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66B73" w:rsidRPr="005A00C8" w:rsidRDefault="00066B73" w:rsidP="00363DB9">
      <w:pPr>
        <w:spacing w:line="360" w:lineRule="auto"/>
        <w:ind w:left="-567" w:right="283"/>
        <w:contextualSpacing/>
        <w:jc w:val="center"/>
        <w:rPr>
          <w:rFonts w:ascii="Times New Roman" w:hAnsi="Times New Roman" w:cs="Times New Roman"/>
          <w:b/>
          <w:sz w:val="28"/>
          <w:szCs w:val="28"/>
        </w:rPr>
      </w:pPr>
      <w:r w:rsidRPr="005A00C8">
        <w:rPr>
          <w:rFonts w:ascii="Times New Roman" w:eastAsia="Times New Roman" w:hAnsi="Times New Roman" w:cs="Times New Roman"/>
          <w:b/>
          <w:kern w:val="36"/>
          <w:sz w:val="28"/>
          <w:szCs w:val="28"/>
          <w:lang w:eastAsia="ru-RU"/>
        </w:rPr>
        <w:t xml:space="preserve">Аннотации и ключевые слова </w:t>
      </w:r>
      <w:r w:rsidRPr="005A00C8">
        <w:rPr>
          <w:rFonts w:ascii="Times New Roman" w:hAnsi="Times New Roman" w:cs="Times New Roman"/>
          <w:b/>
          <w:sz w:val="28"/>
          <w:szCs w:val="28"/>
        </w:rPr>
        <w:t xml:space="preserve">выпуска </w:t>
      </w:r>
      <w:r w:rsidR="005A00C8" w:rsidRPr="005A00C8">
        <w:rPr>
          <w:rFonts w:ascii="Times New Roman" w:hAnsi="Times New Roman" w:cs="Times New Roman"/>
          <w:b/>
          <w:sz w:val="28"/>
          <w:szCs w:val="28"/>
        </w:rPr>
        <w:t>3</w:t>
      </w:r>
      <w:r w:rsidRPr="005A00C8">
        <w:rPr>
          <w:rFonts w:ascii="Times New Roman" w:hAnsi="Times New Roman" w:cs="Times New Roman"/>
          <w:b/>
          <w:sz w:val="28"/>
          <w:szCs w:val="28"/>
        </w:rPr>
        <w:t xml:space="preserve"> за 201</w:t>
      </w:r>
      <w:r w:rsidR="00FD2CC9" w:rsidRPr="005A00C8">
        <w:rPr>
          <w:rFonts w:ascii="Times New Roman" w:hAnsi="Times New Roman" w:cs="Times New Roman"/>
          <w:b/>
          <w:sz w:val="28"/>
          <w:szCs w:val="28"/>
        </w:rPr>
        <w:t>7</w:t>
      </w:r>
      <w:r w:rsidRPr="005A00C8">
        <w:rPr>
          <w:rFonts w:ascii="Times New Roman" w:hAnsi="Times New Roman" w:cs="Times New Roman"/>
          <w:b/>
          <w:sz w:val="28"/>
          <w:szCs w:val="28"/>
        </w:rPr>
        <w:t xml:space="preserve"> год</w:t>
      </w:r>
      <w:r w:rsidR="007F28E7" w:rsidRPr="005A00C8">
        <w:rPr>
          <w:rFonts w:ascii="Times New Roman" w:hAnsi="Times New Roman" w:cs="Times New Roman"/>
          <w:b/>
          <w:sz w:val="28"/>
          <w:szCs w:val="28"/>
        </w:rPr>
        <w:t xml:space="preserve"> </w:t>
      </w:r>
      <w:r w:rsidRPr="005A00C8">
        <w:rPr>
          <w:rFonts w:ascii="Times New Roman" w:hAnsi="Times New Roman" w:cs="Times New Roman"/>
          <w:b/>
          <w:sz w:val="28"/>
          <w:szCs w:val="28"/>
        </w:rPr>
        <w:t>н</w:t>
      </w:r>
      <w:r w:rsidRPr="005A00C8">
        <w:rPr>
          <w:rFonts w:ascii="Times New Roman" w:eastAsia="Times New Roman" w:hAnsi="Times New Roman" w:cs="Times New Roman"/>
          <w:b/>
          <w:kern w:val="36"/>
          <w:sz w:val="28"/>
          <w:szCs w:val="28"/>
          <w:lang w:eastAsia="ru-RU"/>
        </w:rPr>
        <w:t>аучного журнала «Вестник Пермского университета. Философия. Психология. Социология»</w:t>
      </w:r>
    </w:p>
    <w:p w:rsidR="00066B73" w:rsidRPr="00C0420F" w:rsidRDefault="00066B73" w:rsidP="00363DB9">
      <w:pPr>
        <w:spacing w:line="360" w:lineRule="auto"/>
        <w:ind w:left="-567" w:right="283"/>
        <w:contextualSpacing/>
        <w:rPr>
          <w:rFonts w:ascii="Times New Roman" w:hAnsi="Times New Roman" w:cs="Times New Roman"/>
          <w:sz w:val="28"/>
          <w:szCs w:val="28"/>
        </w:rPr>
      </w:pPr>
    </w:p>
    <w:p w:rsidR="00066B73" w:rsidRDefault="00066B73" w:rsidP="00363DB9">
      <w:pPr>
        <w:spacing w:line="360" w:lineRule="auto"/>
        <w:ind w:left="-567" w:right="283"/>
        <w:contextualSpacing/>
        <w:jc w:val="center"/>
        <w:rPr>
          <w:rFonts w:ascii="Times New Roman" w:hAnsi="Times New Roman" w:cs="Times New Roman"/>
          <w:b/>
          <w:sz w:val="28"/>
          <w:szCs w:val="28"/>
        </w:rPr>
      </w:pPr>
      <w:r w:rsidRPr="00C0420F">
        <w:rPr>
          <w:rFonts w:ascii="Times New Roman" w:hAnsi="Times New Roman" w:cs="Times New Roman"/>
          <w:b/>
          <w:sz w:val="28"/>
          <w:szCs w:val="28"/>
        </w:rPr>
        <w:t>ФИЛОСОФИЯ</w:t>
      </w:r>
    </w:p>
    <w:p w:rsidR="000E0CFC" w:rsidRPr="000E0CFC" w:rsidRDefault="005A00C8" w:rsidP="00FD2CC9">
      <w:pPr>
        <w:pStyle w:val="a5"/>
        <w:spacing w:after="120"/>
        <w:ind w:left="-567" w:right="283"/>
        <w:rPr>
          <w:szCs w:val="24"/>
        </w:rPr>
      </w:pPr>
      <w:proofErr w:type="spellStart"/>
      <w:r w:rsidRPr="005A00C8">
        <w:rPr>
          <w:szCs w:val="24"/>
        </w:rPr>
        <w:t>Бусов</w:t>
      </w:r>
      <w:proofErr w:type="spellEnd"/>
      <w:r w:rsidRPr="005A00C8">
        <w:rPr>
          <w:szCs w:val="24"/>
        </w:rPr>
        <w:t xml:space="preserve"> </w:t>
      </w:r>
      <w:r>
        <w:rPr>
          <w:szCs w:val="24"/>
        </w:rPr>
        <w:t xml:space="preserve">С.В., </w:t>
      </w:r>
      <w:proofErr w:type="spellStart"/>
      <w:r w:rsidRPr="005A00C8">
        <w:rPr>
          <w:szCs w:val="24"/>
        </w:rPr>
        <w:t>Зобова</w:t>
      </w:r>
      <w:proofErr w:type="spellEnd"/>
      <w:r w:rsidRPr="005A00C8">
        <w:rPr>
          <w:szCs w:val="24"/>
        </w:rPr>
        <w:t xml:space="preserve"> </w:t>
      </w:r>
      <w:r>
        <w:rPr>
          <w:szCs w:val="24"/>
        </w:rPr>
        <w:t>М.Р.</w:t>
      </w:r>
      <w:r w:rsidRPr="005A00C8">
        <w:rPr>
          <w:szCs w:val="24"/>
        </w:rPr>
        <w:t xml:space="preserve"> </w:t>
      </w:r>
      <w:r w:rsidRPr="005A00C8">
        <w:rPr>
          <w:b w:val="0"/>
          <w:i w:val="0"/>
          <w:szCs w:val="24"/>
        </w:rPr>
        <w:t>АНТРОПНЫЙ ПРИНЦИП И ПРОБЛЕМА АНТИНОМИЙ</w:t>
      </w:r>
    </w:p>
    <w:p w:rsidR="003275B8" w:rsidRPr="003275B8" w:rsidRDefault="000E0CFC" w:rsidP="00143DDF">
      <w:pPr>
        <w:pStyle w:val="a3"/>
        <w:tabs>
          <w:tab w:val="left" w:pos="9355"/>
        </w:tabs>
        <w:ind w:left="-567" w:right="283"/>
        <w:rPr>
          <w:sz w:val="24"/>
          <w:szCs w:val="24"/>
          <w:lang w:val="ru-RU"/>
        </w:rPr>
      </w:pPr>
      <w:r w:rsidRPr="000E0CFC">
        <w:rPr>
          <w:i/>
          <w:sz w:val="24"/>
          <w:szCs w:val="24"/>
          <w:lang w:val="ru-RU"/>
        </w:rPr>
        <w:t>Аннотация:</w:t>
      </w:r>
      <w:r w:rsidR="006A284C" w:rsidRPr="006A284C">
        <w:rPr>
          <w:sz w:val="21"/>
          <w:lang w:val="ru-RU"/>
        </w:rPr>
        <w:t xml:space="preserve"> </w:t>
      </w:r>
      <w:r w:rsidR="005A00C8" w:rsidRPr="005A00C8">
        <w:rPr>
          <w:sz w:val="24"/>
          <w:szCs w:val="24"/>
          <w:lang w:val="ru-RU"/>
        </w:rPr>
        <w:t xml:space="preserve">Исследуется смысловая связь между антропным принципом и антиномиями в области познания и этики. Классический антропный принцип (АП) призван ограничить многообразие гипотез в космологии. Для этого в статье дан анализ дискуссии между видными физиками-космологами. Раскрывается значение АП — не только в космологии, но и в других отраслях человеческого знания. Значение АП проявляется не столько в качестве исходной посылки для получения дедуктивным путем каких-то следствий, сколько в качестве селектора для отбора моделей познания и поведения. Он выступает своего рода «поводырем», который нащупывает границы в той или иной предметной области и предостерегает исследователя от умножения сущностей и построения заведомо недоказуемых гипотез. Являясь в этом смысле развитием принципа «бритвы Оккама», АП </w:t>
      </w:r>
      <w:proofErr w:type="gramStart"/>
      <w:r w:rsidR="005A00C8" w:rsidRPr="005A00C8">
        <w:rPr>
          <w:sz w:val="24"/>
          <w:szCs w:val="24"/>
          <w:lang w:val="ru-RU"/>
        </w:rPr>
        <w:t>призван</w:t>
      </w:r>
      <w:proofErr w:type="gramEnd"/>
      <w:r w:rsidR="005A00C8" w:rsidRPr="005A00C8">
        <w:rPr>
          <w:sz w:val="24"/>
          <w:szCs w:val="24"/>
          <w:lang w:val="ru-RU"/>
        </w:rPr>
        <w:t xml:space="preserve"> рационально снимать парадоксальность (</w:t>
      </w:r>
      <w:proofErr w:type="spellStart"/>
      <w:r w:rsidR="005A00C8" w:rsidRPr="005A00C8">
        <w:rPr>
          <w:sz w:val="24"/>
          <w:szCs w:val="24"/>
          <w:lang w:val="ru-RU"/>
        </w:rPr>
        <w:t>антиномичность</w:t>
      </w:r>
      <w:proofErr w:type="spellEnd"/>
      <w:r w:rsidR="005A00C8" w:rsidRPr="005A00C8">
        <w:rPr>
          <w:sz w:val="24"/>
          <w:szCs w:val="24"/>
          <w:lang w:val="ru-RU"/>
        </w:rPr>
        <w:t>) картины мира, разных ее аспектов. Известно, что антиномии являлись важным элементом метода познания. Показано, что антиномии возникают там и тогда в познавательном процессе, где и когда воля человека ограничена, недостаточно развит момент творческого преобразования мира, создающий условия существования человека. Этот момент акцентирован в АП содержательно, а не только формально</w:t>
      </w:r>
      <w:r w:rsidR="005A00C8">
        <w:rPr>
          <w:sz w:val="24"/>
          <w:szCs w:val="24"/>
          <w:lang w:val="ru-RU"/>
        </w:rPr>
        <w:t>.</w:t>
      </w:r>
    </w:p>
    <w:p w:rsidR="00143DDF" w:rsidRPr="00143DDF" w:rsidRDefault="000E0CFC" w:rsidP="00143DDF">
      <w:pPr>
        <w:pStyle w:val="a3"/>
        <w:ind w:left="-567" w:right="283"/>
        <w:rPr>
          <w:sz w:val="24"/>
          <w:szCs w:val="24"/>
          <w:lang w:val="ru-RU"/>
        </w:rPr>
      </w:pPr>
      <w:proofErr w:type="gramStart"/>
      <w:r w:rsidRPr="000E0CFC">
        <w:rPr>
          <w:i/>
          <w:sz w:val="24"/>
          <w:szCs w:val="24"/>
          <w:lang w:val="ru-RU"/>
        </w:rPr>
        <w:t>Ключевые слова</w:t>
      </w:r>
      <w:r w:rsidRPr="003275B8">
        <w:rPr>
          <w:sz w:val="24"/>
          <w:szCs w:val="24"/>
          <w:lang w:val="ru-RU"/>
        </w:rPr>
        <w:t xml:space="preserve">: </w:t>
      </w:r>
      <w:r w:rsidR="005A00C8" w:rsidRPr="005A00C8">
        <w:rPr>
          <w:sz w:val="24"/>
          <w:szCs w:val="24"/>
          <w:lang w:val="ru-RU"/>
        </w:rPr>
        <w:t xml:space="preserve">антропный принцип, антиномия, свобода, Вселенная, бог, теодицея, </w:t>
      </w:r>
      <w:proofErr w:type="spellStart"/>
      <w:r w:rsidR="005A00C8" w:rsidRPr="005A00C8">
        <w:rPr>
          <w:sz w:val="24"/>
          <w:szCs w:val="24"/>
          <w:lang w:val="ru-RU"/>
        </w:rPr>
        <w:t>суперотбор</w:t>
      </w:r>
      <w:proofErr w:type="spellEnd"/>
      <w:r w:rsidR="005A00C8" w:rsidRPr="005A00C8">
        <w:rPr>
          <w:sz w:val="24"/>
          <w:szCs w:val="24"/>
          <w:lang w:val="ru-RU"/>
        </w:rPr>
        <w:t>, селектор.</w:t>
      </w:r>
      <w:proofErr w:type="gramEnd"/>
    </w:p>
    <w:p w:rsidR="00184226" w:rsidRDefault="00184226" w:rsidP="00363DB9">
      <w:pPr>
        <w:pStyle w:val="a3"/>
        <w:spacing w:line="276" w:lineRule="auto"/>
        <w:ind w:left="-567" w:right="283"/>
        <w:rPr>
          <w:sz w:val="24"/>
          <w:szCs w:val="24"/>
          <w:lang w:val="ru-RU"/>
        </w:rPr>
      </w:pPr>
    </w:p>
    <w:p w:rsidR="000E0CFC" w:rsidRDefault="001D7E12" w:rsidP="001D7E12">
      <w:pPr>
        <w:pStyle w:val="a3"/>
        <w:spacing w:line="360" w:lineRule="auto"/>
        <w:ind w:left="-567" w:right="283"/>
        <w:rPr>
          <w:sz w:val="24"/>
          <w:szCs w:val="24"/>
          <w:lang w:val="ru-RU"/>
        </w:rPr>
      </w:pPr>
      <w:proofErr w:type="spellStart"/>
      <w:r w:rsidRPr="001D7E12">
        <w:rPr>
          <w:b/>
          <w:sz w:val="24"/>
          <w:szCs w:val="24"/>
          <w:lang w:val="ru-RU"/>
        </w:rPr>
        <w:t>Бусов</w:t>
      </w:r>
      <w:proofErr w:type="spellEnd"/>
      <w:r w:rsidRPr="001D7E12">
        <w:rPr>
          <w:b/>
          <w:sz w:val="24"/>
          <w:szCs w:val="24"/>
          <w:lang w:val="ru-RU"/>
        </w:rPr>
        <w:t xml:space="preserve"> Сергей Васильевич</w:t>
      </w:r>
      <w:r w:rsidR="00FD2CC9">
        <w:rPr>
          <w:b/>
          <w:sz w:val="24"/>
          <w:szCs w:val="24"/>
          <w:lang w:val="ru-RU"/>
        </w:rPr>
        <w:t xml:space="preserve"> </w:t>
      </w:r>
      <w:r w:rsidR="00FD2CC9" w:rsidRPr="00FD2CC9">
        <w:rPr>
          <w:sz w:val="24"/>
          <w:szCs w:val="24"/>
          <w:lang w:val="ru-RU"/>
        </w:rPr>
        <w:t xml:space="preserve">- </w:t>
      </w:r>
      <w:r w:rsidRPr="001D7E12">
        <w:rPr>
          <w:sz w:val="24"/>
          <w:szCs w:val="24"/>
          <w:lang w:val="ru-RU"/>
        </w:rPr>
        <w:t>кандидат философских наук, доцент кафедры</w:t>
      </w:r>
      <w:r>
        <w:rPr>
          <w:sz w:val="24"/>
          <w:szCs w:val="24"/>
          <w:lang w:val="ru-RU"/>
        </w:rPr>
        <w:t xml:space="preserve"> </w:t>
      </w:r>
      <w:r w:rsidRPr="001D7E12">
        <w:rPr>
          <w:sz w:val="24"/>
          <w:szCs w:val="24"/>
          <w:lang w:val="ru-RU"/>
        </w:rPr>
        <w:t>социальных и гуманитарных наук</w:t>
      </w:r>
      <w:r>
        <w:rPr>
          <w:sz w:val="24"/>
          <w:szCs w:val="24"/>
          <w:lang w:val="ru-RU"/>
        </w:rPr>
        <w:t xml:space="preserve">; </w:t>
      </w:r>
      <w:r w:rsidRPr="001D7E12">
        <w:rPr>
          <w:sz w:val="24"/>
          <w:szCs w:val="24"/>
          <w:lang w:val="ru-RU"/>
        </w:rPr>
        <w:t>Санкт-Петербургский национальный</w:t>
      </w:r>
      <w:r>
        <w:rPr>
          <w:sz w:val="24"/>
          <w:szCs w:val="24"/>
          <w:lang w:val="ru-RU"/>
        </w:rPr>
        <w:t xml:space="preserve"> </w:t>
      </w:r>
      <w:r w:rsidRPr="001D7E12">
        <w:rPr>
          <w:sz w:val="24"/>
          <w:szCs w:val="24"/>
          <w:lang w:val="ru-RU"/>
        </w:rPr>
        <w:t>исследовательский университет</w:t>
      </w:r>
      <w:r>
        <w:rPr>
          <w:sz w:val="24"/>
          <w:szCs w:val="24"/>
          <w:lang w:val="ru-RU"/>
        </w:rPr>
        <w:t xml:space="preserve"> </w:t>
      </w:r>
      <w:r w:rsidRPr="001D7E12">
        <w:rPr>
          <w:sz w:val="24"/>
          <w:szCs w:val="24"/>
          <w:lang w:val="ru-RU"/>
        </w:rPr>
        <w:t>информационных техноло</w:t>
      </w:r>
      <w:r>
        <w:rPr>
          <w:sz w:val="24"/>
          <w:szCs w:val="24"/>
          <w:lang w:val="ru-RU"/>
        </w:rPr>
        <w:t xml:space="preserve">гий, механики и оптики; </w:t>
      </w:r>
      <w:r w:rsidRPr="001D7E12">
        <w:rPr>
          <w:sz w:val="24"/>
          <w:szCs w:val="24"/>
          <w:lang w:val="ru-RU"/>
        </w:rPr>
        <w:t>197101, Санкт-Петербург, пр. Кронверкский, 49;</w:t>
      </w:r>
      <w:r>
        <w:rPr>
          <w:sz w:val="24"/>
          <w:szCs w:val="24"/>
          <w:lang w:val="ru-RU"/>
        </w:rPr>
        <w:t xml:space="preserve"> </w:t>
      </w:r>
      <w:r w:rsidRPr="001D7E12">
        <w:rPr>
          <w:sz w:val="24"/>
          <w:szCs w:val="24"/>
          <w:lang w:val="ru-RU"/>
        </w:rPr>
        <w:t>e-</w:t>
      </w:r>
      <w:proofErr w:type="spellStart"/>
      <w:r w:rsidRPr="001D7E12">
        <w:rPr>
          <w:sz w:val="24"/>
          <w:szCs w:val="24"/>
          <w:lang w:val="ru-RU"/>
        </w:rPr>
        <w:t>mail</w:t>
      </w:r>
      <w:proofErr w:type="spellEnd"/>
      <w:r w:rsidRPr="001D7E12">
        <w:rPr>
          <w:sz w:val="24"/>
          <w:szCs w:val="24"/>
          <w:lang w:val="ru-RU"/>
        </w:rPr>
        <w:t xml:space="preserve">: </w:t>
      </w:r>
      <w:hyperlink r:id="rId7" w:history="1">
        <w:r w:rsidRPr="008B641A">
          <w:rPr>
            <w:rStyle w:val="ac"/>
            <w:sz w:val="24"/>
            <w:szCs w:val="24"/>
            <w:lang w:val="ru-RU"/>
          </w:rPr>
          <w:t>swbusoff@mail.ru</w:t>
        </w:r>
      </w:hyperlink>
    </w:p>
    <w:p w:rsidR="001D7E12" w:rsidRDefault="001D7E12" w:rsidP="001D7E12">
      <w:pPr>
        <w:pStyle w:val="a3"/>
        <w:spacing w:line="360" w:lineRule="auto"/>
        <w:ind w:left="-567" w:right="283"/>
        <w:rPr>
          <w:sz w:val="24"/>
          <w:szCs w:val="24"/>
          <w:lang w:val="ru-RU"/>
        </w:rPr>
      </w:pPr>
      <w:proofErr w:type="spellStart"/>
      <w:r w:rsidRPr="001D7E12">
        <w:rPr>
          <w:b/>
          <w:sz w:val="24"/>
          <w:szCs w:val="24"/>
          <w:lang w:val="ru-RU"/>
        </w:rPr>
        <w:t>Зобова</w:t>
      </w:r>
      <w:proofErr w:type="spellEnd"/>
      <w:r w:rsidRPr="001D7E12">
        <w:rPr>
          <w:b/>
          <w:sz w:val="24"/>
          <w:szCs w:val="24"/>
          <w:lang w:val="ru-RU"/>
        </w:rPr>
        <w:t xml:space="preserve"> Мария Романовна</w:t>
      </w:r>
      <w:r>
        <w:rPr>
          <w:b/>
          <w:sz w:val="24"/>
          <w:szCs w:val="24"/>
          <w:lang w:val="ru-RU"/>
        </w:rPr>
        <w:t xml:space="preserve"> - </w:t>
      </w:r>
      <w:r w:rsidRPr="001D7E12">
        <w:rPr>
          <w:sz w:val="24"/>
          <w:szCs w:val="24"/>
          <w:lang w:val="ru-RU"/>
        </w:rPr>
        <w:t>кандидат философских наук, доцент кафедры</w:t>
      </w:r>
      <w:r>
        <w:rPr>
          <w:sz w:val="24"/>
          <w:szCs w:val="24"/>
          <w:lang w:val="ru-RU"/>
        </w:rPr>
        <w:t xml:space="preserve"> </w:t>
      </w:r>
      <w:r w:rsidRPr="001D7E12">
        <w:rPr>
          <w:sz w:val="24"/>
          <w:szCs w:val="24"/>
          <w:lang w:val="ru-RU"/>
        </w:rPr>
        <w:t>социально-политических наук</w:t>
      </w:r>
      <w:r>
        <w:rPr>
          <w:sz w:val="24"/>
          <w:szCs w:val="24"/>
          <w:lang w:val="ru-RU"/>
        </w:rPr>
        <w:t xml:space="preserve">; </w:t>
      </w:r>
      <w:r w:rsidRPr="001D7E12">
        <w:rPr>
          <w:sz w:val="24"/>
          <w:szCs w:val="24"/>
          <w:lang w:val="ru-RU"/>
        </w:rPr>
        <w:t>Санкт-Петербургский государственный</w:t>
      </w:r>
      <w:r>
        <w:rPr>
          <w:sz w:val="24"/>
          <w:szCs w:val="24"/>
          <w:lang w:val="ru-RU"/>
        </w:rPr>
        <w:t xml:space="preserve"> </w:t>
      </w:r>
      <w:r w:rsidRPr="001D7E12">
        <w:rPr>
          <w:sz w:val="24"/>
          <w:szCs w:val="24"/>
          <w:lang w:val="ru-RU"/>
        </w:rPr>
        <w:t>университет телекоммуникаций</w:t>
      </w:r>
      <w:r>
        <w:rPr>
          <w:sz w:val="24"/>
          <w:szCs w:val="24"/>
          <w:lang w:val="ru-RU"/>
        </w:rPr>
        <w:t xml:space="preserve"> </w:t>
      </w:r>
      <w:r w:rsidRPr="001D7E12">
        <w:rPr>
          <w:sz w:val="24"/>
          <w:szCs w:val="24"/>
          <w:lang w:val="ru-RU"/>
        </w:rPr>
        <w:t>им. проф. М.А. Бонч-Бруевича</w:t>
      </w:r>
      <w:r>
        <w:rPr>
          <w:sz w:val="24"/>
          <w:szCs w:val="24"/>
          <w:lang w:val="ru-RU"/>
        </w:rPr>
        <w:t xml:space="preserve">; </w:t>
      </w:r>
      <w:r w:rsidRPr="001D7E12">
        <w:rPr>
          <w:sz w:val="24"/>
          <w:szCs w:val="24"/>
          <w:lang w:val="ru-RU"/>
        </w:rPr>
        <w:t>193232, Санкт-Петербург, пр. Большевиков, 22/1;</w:t>
      </w:r>
      <w:r>
        <w:rPr>
          <w:sz w:val="24"/>
          <w:szCs w:val="24"/>
          <w:lang w:val="ru-RU"/>
        </w:rPr>
        <w:t xml:space="preserve"> </w:t>
      </w:r>
      <w:r w:rsidRPr="001D7E12">
        <w:rPr>
          <w:sz w:val="24"/>
          <w:szCs w:val="24"/>
          <w:lang w:val="ru-RU"/>
        </w:rPr>
        <w:t>e-</w:t>
      </w:r>
      <w:proofErr w:type="spellStart"/>
      <w:r w:rsidRPr="001D7E12">
        <w:rPr>
          <w:sz w:val="24"/>
          <w:szCs w:val="24"/>
          <w:lang w:val="ru-RU"/>
        </w:rPr>
        <w:t>mail</w:t>
      </w:r>
      <w:proofErr w:type="spellEnd"/>
      <w:r w:rsidRPr="001D7E12">
        <w:rPr>
          <w:sz w:val="24"/>
          <w:szCs w:val="24"/>
          <w:lang w:val="ru-RU"/>
        </w:rPr>
        <w:t xml:space="preserve">: </w:t>
      </w:r>
      <w:hyperlink r:id="rId8" w:history="1">
        <w:r w:rsidRPr="001D7E12">
          <w:rPr>
            <w:rStyle w:val="ac"/>
            <w:sz w:val="24"/>
            <w:szCs w:val="24"/>
            <w:lang w:val="ru-RU"/>
          </w:rPr>
          <w:t>mrzobova@mail.ru</w:t>
        </w:r>
      </w:hyperlink>
    </w:p>
    <w:p w:rsidR="000E0CFC" w:rsidRPr="00F0050B" w:rsidRDefault="000E0CFC" w:rsidP="00363DB9">
      <w:pPr>
        <w:pStyle w:val="2"/>
        <w:ind w:left="-567" w:right="283"/>
      </w:pPr>
    </w:p>
    <w:p w:rsidR="000E0CFC" w:rsidRPr="003275B8" w:rsidRDefault="001D7E12" w:rsidP="00FD2CC9">
      <w:pPr>
        <w:pStyle w:val="a5"/>
        <w:spacing w:after="120"/>
        <w:ind w:left="-567" w:right="283"/>
        <w:rPr>
          <w:b w:val="0"/>
          <w:i w:val="0"/>
          <w:szCs w:val="24"/>
        </w:rPr>
      </w:pPr>
      <w:r w:rsidRPr="001D7E12">
        <w:rPr>
          <w:szCs w:val="24"/>
        </w:rPr>
        <w:t xml:space="preserve">Внутских </w:t>
      </w:r>
      <w:r>
        <w:rPr>
          <w:szCs w:val="24"/>
        </w:rPr>
        <w:t>А.Ю.</w:t>
      </w:r>
      <w:r w:rsidR="00850F03" w:rsidRPr="00850F03">
        <w:rPr>
          <w:b w:val="0"/>
          <w:i w:val="0"/>
        </w:rPr>
        <w:t xml:space="preserve"> </w:t>
      </w:r>
      <w:r w:rsidRPr="001D7E12">
        <w:rPr>
          <w:b w:val="0"/>
          <w:i w:val="0"/>
        </w:rPr>
        <w:t>ГЛОБАЛЬНЫЕ КАТАСТРОФИЧЕСКИЕ РИСКИ</w:t>
      </w:r>
      <w:r>
        <w:rPr>
          <w:b w:val="0"/>
          <w:i w:val="0"/>
        </w:rPr>
        <w:t xml:space="preserve"> </w:t>
      </w:r>
      <w:r w:rsidRPr="001D7E12">
        <w:rPr>
          <w:b w:val="0"/>
          <w:i w:val="0"/>
        </w:rPr>
        <w:t>В СВЕТЕ КОНЦЕПЦИИ ЕДИНОГО ЗАКОНОМЕРНОГО МИРОВОГО ПРОЦЕССА. ЧАСТЬ ПЕРВАЯ</w:t>
      </w:r>
    </w:p>
    <w:p w:rsidR="000E0CFC" w:rsidRPr="003275B8" w:rsidRDefault="00C562C5" w:rsidP="00363DB9">
      <w:pPr>
        <w:pStyle w:val="a3"/>
        <w:spacing w:line="276" w:lineRule="auto"/>
        <w:ind w:left="-567" w:right="283"/>
        <w:rPr>
          <w:sz w:val="24"/>
          <w:szCs w:val="24"/>
          <w:lang w:val="ru-RU"/>
        </w:rPr>
      </w:pPr>
      <w:r w:rsidRPr="003275B8">
        <w:rPr>
          <w:i/>
          <w:sz w:val="24"/>
          <w:szCs w:val="24"/>
          <w:lang w:val="ru-RU"/>
        </w:rPr>
        <w:t>Аннотация:</w:t>
      </w:r>
      <w:r w:rsidR="006A284C" w:rsidRPr="006A284C">
        <w:rPr>
          <w:sz w:val="21"/>
          <w:lang w:val="ru-RU"/>
        </w:rPr>
        <w:t xml:space="preserve"> </w:t>
      </w:r>
      <w:r w:rsidR="001D7E12" w:rsidRPr="001D7E12">
        <w:rPr>
          <w:sz w:val="24"/>
          <w:szCs w:val="24"/>
          <w:lang w:val="ru-RU"/>
        </w:rPr>
        <w:t xml:space="preserve">Статья посвящена сопоставлению онтологических и эпистемологических принципов концепции глобальных катастрофических рисков и концепции единого закономерного мирового процесса. Показано, что концепция глобальных катастрофических </w:t>
      </w:r>
      <w:r w:rsidR="001D7E12" w:rsidRPr="001D7E12">
        <w:rPr>
          <w:sz w:val="24"/>
          <w:szCs w:val="24"/>
          <w:lang w:val="ru-RU"/>
        </w:rPr>
        <w:lastRenderedPageBreak/>
        <w:t xml:space="preserve">рисков является важной современной </w:t>
      </w:r>
      <w:proofErr w:type="spellStart"/>
      <w:r w:rsidR="001D7E12" w:rsidRPr="001D7E12">
        <w:rPr>
          <w:sz w:val="24"/>
          <w:szCs w:val="24"/>
          <w:lang w:val="ru-RU"/>
        </w:rPr>
        <w:t>трансдисциплинарной</w:t>
      </w:r>
      <w:proofErr w:type="spellEnd"/>
      <w:r w:rsidR="001D7E12" w:rsidRPr="001D7E12">
        <w:rPr>
          <w:sz w:val="24"/>
          <w:szCs w:val="24"/>
          <w:lang w:val="ru-RU"/>
        </w:rPr>
        <w:t xml:space="preserve"> концепцией, имеющей существенное </w:t>
      </w:r>
      <w:proofErr w:type="gramStart"/>
      <w:r w:rsidR="001D7E12" w:rsidRPr="001D7E12">
        <w:rPr>
          <w:sz w:val="24"/>
          <w:szCs w:val="24"/>
          <w:lang w:val="ru-RU"/>
        </w:rPr>
        <w:t>влияние</w:t>
      </w:r>
      <w:proofErr w:type="gramEnd"/>
      <w:r w:rsidR="001D7E12" w:rsidRPr="001D7E12">
        <w:rPr>
          <w:sz w:val="24"/>
          <w:szCs w:val="24"/>
          <w:lang w:val="ru-RU"/>
        </w:rPr>
        <w:t xml:space="preserve"> как в экспертном сообществе, так и в массовом сознании. Реконструированы три онтологических и три гносеологических принципа данной концепции. Онтологические принципы сфокусированы на идее случайного и непредсказуемого характера любых процессов в мире, в том числе процессов, приводящих к глобальным катастрофам, в силу </w:t>
      </w:r>
      <w:proofErr w:type="spellStart"/>
      <w:r w:rsidR="001D7E12" w:rsidRPr="001D7E12">
        <w:rPr>
          <w:sz w:val="24"/>
          <w:szCs w:val="24"/>
          <w:lang w:val="ru-RU"/>
        </w:rPr>
        <w:t>равновероятности</w:t>
      </w:r>
      <w:proofErr w:type="spellEnd"/>
      <w:r w:rsidR="001D7E12" w:rsidRPr="001D7E12">
        <w:rPr>
          <w:sz w:val="24"/>
          <w:szCs w:val="24"/>
          <w:lang w:val="ru-RU"/>
        </w:rPr>
        <w:t xml:space="preserve"> этих процессов и «равноправия» всех возможностей. Эпистемологические принципы сфокусированы на идее автономности субъективной стороны познания и его ограниченности вследствие конечности сферы человеческого опыта, проистекающей из когнитивных искажений и эффектов наблюдательной селекции. Однако с учетом содержания системы фактов современных частных наук, а также с позиций концепции единого закономерного мирового процесса философские (в первую очередь онтологические) принципы концепции глобальных катастрофических рисков выглядят недостаточно обоснованными. Показано, что идея иерархии возможностей и феномен «квантовой запутанности» в свете концепции единого закономерного мирового процесса позволяет совместить представления о закономерном в целом характере развития (интегральном прогрессе) с представлениями о случайных процессах (включая случайности глобальных катастроф). Кроме того, идея связи бесконечного и конечного в человеческом опыте на фоне онтологии «связанного», а не хаотичного мира позволяет говорить о репрезентативном характере нашего опыта в отношении мира в целом.</w:t>
      </w:r>
    </w:p>
    <w:p w:rsidR="00D91CEB" w:rsidRPr="00D91CEB" w:rsidRDefault="000E0CFC" w:rsidP="00D91CEB">
      <w:pPr>
        <w:pStyle w:val="a3"/>
        <w:ind w:left="-567" w:right="283"/>
        <w:rPr>
          <w:sz w:val="24"/>
          <w:szCs w:val="24"/>
          <w:lang w:val="ru-RU"/>
        </w:rPr>
      </w:pPr>
      <w:r w:rsidRPr="003275B8">
        <w:rPr>
          <w:i/>
          <w:sz w:val="24"/>
          <w:szCs w:val="24"/>
          <w:lang w:val="ru-RU"/>
        </w:rPr>
        <w:t>Ключевые слова</w:t>
      </w:r>
      <w:r w:rsidRPr="003275B8">
        <w:rPr>
          <w:sz w:val="24"/>
          <w:szCs w:val="24"/>
          <w:lang w:val="ru-RU"/>
        </w:rPr>
        <w:t xml:space="preserve">: </w:t>
      </w:r>
      <w:r w:rsidR="001D7E12" w:rsidRPr="001D7E12">
        <w:rPr>
          <w:sz w:val="24"/>
          <w:szCs w:val="24"/>
          <w:lang w:val="ru-RU"/>
        </w:rPr>
        <w:t>глобальные катастрофы, единый закономерный мировой процесс, когнитивные искажения, эффект наблюдательной селекции.</w:t>
      </w:r>
    </w:p>
    <w:p w:rsidR="00C562C5" w:rsidRPr="003275B8" w:rsidRDefault="00C562C5" w:rsidP="00363DB9">
      <w:pPr>
        <w:pStyle w:val="a3"/>
        <w:spacing w:line="252" w:lineRule="auto"/>
        <w:ind w:left="-567" w:right="283"/>
        <w:rPr>
          <w:spacing w:val="-2"/>
          <w:sz w:val="24"/>
          <w:szCs w:val="24"/>
          <w:lang w:val="ru-RU"/>
        </w:rPr>
      </w:pPr>
    </w:p>
    <w:p w:rsidR="00FD2CC9" w:rsidRPr="001D7E12" w:rsidRDefault="001D7E12" w:rsidP="001D7E12">
      <w:pPr>
        <w:pStyle w:val="a3"/>
        <w:spacing w:line="360" w:lineRule="auto"/>
        <w:ind w:left="-567" w:right="283"/>
        <w:rPr>
          <w:spacing w:val="-2"/>
          <w:sz w:val="24"/>
          <w:szCs w:val="24"/>
          <w:lang w:val="ru-RU"/>
        </w:rPr>
      </w:pPr>
      <w:r w:rsidRPr="001D7E12">
        <w:rPr>
          <w:b/>
          <w:spacing w:val="-2"/>
          <w:sz w:val="24"/>
          <w:szCs w:val="24"/>
          <w:lang w:val="ru-RU"/>
        </w:rPr>
        <w:t>Внутских Александр Юрьевич</w:t>
      </w:r>
      <w:r>
        <w:rPr>
          <w:b/>
          <w:spacing w:val="-2"/>
          <w:sz w:val="24"/>
          <w:szCs w:val="24"/>
          <w:lang w:val="ru-RU"/>
        </w:rPr>
        <w:t xml:space="preserve"> </w:t>
      </w:r>
      <w:r w:rsidRPr="001D7E12">
        <w:rPr>
          <w:spacing w:val="-2"/>
          <w:sz w:val="24"/>
          <w:szCs w:val="24"/>
          <w:lang w:val="ru-RU"/>
        </w:rPr>
        <w:t>- доктор философских наук, доцент</w:t>
      </w:r>
      <w:r>
        <w:rPr>
          <w:spacing w:val="-2"/>
          <w:sz w:val="24"/>
          <w:szCs w:val="24"/>
          <w:lang w:val="ru-RU"/>
        </w:rPr>
        <w:t>; профессор кафедры философии,</w:t>
      </w:r>
      <w:r w:rsidRPr="001D7E12">
        <w:rPr>
          <w:spacing w:val="-2"/>
          <w:sz w:val="24"/>
          <w:szCs w:val="24"/>
          <w:lang w:val="ru-RU"/>
        </w:rPr>
        <w:t xml:space="preserve"> Пермский государственный национальный исследовательский университет</w:t>
      </w:r>
      <w:r>
        <w:rPr>
          <w:spacing w:val="-2"/>
          <w:sz w:val="24"/>
          <w:szCs w:val="24"/>
          <w:lang w:val="ru-RU"/>
        </w:rPr>
        <w:t>,</w:t>
      </w:r>
      <w:r w:rsidRPr="001D7E12">
        <w:rPr>
          <w:spacing w:val="-2"/>
          <w:sz w:val="24"/>
          <w:szCs w:val="24"/>
          <w:lang w:val="ru-RU"/>
        </w:rPr>
        <w:t xml:space="preserve"> 614990, Пермь, ул.</w:t>
      </w:r>
      <w:r w:rsidRPr="001D7E12">
        <w:rPr>
          <w:spacing w:val="-2"/>
          <w:sz w:val="24"/>
          <w:szCs w:val="24"/>
        </w:rPr>
        <w:t> </w:t>
      </w:r>
      <w:proofErr w:type="spellStart"/>
      <w:r w:rsidRPr="001D7E12">
        <w:rPr>
          <w:spacing w:val="-2"/>
          <w:sz w:val="24"/>
          <w:szCs w:val="24"/>
          <w:lang w:val="ru-RU"/>
        </w:rPr>
        <w:t>Букирева</w:t>
      </w:r>
      <w:proofErr w:type="spellEnd"/>
      <w:r w:rsidRPr="001D7E12">
        <w:rPr>
          <w:spacing w:val="-2"/>
          <w:sz w:val="24"/>
          <w:szCs w:val="24"/>
          <w:lang w:val="ru-RU"/>
        </w:rPr>
        <w:t>, 15; проф</w:t>
      </w:r>
      <w:r>
        <w:rPr>
          <w:spacing w:val="-2"/>
          <w:sz w:val="24"/>
          <w:szCs w:val="24"/>
          <w:lang w:val="ru-RU"/>
        </w:rPr>
        <w:t>ессор кафедры философии и права,</w:t>
      </w:r>
      <w:r w:rsidRPr="001D7E12">
        <w:rPr>
          <w:spacing w:val="-2"/>
          <w:sz w:val="24"/>
          <w:szCs w:val="24"/>
          <w:lang w:val="ru-RU"/>
        </w:rPr>
        <w:t xml:space="preserve"> Пермский национальный исследовательский политехнический университет</w:t>
      </w:r>
      <w:r>
        <w:rPr>
          <w:spacing w:val="-2"/>
          <w:sz w:val="24"/>
          <w:szCs w:val="24"/>
          <w:lang w:val="ru-RU"/>
        </w:rPr>
        <w:t>,</w:t>
      </w:r>
      <w:r w:rsidRPr="001D7E12">
        <w:rPr>
          <w:spacing w:val="-2"/>
          <w:sz w:val="24"/>
          <w:szCs w:val="24"/>
          <w:lang w:val="ru-RU"/>
        </w:rPr>
        <w:t xml:space="preserve"> 614990, Пермь, Комсомольский</w:t>
      </w:r>
      <w:r w:rsidRPr="001D7E12">
        <w:rPr>
          <w:spacing w:val="-2"/>
          <w:sz w:val="24"/>
          <w:szCs w:val="24"/>
        </w:rPr>
        <w:t> </w:t>
      </w:r>
      <w:r w:rsidRPr="001D7E12">
        <w:rPr>
          <w:spacing w:val="-2"/>
          <w:sz w:val="24"/>
          <w:szCs w:val="24"/>
          <w:lang w:val="ru-RU"/>
        </w:rPr>
        <w:t>пр., 29; e-</w:t>
      </w:r>
      <w:proofErr w:type="spellStart"/>
      <w:r w:rsidRPr="001D7E12">
        <w:rPr>
          <w:spacing w:val="-2"/>
          <w:sz w:val="24"/>
          <w:szCs w:val="24"/>
          <w:lang w:val="ru-RU"/>
        </w:rPr>
        <w:t>mail</w:t>
      </w:r>
      <w:proofErr w:type="spellEnd"/>
      <w:r w:rsidRPr="001D7E12">
        <w:rPr>
          <w:spacing w:val="-2"/>
          <w:sz w:val="24"/>
          <w:szCs w:val="24"/>
          <w:lang w:val="ru-RU"/>
        </w:rPr>
        <w:t>: avnut@inbox.ru</w:t>
      </w:r>
    </w:p>
    <w:p w:rsidR="00C562C5" w:rsidRPr="00F0050B" w:rsidRDefault="00C562C5" w:rsidP="00363DB9">
      <w:pPr>
        <w:pStyle w:val="2"/>
        <w:ind w:left="-567" w:right="283"/>
      </w:pPr>
    </w:p>
    <w:p w:rsidR="00C562C5" w:rsidRPr="00C562C5" w:rsidRDefault="001D7E12" w:rsidP="001D7E12">
      <w:pPr>
        <w:pStyle w:val="a5"/>
        <w:spacing w:after="120"/>
        <w:ind w:left="-567" w:right="283"/>
        <w:rPr>
          <w:szCs w:val="24"/>
        </w:rPr>
      </w:pPr>
      <w:proofErr w:type="spellStart"/>
      <w:r w:rsidRPr="001D7E12">
        <w:rPr>
          <w:rFonts w:eastAsia="Calibri"/>
        </w:rPr>
        <w:t>Годарев</w:t>
      </w:r>
      <w:proofErr w:type="spellEnd"/>
      <w:r w:rsidRPr="001D7E12">
        <w:rPr>
          <w:rFonts w:eastAsia="Calibri"/>
        </w:rPr>
        <w:t xml:space="preserve">-Лозовский </w:t>
      </w:r>
      <w:r>
        <w:rPr>
          <w:rFonts w:eastAsia="Calibri"/>
        </w:rPr>
        <w:t>М.Г.</w:t>
      </w:r>
      <w:r w:rsidR="008A3735" w:rsidRPr="008A3735">
        <w:t xml:space="preserve"> </w:t>
      </w:r>
      <w:r w:rsidRPr="001D7E12">
        <w:rPr>
          <w:b w:val="0"/>
          <w:i w:val="0"/>
        </w:rPr>
        <w:t>СКРЫТЫЙ СМЫСЛ НЕРАВЕНСТВ ГЕЙЗЕНБЕРГА</w:t>
      </w:r>
      <w:r>
        <w:rPr>
          <w:b w:val="0"/>
          <w:i w:val="0"/>
        </w:rPr>
        <w:t xml:space="preserve"> </w:t>
      </w:r>
      <w:r w:rsidRPr="001D7E12">
        <w:rPr>
          <w:b w:val="0"/>
          <w:i w:val="0"/>
        </w:rPr>
        <w:t>И ЧАСТОТНАЯ ИНТЕРПРЕТАЦИЯ ВОЛНОВОЙ ФУНКЦИИ</w:t>
      </w:r>
    </w:p>
    <w:p w:rsidR="00184226" w:rsidRPr="00850F03" w:rsidRDefault="00C562C5" w:rsidP="00EF4F65">
      <w:pPr>
        <w:pStyle w:val="a3"/>
        <w:ind w:left="-567" w:right="283"/>
        <w:rPr>
          <w:sz w:val="24"/>
          <w:szCs w:val="24"/>
          <w:lang w:val="ru-RU"/>
        </w:rPr>
      </w:pPr>
      <w:r w:rsidRPr="00C562C5">
        <w:rPr>
          <w:i/>
          <w:sz w:val="24"/>
          <w:szCs w:val="24"/>
          <w:lang w:val="ru-RU"/>
        </w:rPr>
        <w:t>Аннотация</w:t>
      </w:r>
      <w:r w:rsidR="00184226">
        <w:rPr>
          <w:i/>
          <w:sz w:val="24"/>
          <w:szCs w:val="24"/>
          <w:lang w:val="ru-RU"/>
        </w:rPr>
        <w:t>:</w:t>
      </w:r>
      <w:r w:rsidR="000F6AD8" w:rsidRPr="000F6AD8">
        <w:rPr>
          <w:sz w:val="21"/>
          <w:lang w:val="ru-RU"/>
        </w:rPr>
        <w:t xml:space="preserve"> </w:t>
      </w:r>
      <w:r w:rsidR="001D7E12" w:rsidRPr="001D7E12">
        <w:rPr>
          <w:sz w:val="24"/>
          <w:szCs w:val="24"/>
          <w:lang w:val="ru-RU"/>
        </w:rPr>
        <w:t>Предложена система научно-философских положений, в которой исходным принципом является</w:t>
      </w:r>
      <w:r w:rsidR="001D7E12" w:rsidRPr="001D7E12">
        <w:rPr>
          <w:i/>
          <w:iCs/>
          <w:sz w:val="24"/>
          <w:szCs w:val="24"/>
          <w:lang w:val="ru-RU"/>
        </w:rPr>
        <w:t xml:space="preserve"> </w:t>
      </w:r>
      <w:r w:rsidR="001D7E12" w:rsidRPr="001D7E12">
        <w:rPr>
          <w:sz w:val="24"/>
          <w:szCs w:val="24"/>
          <w:lang w:val="ru-RU"/>
        </w:rPr>
        <w:t xml:space="preserve">конкретизированный принцип различения: всякий материальный объект тождественен самому себе в пространстве и идентичен во времени. Показано, что из предложенного принципа следует интерпретация неравенств Гейзенберга в пользу элементарного (далее неделимого) </w:t>
      </w:r>
      <w:proofErr w:type="spellStart"/>
      <w:r w:rsidR="001D7E12" w:rsidRPr="001D7E12">
        <w:rPr>
          <w:sz w:val="24"/>
          <w:szCs w:val="24"/>
          <w:lang w:val="ru-RU"/>
        </w:rPr>
        <w:t>атемпорального</w:t>
      </w:r>
      <w:proofErr w:type="spellEnd"/>
      <w:r w:rsidR="001D7E12" w:rsidRPr="001D7E12">
        <w:rPr>
          <w:sz w:val="24"/>
          <w:szCs w:val="24"/>
          <w:lang w:val="ru-RU"/>
        </w:rPr>
        <w:t xml:space="preserve"> перемещения квантового микрообъекта. Скрытый индетерминистический смысл неравенств Гейзенберга заключается, по нашему мнению, в отсутствии непосредственной связи между динамикой координат и импульсом частицы. Элементарное изменение импульса квантовой частицы «запаздывает» за элементарным изменением ее координат. Констатируется, что тождественность микрочастицы самой себе возможна только в случае бесконечно малого промежутка времени посещения ею вероятной точки ее обнаружения в пространстве. При этом волновая функция частицы трактуется как относительная частота посещения микрообъектом присущих ему </w:t>
      </w:r>
      <w:r w:rsidR="001D7E12" w:rsidRPr="001D7E12">
        <w:rPr>
          <w:sz w:val="24"/>
          <w:szCs w:val="24"/>
          <w:lang w:val="ru-RU"/>
        </w:rPr>
        <w:lastRenderedPageBreak/>
        <w:t>координат в реальном плоском пространстве. Обосновано также положение, что волновые функции отдельных частиц могут быть тождественными, а сами частицы — неразличимыми. В концептуальном контексте произведен самый общий философский анализ физического релятивизма, его соотнесенности с предлагаемым подходом и сделан вывод о несостоятельности утверждений о фундаментальном характере теории относительности.</w:t>
      </w:r>
    </w:p>
    <w:p w:rsidR="00184226" w:rsidRDefault="00184226" w:rsidP="00363DB9">
      <w:pPr>
        <w:pStyle w:val="a3"/>
        <w:spacing w:line="276" w:lineRule="auto"/>
        <w:ind w:left="-567" w:right="283"/>
        <w:rPr>
          <w:sz w:val="24"/>
          <w:szCs w:val="24"/>
          <w:lang w:val="ru-RU"/>
        </w:rPr>
      </w:pPr>
      <w:r w:rsidRPr="00184226">
        <w:rPr>
          <w:i/>
          <w:iCs/>
          <w:sz w:val="24"/>
          <w:szCs w:val="24"/>
          <w:lang w:val="ru-RU"/>
        </w:rPr>
        <w:t>Ключевые слова</w:t>
      </w:r>
      <w:r w:rsidRPr="00184226">
        <w:rPr>
          <w:i/>
          <w:sz w:val="24"/>
          <w:szCs w:val="24"/>
          <w:lang w:val="ru-RU"/>
        </w:rPr>
        <w:t>:</w:t>
      </w:r>
      <w:r w:rsidRPr="00184226">
        <w:rPr>
          <w:sz w:val="24"/>
          <w:szCs w:val="24"/>
          <w:lang w:val="ru-RU"/>
        </w:rPr>
        <w:t xml:space="preserve"> </w:t>
      </w:r>
      <w:r w:rsidR="001D7E12" w:rsidRPr="001D7E12">
        <w:rPr>
          <w:sz w:val="24"/>
          <w:szCs w:val="24"/>
          <w:lang w:val="ru-RU"/>
        </w:rPr>
        <w:t xml:space="preserve">бесконечность, </w:t>
      </w:r>
      <w:proofErr w:type="spellStart"/>
      <w:r w:rsidR="001D7E12" w:rsidRPr="001D7E12">
        <w:rPr>
          <w:sz w:val="24"/>
          <w:szCs w:val="24"/>
          <w:lang w:val="ru-RU"/>
        </w:rPr>
        <w:t>атемпоральность</w:t>
      </w:r>
      <w:proofErr w:type="spellEnd"/>
      <w:r w:rsidR="001D7E12" w:rsidRPr="001D7E12">
        <w:rPr>
          <w:sz w:val="24"/>
          <w:szCs w:val="24"/>
          <w:lang w:val="ru-RU"/>
        </w:rPr>
        <w:t xml:space="preserve">, </w:t>
      </w:r>
      <w:proofErr w:type="spellStart"/>
      <w:r w:rsidR="001D7E12" w:rsidRPr="001D7E12">
        <w:rPr>
          <w:sz w:val="24"/>
          <w:szCs w:val="24"/>
          <w:lang w:val="ru-RU"/>
        </w:rPr>
        <w:t>бестраекторность</w:t>
      </w:r>
      <w:proofErr w:type="spellEnd"/>
      <w:r w:rsidR="001D7E12" w:rsidRPr="001D7E12">
        <w:rPr>
          <w:sz w:val="24"/>
          <w:szCs w:val="24"/>
          <w:lang w:val="ru-RU"/>
        </w:rPr>
        <w:t>, реальное пространство, перемещение, квантовая механика.</w:t>
      </w:r>
    </w:p>
    <w:p w:rsidR="00184226" w:rsidRDefault="00184226" w:rsidP="00363DB9">
      <w:pPr>
        <w:pStyle w:val="a3"/>
        <w:spacing w:line="276" w:lineRule="auto"/>
        <w:ind w:left="-567" w:right="283"/>
        <w:rPr>
          <w:sz w:val="24"/>
          <w:szCs w:val="24"/>
          <w:lang w:val="ru-RU"/>
        </w:rPr>
      </w:pPr>
    </w:p>
    <w:p w:rsidR="00EF4F65" w:rsidRPr="001D7E12" w:rsidRDefault="001D7E12" w:rsidP="001D7E12">
      <w:pPr>
        <w:pStyle w:val="a3"/>
        <w:spacing w:line="360" w:lineRule="auto"/>
        <w:ind w:left="-567" w:right="283"/>
        <w:rPr>
          <w:spacing w:val="-2"/>
          <w:sz w:val="24"/>
          <w:szCs w:val="24"/>
          <w:lang w:val="ru-RU"/>
        </w:rPr>
      </w:pPr>
      <w:proofErr w:type="spellStart"/>
      <w:r w:rsidRPr="001D7E12">
        <w:rPr>
          <w:b/>
          <w:spacing w:val="-2"/>
          <w:sz w:val="24"/>
          <w:szCs w:val="24"/>
          <w:lang w:val="ru-RU"/>
        </w:rPr>
        <w:t>Годарев</w:t>
      </w:r>
      <w:proofErr w:type="spellEnd"/>
      <w:r w:rsidRPr="001D7E12">
        <w:rPr>
          <w:b/>
          <w:spacing w:val="-2"/>
          <w:sz w:val="24"/>
          <w:szCs w:val="24"/>
          <w:lang w:val="ru-RU"/>
        </w:rPr>
        <w:t xml:space="preserve"> Максим Григорьевич</w:t>
      </w:r>
      <w:r>
        <w:rPr>
          <w:b/>
          <w:spacing w:val="-2"/>
          <w:sz w:val="24"/>
          <w:szCs w:val="24"/>
          <w:lang w:val="ru-RU"/>
        </w:rPr>
        <w:t xml:space="preserve"> </w:t>
      </w:r>
      <w:r w:rsidRPr="001D7E12">
        <w:rPr>
          <w:spacing w:val="-2"/>
          <w:sz w:val="24"/>
          <w:szCs w:val="24"/>
          <w:lang w:val="ru-RU"/>
        </w:rPr>
        <w:t xml:space="preserve">- (псевдоним - </w:t>
      </w:r>
      <w:proofErr w:type="spellStart"/>
      <w:r w:rsidRPr="001D7E12">
        <w:rPr>
          <w:spacing w:val="-2"/>
          <w:sz w:val="24"/>
          <w:szCs w:val="24"/>
          <w:lang w:val="ru-RU"/>
        </w:rPr>
        <w:t>Годарев</w:t>
      </w:r>
      <w:proofErr w:type="spellEnd"/>
      <w:r w:rsidRPr="001D7E12">
        <w:rPr>
          <w:spacing w:val="-2"/>
          <w:sz w:val="24"/>
          <w:szCs w:val="24"/>
          <w:lang w:val="ru-RU"/>
        </w:rPr>
        <w:t>-Лозовский</w:t>
      </w:r>
      <w:r w:rsidRPr="001D7E12">
        <w:rPr>
          <w:spacing w:val="-2"/>
          <w:sz w:val="24"/>
          <w:szCs w:val="24"/>
        </w:rPr>
        <w:t> </w:t>
      </w:r>
      <w:r w:rsidRPr="001D7E12">
        <w:rPr>
          <w:spacing w:val="-2"/>
          <w:sz w:val="24"/>
          <w:szCs w:val="24"/>
          <w:lang w:val="ru-RU"/>
        </w:rPr>
        <w:t xml:space="preserve">М.Г.); сопредседатель Санкт-Петербургского отделения Российского Философского Общества; </w:t>
      </w:r>
      <w:r w:rsidRPr="001D7E12">
        <w:rPr>
          <w:spacing w:val="-2"/>
          <w:sz w:val="24"/>
          <w:szCs w:val="24"/>
          <w:lang w:val="en-GB"/>
        </w:rPr>
        <w:t>e</w:t>
      </w:r>
      <w:r w:rsidRPr="001D7E12">
        <w:rPr>
          <w:spacing w:val="-2"/>
          <w:sz w:val="24"/>
          <w:szCs w:val="24"/>
          <w:lang w:val="ru-RU"/>
        </w:rPr>
        <w:t>-</w:t>
      </w:r>
      <w:r w:rsidRPr="001D7E12">
        <w:rPr>
          <w:spacing w:val="-2"/>
          <w:sz w:val="24"/>
          <w:szCs w:val="24"/>
          <w:lang w:val="en-GB"/>
        </w:rPr>
        <w:t>mail</w:t>
      </w:r>
      <w:r w:rsidRPr="001D7E12">
        <w:rPr>
          <w:spacing w:val="-2"/>
          <w:sz w:val="24"/>
          <w:szCs w:val="24"/>
          <w:lang w:val="ru-RU"/>
        </w:rPr>
        <w:t xml:space="preserve">: </w:t>
      </w:r>
      <w:proofErr w:type="spellStart"/>
      <w:r w:rsidRPr="001D7E12">
        <w:rPr>
          <w:spacing w:val="-2"/>
          <w:sz w:val="24"/>
          <w:szCs w:val="24"/>
          <w:lang w:val="en-GB"/>
        </w:rPr>
        <w:t>godarev</w:t>
      </w:r>
      <w:proofErr w:type="spellEnd"/>
      <w:r w:rsidRPr="001D7E12">
        <w:rPr>
          <w:spacing w:val="-2"/>
          <w:sz w:val="24"/>
          <w:szCs w:val="24"/>
          <w:lang w:val="ru-RU"/>
        </w:rPr>
        <w:t>-</w:t>
      </w:r>
      <w:proofErr w:type="spellStart"/>
      <w:r w:rsidRPr="001D7E12">
        <w:rPr>
          <w:spacing w:val="-2"/>
          <w:sz w:val="24"/>
          <w:szCs w:val="24"/>
          <w:lang w:val="en-GB"/>
        </w:rPr>
        <w:t>lozovsky</w:t>
      </w:r>
      <w:proofErr w:type="spellEnd"/>
      <w:r w:rsidRPr="001D7E12">
        <w:rPr>
          <w:spacing w:val="-2"/>
          <w:sz w:val="24"/>
          <w:szCs w:val="24"/>
          <w:lang w:val="ru-RU"/>
        </w:rPr>
        <w:t>@</w:t>
      </w:r>
      <w:proofErr w:type="spellStart"/>
      <w:r w:rsidRPr="001D7E12">
        <w:rPr>
          <w:spacing w:val="-2"/>
          <w:sz w:val="24"/>
          <w:szCs w:val="24"/>
          <w:lang w:val="en-GB"/>
        </w:rPr>
        <w:t>yandex</w:t>
      </w:r>
      <w:proofErr w:type="spellEnd"/>
      <w:r w:rsidRPr="001D7E12">
        <w:rPr>
          <w:spacing w:val="-2"/>
          <w:sz w:val="24"/>
          <w:szCs w:val="24"/>
          <w:lang w:val="ru-RU"/>
        </w:rPr>
        <w:t>.</w:t>
      </w:r>
      <w:proofErr w:type="spellStart"/>
      <w:r w:rsidRPr="001D7E12">
        <w:rPr>
          <w:spacing w:val="-2"/>
          <w:sz w:val="24"/>
          <w:szCs w:val="24"/>
          <w:lang w:val="en-GB"/>
        </w:rPr>
        <w:t>ru</w:t>
      </w:r>
      <w:proofErr w:type="spellEnd"/>
    </w:p>
    <w:p w:rsidR="00A8094A" w:rsidRPr="001D7E12" w:rsidRDefault="00A8094A" w:rsidP="00363DB9">
      <w:pPr>
        <w:pStyle w:val="2"/>
        <w:ind w:left="-567" w:right="283"/>
      </w:pPr>
    </w:p>
    <w:p w:rsidR="00A8094A" w:rsidRPr="00F67EBA" w:rsidRDefault="001D7E12" w:rsidP="008A3735">
      <w:pPr>
        <w:pStyle w:val="a5"/>
        <w:spacing w:after="120"/>
        <w:ind w:left="-567" w:right="283"/>
        <w:rPr>
          <w:b w:val="0"/>
          <w:i w:val="0"/>
          <w:szCs w:val="24"/>
        </w:rPr>
      </w:pPr>
      <w:r w:rsidRPr="001D7E12">
        <w:t xml:space="preserve">Комаров </w:t>
      </w:r>
      <w:r>
        <w:t>С.В.</w:t>
      </w:r>
      <w:r w:rsidR="00143DDF" w:rsidRPr="00143DDF">
        <w:t xml:space="preserve"> </w:t>
      </w:r>
      <w:r w:rsidRPr="001D7E12">
        <w:rPr>
          <w:b w:val="0"/>
          <w:i w:val="0"/>
        </w:rPr>
        <w:t>МАШИНА И ВРЕМЯ: СЧЕТ, ПАМЯТЬ И СКОРОСТЬ</w:t>
      </w:r>
    </w:p>
    <w:p w:rsidR="00A8094A" w:rsidRPr="00184226" w:rsidRDefault="00F67EBA" w:rsidP="00143DDF">
      <w:pPr>
        <w:pStyle w:val="a3"/>
        <w:ind w:left="-567" w:right="283"/>
        <w:rPr>
          <w:sz w:val="24"/>
          <w:szCs w:val="24"/>
          <w:lang w:val="ru-RU"/>
        </w:rPr>
      </w:pPr>
      <w:r w:rsidRPr="00184226">
        <w:rPr>
          <w:i/>
          <w:sz w:val="24"/>
          <w:szCs w:val="24"/>
          <w:lang w:val="ru-RU"/>
        </w:rPr>
        <w:t>Аннотация:</w:t>
      </w:r>
      <w:r w:rsidR="000F6AD8" w:rsidRPr="000F6AD8">
        <w:rPr>
          <w:sz w:val="21"/>
          <w:lang w:val="ru-RU"/>
        </w:rPr>
        <w:t xml:space="preserve"> </w:t>
      </w:r>
      <w:r w:rsidR="001D7E12" w:rsidRPr="001D7E12">
        <w:rPr>
          <w:sz w:val="24"/>
          <w:szCs w:val="24"/>
          <w:lang w:val="ru-RU"/>
        </w:rPr>
        <w:t xml:space="preserve">Рассматривается временная сущность машины, которая заключена в принципе ее работы и реализована в ее конструкции. Время машины оказывается количественным повторением рабочих движений и в этом смысле — наличным временем. В противоположность этому действительный временной синтез строится не только как счетное время, но и как качественное различение модусов времени. В статье рассмотрен временной синтез в соответствии с кантовским учением о трансцендентальном схематизме воображения. Временной синтез моментов времени («прошлое», «настоящее», «будущее») осуществляется как линейный синтез операций воображения (антиципации, </w:t>
      </w:r>
      <w:proofErr w:type="spellStart"/>
      <w:r w:rsidR="001D7E12" w:rsidRPr="001D7E12">
        <w:rPr>
          <w:sz w:val="24"/>
          <w:szCs w:val="24"/>
          <w:lang w:val="ru-RU"/>
        </w:rPr>
        <w:t>аппрегензии</w:t>
      </w:r>
      <w:proofErr w:type="spellEnd"/>
      <w:r w:rsidR="001D7E12" w:rsidRPr="001D7E12">
        <w:rPr>
          <w:sz w:val="24"/>
          <w:szCs w:val="24"/>
          <w:lang w:val="ru-RU"/>
        </w:rPr>
        <w:t xml:space="preserve">, </w:t>
      </w:r>
      <w:proofErr w:type="spellStart"/>
      <w:r w:rsidR="001D7E12" w:rsidRPr="001D7E12">
        <w:rPr>
          <w:sz w:val="24"/>
          <w:szCs w:val="24"/>
          <w:lang w:val="ru-RU"/>
        </w:rPr>
        <w:t>рекогниции</w:t>
      </w:r>
      <w:proofErr w:type="spellEnd"/>
      <w:r w:rsidR="001D7E12" w:rsidRPr="001D7E12">
        <w:rPr>
          <w:sz w:val="24"/>
          <w:szCs w:val="24"/>
          <w:lang w:val="ru-RU"/>
        </w:rPr>
        <w:t xml:space="preserve">). Однако поскольку в основе схематизма воображения лежит </w:t>
      </w:r>
      <w:r w:rsidR="001D7E12" w:rsidRPr="001D7E12">
        <w:rPr>
          <w:i/>
          <w:sz w:val="24"/>
          <w:szCs w:val="24"/>
          <w:lang w:val="ru-RU"/>
        </w:rPr>
        <w:t>трансцендентальный счет (</w:t>
      </w:r>
      <w:proofErr w:type="spellStart"/>
      <w:r w:rsidR="001D7E12" w:rsidRPr="001D7E12">
        <w:rPr>
          <w:i/>
          <w:sz w:val="24"/>
          <w:szCs w:val="24"/>
          <w:lang w:val="ru-RU"/>
        </w:rPr>
        <w:t>Anzähl</w:t>
      </w:r>
      <w:proofErr w:type="spellEnd"/>
      <w:r w:rsidR="001D7E12" w:rsidRPr="001D7E12">
        <w:rPr>
          <w:i/>
          <w:sz w:val="24"/>
          <w:szCs w:val="24"/>
          <w:lang w:val="ru-RU"/>
        </w:rPr>
        <w:t>)</w:t>
      </w:r>
      <w:r w:rsidR="001D7E12" w:rsidRPr="001D7E12">
        <w:rPr>
          <w:sz w:val="24"/>
          <w:szCs w:val="24"/>
          <w:lang w:val="ru-RU"/>
        </w:rPr>
        <w:t xml:space="preserve">, постольку кантовский рассудок может быть понят как своеобразная </w:t>
      </w:r>
      <w:r w:rsidR="001D7E12" w:rsidRPr="001D7E12">
        <w:rPr>
          <w:i/>
          <w:sz w:val="24"/>
          <w:szCs w:val="24"/>
          <w:lang w:val="ru-RU"/>
        </w:rPr>
        <w:t>машина</w:t>
      </w:r>
      <w:r w:rsidR="001D7E12" w:rsidRPr="001D7E12">
        <w:rPr>
          <w:sz w:val="24"/>
          <w:szCs w:val="24"/>
          <w:lang w:val="ru-RU"/>
        </w:rPr>
        <w:t xml:space="preserve"> времени. Такое представление не учитывает качественного различия моментов времени, которое находится в основе механизма </w:t>
      </w:r>
      <w:r w:rsidR="001D7E12" w:rsidRPr="001D7E12">
        <w:rPr>
          <w:i/>
          <w:sz w:val="24"/>
          <w:szCs w:val="24"/>
          <w:lang w:val="ru-RU"/>
        </w:rPr>
        <w:t xml:space="preserve">памяти </w:t>
      </w:r>
      <w:r w:rsidR="001D7E12" w:rsidRPr="001D7E12">
        <w:rPr>
          <w:sz w:val="24"/>
          <w:szCs w:val="24"/>
          <w:lang w:val="ru-RU"/>
        </w:rPr>
        <w:t xml:space="preserve">(что предполагается диаграммой времени </w:t>
      </w:r>
      <w:proofErr w:type="spellStart"/>
      <w:r w:rsidR="001D7E12" w:rsidRPr="001D7E12">
        <w:rPr>
          <w:sz w:val="24"/>
          <w:szCs w:val="24"/>
          <w:lang w:val="ru-RU"/>
        </w:rPr>
        <w:t>Гуссерля</w:t>
      </w:r>
      <w:proofErr w:type="spellEnd"/>
      <w:r w:rsidR="001D7E12" w:rsidRPr="001D7E12">
        <w:rPr>
          <w:sz w:val="24"/>
          <w:szCs w:val="24"/>
          <w:lang w:val="ru-RU"/>
        </w:rPr>
        <w:t xml:space="preserve">). Качественное время является не репродуктивным, а продуктивным синтезом; оно предполагает не линейную последовательность однородных моментов времени, а единство различных временных модусов. В статье показано, что поскольку кантовский временной синтез представляет единство продукции и репродукции, то на деле </w:t>
      </w:r>
      <w:r w:rsidR="001D7E12" w:rsidRPr="001D7E12">
        <w:rPr>
          <w:i/>
          <w:sz w:val="24"/>
          <w:szCs w:val="24"/>
          <w:lang w:val="ru-RU"/>
        </w:rPr>
        <w:t>качественное</w:t>
      </w:r>
      <w:r w:rsidR="001D7E12" w:rsidRPr="001D7E12">
        <w:rPr>
          <w:sz w:val="24"/>
          <w:szCs w:val="24"/>
          <w:lang w:val="ru-RU"/>
        </w:rPr>
        <w:t xml:space="preserve"> и </w:t>
      </w:r>
      <w:r w:rsidR="001D7E12" w:rsidRPr="001D7E12">
        <w:rPr>
          <w:i/>
          <w:sz w:val="24"/>
          <w:szCs w:val="24"/>
          <w:lang w:val="ru-RU"/>
        </w:rPr>
        <w:t>количественное</w:t>
      </w:r>
      <w:r w:rsidR="001D7E12" w:rsidRPr="001D7E12">
        <w:rPr>
          <w:sz w:val="24"/>
          <w:szCs w:val="24"/>
          <w:lang w:val="ru-RU"/>
        </w:rPr>
        <w:t xml:space="preserve"> </w:t>
      </w:r>
      <w:r w:rsidR="001D7E12" w:rsidRPr="001D7E12">
        <w:rPr>
          <w:i/>
          <w:sz w:val="24"/>
          <w:szCs w:val="24"/>
          <w:lang w:val="ru-RU"/>
        </w:rPr>
        <w:t>время</w:t>
      </w:r>
      <w:r w:rsidR="001D7E12" w:rsidRPr="001D7E12">
        <w:rPr>
          <w:sz w:val="24"/>
          <w:szCs w:val="24"/>
          <w:lang w:val="ru-RU"/>
        </w:rPr>
        <w:t xml:space="preserve"> представляют собой стороны такого онтологического единства. Машинное представление рассудка является только одной из версий временного синтеза. Но именно такое представление в современную эпоху становится господствующим: </w:t>
      </w:r>
      <w:r w:rsidR="001D7E12" w:rsidRPr="001D7E12">
        <w:rPr>
          <w:i/>
          <w:sz w:val="24"/>
          <w:szCs w:val="24"/>
          <w:lang w:val="ru-RU"/>
        </w:rPr>
        <w:t>скорость</w:t>
      </w:r>
      <w:r w:rsidR="001D7E12" w:rsidRPr="001D7E12">
        <w:rPr>
          <w:sz w:val="24"/>
          <w:szCs w:val="24"/>
          <w:lang w:val="ru-RU"/>
        </w:rPr>
        <w:t xml:space="preserve"> машины репрезентирует именно количественное время как простую счетную смену моментов. Рассмотрена трансформация </w:t>
      </w:r>
      <w:proofErr w:type="spellStart"/>
      <w:r w:rsidR="001D7E12" w:rsidRPr="001D7E12">
        <w:rPr>
          <w:sz w:val="24"/>
          <w:szCs w:val="24"/>
          <w:lang w:val="ru-RU"/>
        </w:rPr>
        <w:t>темпоральной</w:t>
      </w:r>
      <w:proofErr w:type="spellEnd"/>
      <w:r w:rsidR="001D7E12" w:rsidRPr="001D7E12">
        <w:rPr>
          <w:sz w:val="24"/>
          <w:szCs w:val="24"/>
          <w:lang w:val="ru-RU"/>
        </w:rPr>
        <w:t xml:space="preserve"> шкалы человеческого бытия под влиянием ускоряющихся процессов. Сделан вывод о том, что в эпоху машин время превращается не в переживаемое событие, а в простую репродукцию смены событий.</w:t>
      </w:r>
    </w:p>
    <w:p w:rsidR="00A8094A" w:rsidRPr="00184226" w:rsidRDefault="00A8094A" w:rsidP="00363DB9">
      <w:pPr>
        <w:pStyle w:val="a3"/>
        <w:spacing w:line="276" w:lineRule="auto"/>
        <w:ind w:left="-567" w:right="283"/>
        <w:rPr>
          <w:sz w:val="24"/>
          <w:szCs w:val="24"/>
          <w:lang w:val="ru-RU"/>
        </w:rPr>
      </w:pPr>
      <w:proofErr w:type="gramStart"/>
      <w:r w:rsidRPr="00184226">
        <w:rPr>
          <w:i/>
          <w:iCs/>
          <w:sz w:val="24"/>
          <w:szCs w:val="24"/>
          <w:lang w:val="ru-RU"/>
        </w:rPr>
        <w:t>Ключевые слова</w:t>
      </w:r>
      <w:r w:rsidRPr="00184226">
        <w:rPr>
          <w:sz w:val="24"/>
          <w:szCs w:val="24"/>
          <w:lang w:val="ru-RU"/>
        </w:rPr>
        <w:t xml:space="preserve">: </w:t>
      </w:r>
      <w:r w:rsidR="001D7E12" w:rsidRPr="001D7E12">
        <w:rPr>
          <w:sz w:val="24"/>
          <w:szCs w:val="24"/>
          <w:lang w:val="ru-RU"/>
        </w:rPr>
        <w:t xml:space="preserve">машина, время, настоящее, прошлое, будущее, количественное время, качественное время, воображение, трансцендентальный счет, антиципация, </w:t>
      </w:r>
      <w:proofErr w:type="spellStart"/>
      <w:r w:rsidR="001D7E12" w:rsidRPr="001D7E12">
        <w:rPr>
          <w:sz w:val="24"/>
          <w:szCs w:val="24"/>
          <w:lang w:val="ru-RU"/>
        </w:rPr>
        <w:t>аппрегензия</w:t>
      </w:r>
      <w:proofErr w:type="spellEnd"/>
      <w:r w:rsidR="001D7E12" w:rsidRPr="001D7E12">
        <w:rPr>
          <w:sz w:val="24"/>
          <w:szCs w:val="24"/>
          <w:lang w:val="ru-RU"/>
        </w:rPr>
        <w:t xml:space="preserve">, </w:t>
      </w:r>
      <w:proofErr w:type="spellStart"/>
      <w:r w:rsidR="001D7E12" w:rsidRPr="001D7E12">
        <w:rPr>
          <w:sz w:val="24"/>
          <w:szCs w:val="24"/>
          <w:lang w:val="ru-RU"/>
        </w:rPr>
        <w:t>рекогниция</w:t>
      </w:r>
      <w:proofErr w:type="spellEnd"/>
      <w:r w:rsidR="001D7E12" w:rsidRPr="001D7E12">
        <w:rPr>
          <w:sz w:val="24"/>
          <w:szCs w:val="24"/>
          <w:lang w:val="ru-RU"/>
        </w:rPr>
        <w:t>, репродукция, память, скорость.</w:t>
      </w:r>
      <w:proofErr w:type="gramEnd"/>
    </w:p>
    <w:p w:rsidR="00032CC5" w:rsidRPr="00032CC5" w:rsidRDefault="00032CC5" w:rsidP="00363DB9">
      <w:pPr>
        <w:pStyle w:val="a3"/>
        <w:spacing w:line="252" w:lineRule="auto"/>
        <w:ind w:left="-567" w:right="283"/>
        <w:rPr>
          <w:spacing w:val="-2"/>
          <w:sz w:val="24"/>
          <w:szCs w:val="24"/>
          <w:lang w:val="ru-RU"/>
        </w:rPr>
      </w:pPr>
    </w:p>
    <w:p w:rsidR="00C562C5" w:rsidRPr="001D7E12" w:rsidRDefault="001D7E12" w:rsidP="001D7E12">
      <w:pPr>
        <w:pStyle w:val="a3"/>
        <w:spacing w:line="360" w:lineRule="auto"/>
        <w:ind w:left="-567" w:right="283"/>
        <w:rPr>
          <w:sz w:val="24"/>
          <w:szCs w:val="24"/>
          <w:lang w:val="ru-RU"/>
        </w:rPr>
      </w:pPr>
      <w:r w:rsidRPr="001D7E12">
        <w:rPr>
          <w:b/>
          <w:sz w:val="24"/>
          <w:szCs w:val="24"/>
          <w:lang w:val="ru-RU"/>
        </w:rPr>
        <w:lastRenderedPageBreak/>
        <w:t>Комаров Сергей Владимирович</w:t>
      </w:r>
      <w:r>
        <w:rPr>
          <w:b/>
          <w:sz w:val="24"/>
          <w:szCs w:val="24"/>
          <w:lang w:val="ru-RU"/>
        </w:rPr>
        <w:t xml:space="preserve"> </w:t>
      </w:r>
      <w:r w:rsidRPr="001D7E12">
        <w:rPr>
          <w:sz w:val="24"/>
          <w:szCs w:val="24"/>
          <w:lang w:val="ru-RU"/>
        </w:rPr>
        <w:t>- доктор философских наук, доцент, профессор кафедры «Менеджмент и маркетинг»; Пермский национальный исследовательский политехнический университет; 614990, Пермь, Комсомольский пр., 29; e-</w:t>
      </w:r>
      <w:proofErr w:type="spellStart"/>
      <w:r w:rsidRPr="001D7E12">
        <w:rPr>
          <w:sz w:val="24"/>
          <w:szCs w:val="24"/>
          <w:lang w:val="ru-RU"/>
        </w:rPr>
        <w:t>mail</w:t>
      </w:r>
      <w:proofErr w:type="spellEnd"/>
      <w:r w:rsidRPr="001D7E12">
        <w:rPr>
          <w:sz w:val="24"/>
          <w:szCs w:val="24"/>
          <w:lang w:val="ru-RU"/>
        </w:rPr>
        <w:t>: komarov@rmc.edu.ru</w:t>
      </w:r>
    </w:p>
    <w:p w:rsidR="00A8094A" w:rsidRPr="00F0050B" w:rsidRDefault="00A8094A" w:rsidP="00363DB9">
      <w:pPr>
        <w:pStyle w:val="2"/>
        <w:ind w:left="-567" w:right="283"/>
      </w:pPr>
    </w:p>
    <w:p w:rsidR="00A8094A" w:rsidRPr="00032CC5" w:rsidRDefault="001D7E12" w:rsidP="00363DB9">
      <w:pPr>
        <w:pStyle w:val="a5"/>
        <w:spacing w:after="120"/>
        <w:ind w:left="-567" w:right="283"/>
        <w:rPr>
          <w:szCs w:val="24"/>
        </w:rPr>
      </w:pPr>
      <w:proofErr w:type="spellStart"/>
      <w:r w:rsidRPr="001D7E12">
        <w:t>Клёцкин</w:t>
      </w:r>
      <w:proofErr w:type="spellEnd"/>
      <w:r w:rsidRPr="001D7E12">
        <w:t xml:space="preserve"> </w:t>
      </w:r>
      <w:r>
        <w:t>М.В.</w:t>
      </w:r>
      <w:r w:rsidR="00E64014" w:rsidRPr="00E64014">
        <w:t xml:space="preserve"> </w:t>
      </w:r>
      <w:r w:rsidRPr="001D7E12">
        <w:rPr>
          <w:b w:val="0"/>
          <w:i w:val="0"/>
          <w:szCs w:val="28"/>
        </w:rPr>
        <w:t>ЗНАК, СУЩНОСТЬ И СУЩЕСТЬ</w:t>
      </w:r>
    </w:p>
    <w:p w:rsidR="00E64014" w:rsidRDefault="00032CC5" w:rsidP="00D2357D">
      <w:pPr>
        <w:pStyle w:val="a3"/>
        <w:ind w:left="-567" w:right="283"/>
        <w:rPr>
          <w:sz w:val="24"/>
          <w:szCs w:val="24"/>
          <w:lang w:val="ru-RU"/>
        </w:rPr>
      </w:pPr>
      <w:r w:rsidRPr="00D91CEB">
        <w:rPr>
          <w:i/>
          <w:sz w:val="24"/>
          <w:szCs w:val="24"/>
          <w:lang w:val="ru-RU"/>
        </w:rPr>
        <w:t>Аннотация:</w:t>
      </w:r>
      <w:r w:rsidR="00726A70" w:rsidRPr="00D91CEB">
        <w:rPr>
          <w:sz w:val="24"/>
          <w:szCs w:val="24"/>
          <w:lang w:val="ru-RU"/>
        </w:rPr>
        <w:t xml:space="preserve"> </w:t>
      </w:r>
      <w:r w:rsidR="001D7E12" w:rsidRPr="001D7E12">
        <w:rPr>
          <w:sz w:val="24"/>
          <w:szCs w:val="24"/>
          <w:lang w:val="ru-RU"/>
        </w:rPr>
        <w:t>Предмет исследования</w:t>
      </w:r>
      <w:r w:rsidR="001D7E12" w:rsidRPr="001D7E12">
        <w:rPr>
          <w:b/>
          <w:sz w:val="24"/>
          <w:szCs w:val="24"/>
          <w:lang w:val="ru-RU"/>
        </w:rPr>
        <w:t xml:space="preserve"> </w:t>
      </w:r>
      <w:r w:rsidR="001D7E12" w:rsidRPr="001D7E12">
        <w:rPr>
          <w:sz w:val="24"/>
          <w:szCs w:val="24"/>
          <w:lang w:val="ru-RU"/>
        </w:rPr>
        <w:t>—</w:t>
      </w:r>
      <w:r w:rsidR="001D7E12" w:rsidRPr="001D7E12">
        <w:rPr>
          <w:b/>
          <w:sz w:val="24"/>
          <w:szCs w:val="24"/>
          <w:lang w:val="ru-RU"/>
        </w:rPr>
        <w:t xml:space="preserve"> </w:t>
      </w:r>
      <w:r w:rsidR="001D7E12" w:rsidRPr="001D7E12">
        <w:rPr>
          <w:sz w:val="24"/>
          <w:szCs w:val="24"/>
          <w:lang w:val="ru-RU"/>
        </w:rPr>
        <w:t xml:space="preserve">знаковое выражение сущего в сознании в форме сущности, а также процесс становления понятия. Осознание сущности вещей проходит в три этапа: на первом сущность существует как физическое нечто, на втором — как неосознанная (но уже </w:t>
      </w:r>
      <w:proofErr w:type="spellStart"/>
      <w:r w:rsidR="001D7E12" w:rsidRPr="001D7E12">
        <w:rPr>
          <w:sz w:val="24"/>
          <w:szCs w:val="24"/>
          <w:lang w:val="ru-RU"/>
        </w:rPr>
        <w:t>бытийствующая</w:t>
      </w:r>
      <w:proofErr w:type="spellEnd"/>
      <w:r w:rsidR="001D7E12" w:rsidRPr="001D7E12">
        <w:rPr>
          <w:sz w:val="24"/>
          <w:szCs w:val="24"/>
          <w:lang w:val="ru-RU"/>
        </w:rPr>
        <w:t xml:space="preserve">) </w:t>
      </w:r>
      <w:proofErr w:type="spellStart"/>
      <w:r w:rsidR="001D7E12" w:rsidRPr="001D7E12">
        <w:rPr>
          <w:sz w:val="24"/>
          <w:szCs w:val="24"/>
          <w:lang w:val="ru-RU"/>
        </w:rPr>
        <w:t>сущесть</w:t>
      </w:r>
      <w:proofErr w:type="spellEnd"/>
      <w:r w:rsidR="001D7E12" w:rsidRPr="001D7E12">
        <w:rPr>
          <w:sz w:val="24"/>
          <w:szCs w:val="24"/>
          <w:lang w:val="ru-RU"/>
        </w:rPr>
        <w:t xml:space="preserve">, на третьем — как осознанная сущность-понятие. Проанализирована взаимосвязь понятий «сущность», «знак», «сущее», «значимость» и предложена </w:t>
      </w:r>
      <w:proofErr w:type="spellStart"/>
      <w:r w:rsidR="001D7E12" w:rsidRPr="001D7E12">
        <w:rPr>
          <w:sz w:val="24"/>
          <w:szCs w:val="24"/>
          <w:lang w:val="ru-RU"/>
        </w:rPr>
        <w:t>праксиологическая</w:t>
      </w:r>
      <w:proofErr w:type="spellEnd"/>
      <w:r w:rsidR="001D7E12" w:rsidRPr="001D7E12">
        <w:rPr>
          <w:sz w:val="24"/>
          <w:szCs w:val="24"/>
          <w:lang w:val="ru-RU"/>
        </w:rPr>
        <w:t xml:space="preserve"> модель их объединения. Обосновывается утверждение, что </w:t>
      </w:r>
      <w:proofErr w:type="spellStart"/>
      <w:r w:rsidR="001D7E12" w:rsidRPr="001D7E12">
        <w:rPr>
          <w:sz w:val="24"/>
          <w:szCs w:val="24"/>
          <w:lang w:val="ru-RU"/>
        </w:rPr>
        <w:t>сущесть</w:t>
      </w:r>
      <w:proofErr w:type="spellEnd"/>
      <w:proofErr w:type="gramStart"/>
      <w:r w:rsidR="001D7E12" w:rsidRPr="001D7E12">
        <w:rPr>
          <w:sz w:val="24"/>
          <w:szCs w:val="24"/>
          <w:lang w:val="ru-RU"/>
        </w:rPr>
        <w:t xml:space="preserve"> (</w:t>
      </w:r>
      <w:proofErr w:type="spellStart"/>
      <w:r w:rsidR="001D7E12" w:rsidRPr="001D7E12">
        <w:rPr>
          <w:sz w:val="24"/>
          <w:szCs w:val="24"/>
          <w:lang w:val="ru-RU"/>
        </w:rPr>
        <w:t>τὸ</w:t>
      </w:r>
      <w:proofErr w:type="spellEnd"/>
      <w:r w:rsidR="001D7E12" w:rsidRPr="001D7E12">
        <w:rPr>
          <w:sz w:val="24"/>
          <w:szCs w:val="24"/>
          <w:lang w:val="ru-RU"/>
        </w:rPr>
        <w:t xml:space="preserve"> </w:t>
      </w:r>
      <w:proofErr w:type="spellStart"/>
      <w:r w:rsidR="001D7E12" w:rsidRPr="001D7E12">
        <w:rPr>
          <w:sz w:val="24"/>
          <w:szCs w:val="24"/>
          <w:lang w:val="ru-RU"/>
        </w:rPr>
        <w:t>τί</w:t>
      </w:r>
      <w:proofErr w:type="spellEnd"/>
      <w:r w:rsidR="001D7E12" w:rsidRPr="001D7E12">
        <w:rPr>
          <w:sz w:val="24"/>
          <w:szCs w:val="24"/>
          <w:lang w:val="ru-RU"/>
        </w:rPr>
        <w:t xml:space="preserve"> </w:t>
      </w:r>
      <w:proofErr w:type="spellStart"/>
      <w:r w:rsidR="001D7E12" w:rsidRPr="001D7E12">
        <w:rPr>
          <w:sz w:val="24"/>
          <w:szCs w:val="24"/>
          <w:lang w:val="ru-RU"/>
        </w:rPr>
        <w:t>ἦν</w:t>
      </w:r>
      <w:proofErr w:type="spellEnd"/>
      <w:r w:rsidR="001D7E12" w:rsidRPr="001D7E12">
        <w:rPr>
          <w:sz w:val="24"/>
          <w:szCs w:val="24"/>
          <w:lang w:val="ru-RU"/>
        </w:rPr>
        <w:t xml:space="preserve"> </w:t>
      </w:r>
      <w:proofErr w:type="spellStart"/>
      <w:r w:rsidR="001D7E12" w:rsidRPr="001D7E12">
        <w:rPr>
          <w:sz w:val="24"/>
          <w:szCs w:val="24"/>
          <w:lang w:val="ru-RU"/>
        </w:rPr>
        <w:t>εἶν</w:t>
      </w:r>
      <w:proofErr w:type="spellEnd"/>
      <w:r w:rsidR="001D7E12" w:rsidRPr="001D7E12">
        <w:rPr>
          <w:sz w:val="24"/>
          <w:szCs w:val="24"/>
          <w:lang w:val="ru-RU"/>
        </w:rPr>
        <w:t xml:space="preserve">αι) </w:t>
      </w:r>
      <w:proofErr w:type="gramEnd"/>
      <w:r w:rsidR="001D7E12" w:rsidRPr="001D7E12">
        <w:rPr>
          <w:sz w:val="24"/>
          <w:szCs w:val="24"/>
          <w:lang w:val="ru-RU"/>
        </w:rPr>
        <w:t xml:space="preserve">есть непосредственное и изначально бессознательное мышление сущей-самой-по-себе вещи, ее непосредственное бытие до всякого осознания, служащее основанием такого осознания. Кроме того, мы различаем </w:t>
      </w:r>
      <w:proofErr w:type="spellStart"/>
      <w:r w:rsidR="001D7E12" w:rsidRPr="001D7E12">
        <w:rPr>
          <w:sz w:val="24"/>
          <w:szCs w:val="24"/>
          <w:lang w:val="ru-RU"/>
        </w:rPr>
        <w:t>сущесть</w:t>
      </w:r>
      <w:proofErr w:type="spellEnd"/>
      <w:r w:rsidR="001D7E12" w:rsidRPr="001D7E12">
        <w:rPr>
          <w:sz w:val="24"/>
          <w:szCs w:val="24"/>
          <w:lang w:val="ru-RU"/>
        </w:rPr>
        <w:t xml:space="preserve"> и суть бытия вещи следующим образом: суть бытия — это определение </w:t>
      </w:r>
      <w:proofErr w:type="spellStart"/>
      <w:r w:rsidR="001D7E12" w:rsidRPr="001D7E12">
        <w:rPr>
          <w:sz w:val="24"/>
          <w:szCs w:val="24"/>
          <w:lang w:val="ru-RU"/>
        </w:rPr>
        <w:t>сущести</w:t>
      </w:r>
      <w:proofErr w:type="spellEnd"/>
      <w:r w:rsidR="001D7E12" w:rsidRPr="001D7E12">
        <w:rPr>
          <w:sz w:val="24"/>
          <w:szCs w:val="24"/>
          <w:lang w:val="ru-RU"/>
        </w:rPr>
        <w:t xml:space="preserve">: определение неосознанного бытия сущей вещи через род и видовое отличие. </w:t>
      </w:r>
      <w:proofErr w:type="gramStart"/>
      <w:r w:rsidR="001D7E12" w:rsidRPr="001D7E12">
        <w:rPr>
          <w:sz w:val="24"/>
          <w:szCs w:val="24"/>
          <w:lang w:val="ru-RU"/>
        </w:rPr>
        <w:t>На основании проведенного анализа утверждается, что</w:t>
      </w:r>
      <w:r w:rsidR="001D7E12" w:rsidRPr="001D7E12">
        <w:rPr>
          <w:b/>
          <w:sz w:val="24"/>
          <w:szCs w:val="24"/>
          <w:lang w:val="ru-RU"/>
        </w:rPr>
        <w:t xml:space="preserve"> </w:t>
      </w:r>
      <w:r w:rsidR="001D7E12" w:rsidRPr="001D7E12">
        <w:rPr>
          <w:sz w:val="24"/>
          <w:szCs w:val="24"/>
          <w:lang w:val="ru-RU"/>
        </w:rPr>
        <w:t>бессознательные бытийные потребности прорываются в наличное бытие, творя символический ценностный образ сущего, ценностно относясь к сущему как к средству реализации потребности.</w:t>
      </w:r>
      <w:proofErr w:type="gramEnd"/>
      <w:r w:rsidR="001D7E12" w:rsidRPr="001D7E12">
        <w:rPr>
          <w:sz w:val="24"/>
          <w:szCs w:val="24"/>
          <w:lang w:val="ru-RU"/>
        </w:rPr>
        <w:t xml:space="preserve"> Интерпретация знаков образует текстуру познания, т.е. устоявшиеся способы связи и использования сущностей.</w:t>
      </w:r>
    </w:p>
    <w:p w:rsidR="00D2357D" w:rsidRPr="00D2357D" w:rsidRDefault="005050F7" w:rsidP="00D2357D">
      <w:pPr>
        <w:pStyle w:val="a3"/>
        <w:ind w:left="-567" w:right="283"/>
        <w:rPr>
          <w:sz w:val="24"/>
          <w:szCs w:val="24"/>
          <w:lang w:val="ru-RU"/>
        </w:rPr>
      </w:pPr>
      <w:proofErr w:type="gramStart"/>
      <w:r w:rsidRPr="005050F7">
        <w:rPr>
          <w:i/>
          <w:iCs/>
          <w:sz w:val="24"/>
          <w:szCs w:val="24"/>
          <w:lang w:val="ru-RU"/>
        </w:rPr>
        <w:t>Ключевые слова:</w:t>
      </w:r>
      <w:r w:rsidRPr="005050F7">
        <w:rPr>
          <w:sz w:val="24"/>
          <w:szCs w:val="24"/>
          <w:lang w:val="ru-RU"/>
        </w:rPr>
        <w:t xml:space="preserve"> </w:t>
      </w:r>
      <w:r w:rsidR="001D7E12" w:rsidRPr="001D7E12">
        <w:rPr>
          <w:sz w:val="24"/>
          <w:szCs w:val="24"/>
          <w:lang w:val="ru-RU"/>
        </w:rPr>
        <w:t>сущее, сущность, значимость, ценностное отношение, вещь, Аристотель, аксиология, практика, истина, бытие, понятие, знак.</w:t>
      </w:r>
      <w:proofErr w:type="gramEnd"/>
    </w:p>
    <w:p w:rsidR="00184226" w:rsidRPr="00184226" w:rsidRDefault="00184226" w:rsidP="00363DB9">
      <w:pPr>
        <w:pStyle w:val="a3"/>
        <w:spacing w:line="252" w:lineRule="auto"/>
        <w:ind w:left="-567" w:right="283"/>
        <w:rPr>
          <w:spacing w:val="-2"/>
          <w:sz w:val="24"/>
          <w:szCs w:val="24"/>
          <w:lang w:val="ru-RU"/>
        </w:rPr>
      </w:pPr>
    </w:p>
    <w:p w:rsidR="00A8094A" w:rsidRPr="00086E02" w:rsidRDefault="001D7E12" w:rsidP="001D7E12">
      <w:pPr>
        <w:pStyle w:val="a3"/>
        <w:spacing w:line="360" w:lineRule="auto"/>
        <w:ind w:left="-567" w:right="283"/>
        <w:rPr>
          <w:sz w:val="24"/>
          <w:szCs w:val="24"/>
          <w:lang w:val="ru-RU"/>
        </w:rPr>
      </w:pPr>
      <w:proofErr w:type="spellStart"/>
      <w:r w:rsidRPr="001D7E12">
        <w:rPr>
          <w:b/>
          <w:sz w:val="24"/>
          <w:szCs w:val="24"/>
          <w:lang w:val="ru-RU"/>
        </w:rPr>
        <w:t>Клёцкин</w:t>
      </w:r>
      <w:proofErr w:type="spellEnd"/>
      <w:r w:rsidRPr="001D7E12">
        <w:rPr>
          <w:b/>
          <w:sz w:val="24"/>
          <w:szCs w:val="24"/>
          <w:lang w:val="ru-RU"/>
        </w:rPr>
        <w:t xml:space="preserve"> Михаил Васильевич</w:t>
      </w:r>
      <w:r w:rsidR="00086E02">
        <w:rPr>
          <w:b/>
          <w:sz w:val="24"/>
          <w:szCs w:val="24"/>
          <w:lang w:val="ru-RU"/>
        </w:rPr>
        <w:t xml:space="preserve"> </w:t>
      </w:r>
      <w:r w:rsidR="00086E02" w:rsidRPr="00086E02">
        <w:rPr>
          <w:sz w:val="24"/>
          <w:szCs w:val="24"/>
          <w:lang w:val="ru-RU"/>
        </w:rPr>
        <w:t xml:space="preserve">- </w:t>
      </w:r>
      <w:r w:rsidRPr="00086E02">
        <w:rPr>
          <w:sz w:val="24"/>
          <w:szCs w:val="24"/>
          <w:lang w:val="ru-RU"/>
        </w:rPr>
        <w:t>кандидат философских наук</w:t>
      </w:r>
      <w:r w:rsidR="00086E02" w:rsidRPr="00086E02">
        <w:rPr>
          <w:sz w:val="24"/>
          <w:szCs w:val="24"/>
          <w:lang w:val="ru-RU"/>
        </w:rPr>
        <w:t xml:space="preserve">; </w:t>
      </w:r>
      <w:r w:rsidRPr="00086E02">
        <w:rPr>
          <w:sz w:val="24"/>
          <w:szCs w:val="24"/>
          <w:lang w:val="en-GB"/>
        </w:rPr>
        <w:t>e</w:t>
      </w:r>
      <w:r w:rsidRPr="00086E02">
        <w:rPr>
          <w:sz w:val="24"/>
          <w:szCs w:val="24"/>
          <w:lang w:val="ru-RU"/>
        </w:rPr>
        <w:t>-</w:t>
      </w:r>
      <w:r w:rsidRPr="00086E02">
        <w:rPr>
          <w:sz w:val="24"/>
          <w:szCs w:val="24"/>
        </w:rPr>
        <w:t>mail</w:t>
      </w:r>
      <w:r w:rsidRPr="00086E02">
        <w:rPr>
          <w:sz w:val="24"/>
          <w:szCs w:val="24"/>
          <w:lang w:val="ru-RU"/>
        </w:rPr>
        <w:t xml:space="preserve">: </w:t>
      </w:r>
      <w:proofErr w:type="spellStart"/>
      <w:r w:rsidRPr="00086E02">
        <w:rPr>
          <w:sz w:val="24"/>
          <w:szCs w:val="24"/>
        </w:rPr>
        <w:t>samkoms</w:t>
      </w:r>
      <w:proofErr w:type="spellEnd"/>
      <w:r w:rsidRPr="00086E02">
        <w:rPr>
          <w:sz w:val="24"/>
          <w:szCs w:val="24"/>
          <w:lang w:val="ru-RU"/>
        </w:rPr>
        <w:t>@</w:t>
      </w:r>
      <w:r w:rsidRPr="00086E02">
        <w:rPr>
          <w:sz w:val="24"/>
          <w:szCs w:val="24"/>
        </w:rPr>
        <w:t>mail</w:t>
      </w:r>
      <w:r w:rsidRPr="00086E02">
        <w:rPr>
          <w:sz w:val="24"/>
          <w:szCs w:val="24"/>
          <w:lang w:val="ru-RU"/>
        </w:rPr>
        <w:t>.</w:t>
      </w:r>
      <w:proofErr w:type="spellStart"/>
      <w:r w:rsidRPr="00086E02">
        <w:rPr>
          <w:sz w:val="24"/>
          <w:szCs w:val="24"/>
        </w:rPr>
        <w:t>ru</w:t>
      </w:r>
      <w:proofErr w:type="spellEnd"/>
    </w:p>
    <w:p w:rsidR="005050F7" w:rsidRPr="00086E02" w:rsidRDefault="005050F7" w:rsidP="005050F7">
      <w:pPr>
        <w:pStyle w:val="2"/>
        <w:ind w:left="-567" w:right="283"/>
      </w:pPr>
    </w:p>
    <w:p w:rsidR="00A8094A" w:rsidRPr="00184226" w:rsidRDefault="00086E02" w:rsidP="00A646B6">
      <w:pPr>
        <w:pStyle w:val="a5"/>
        <w:spacing w:after="120"/>
        <w:ind w:left="-567" w:right="283"/>
        <w:rPr>
          <w:b w:val="0"/>
          <w:i w:val="0"/>
          <w:szCs w:val="24"/>
        </w:rPr>
      </w:pPr>
      <w:r w:rsidRPr="00086E02">
        <w:rPr>
          <w:szCs w:val="24"/>
        </w:rPr>
        <w:t xml:space="preserve">Шарков </w:t>
      </w:r>
      <w:r>
        <w:rPr>
          <w:szCs w:val="24"/>
        </w:rPr>
        <w:t>А.В.</w:t>
      </w:r>
      <w:r w:rsidR="00D2357D" w:rsidRPr="00D2357D">
        <w:rPr>
          <w:szCs w:val="24"/>
        </w:rPr>
        <w:t xml:space="preserve"> </w:t>
      </w:r>
      <w:r w:rsidRPr="00086E02">
        <w:rPr>
          <w:b w:val="0"/>
          <w:i w:val="0"/>
        </w:rPr>
        <w:t>СУЩНОСТЬ И АНТРОПОЛОГИЧЕСКИЕ ОСНОВАНИЯ</w:t>
      </w:r>
      <w:r>
        <w:rPr>
          <w:b w:val="0"/>
          <w:i w:val="0"/>
        </w:rPr>
        <w:t xml:space="preserve"> </w:t>
      </w:r>
      <w:r w:rsidRPr="00086E02">
        <w:rPr>
          <w:b w:val="0"/>
          <w:i w:val="0"/>
        </w:rPr>
        <w:t>СОЦИАЛЬНОЙ ФУНКЦИИ ГОСУДАРСТВА</w:t>
      </w:r>
    </w:p>
    <w:p w:rsidR="00A8094A" w:rsidRPr="00184226" w:rsidRDefault="00032CC5" w:rsidP="00D2357D">
      <w:pPr>
        <w:pStyle w:val="a3"/>
        <w:ind w:left="-567" w:right="283"/>
        <w:rPr>
          <w:sz w:val="24"/>
          <w:szCs w:val="24"/>
          <w:lang w:val="ru-RU"/>
        </w:rPr>
      </w:pPr>
      <w:r w:rsidRPr="00184226">
        <w:rPr>
          <w:i/>
          <w:sz w:val="24"/>
          <w:szCs w:val="24"/>
          <w:lang w:val="ru-RU"/>
        </w:rPr>
        <w:t>Аннотация:</w:t>
      </w:r>
      <w:r w:rsidR="00726A70" w:rsidRPr="00726A70">
        <w:rPr>
          <w:sz w:val="21"/>
          <w:lang w:val="ru-RU"/>
        </w:rPr>
        <w:t xml:space="preserve"> </w:t>
      </w:r>
      <w:r w:rsidR="00086E02" w:rsidRPr="00086E02">
        <w:rPr>
          <w:sz w:val="24"/>
          <w:szCs w:val="24"/>
          <w:lang w:val="ru-RU"/>
        </w:rPr>
        <w:t xml:space="preserve">Среди ученых сегодня растет интерес к исследованию антропологических и социально-философских проблем государственного развития. Отечественные и зарубежные ученые все чаще обращаются к понятию социального государства, его проблемам и перспективам существования. Есть основания полагать, что в решении вопросов, связанных с будущим социального государства и проблемами его развития, свой вклад должны внести и философы. Проблема участия государства в развитии социальной сферы общества и вопросы реализации государством своей социальной функции разрабатываются социальной философией, теорией государства и права, историей, социологией. Перед учеными стоит задача описать и объяснить существенные изменения роли современного государства в управлении общественными делами (особенно в социальной сфере). Эта задача решается исследователями с разных, порой противоположных, теоретико-методологических позиций. Статья содержит социально-философское обоснование социальной функции государства исходя из теории исторического процесса, в основе которой лежит диалектика родовой и индивидуальной сущности человека. Предпринимается попытка выявить антропологические </w:t>
      </w:r>
      <w:r w:rsidR="00086E02" w:rsidRPr="00086E02">
        <w:rPr>
          <w:sz w:val="24"/>
          <w:szCs w:val="24"/>
          <w:lang w:val="ru-RU"/>
        </w:rPr>
        <w:lastRenderedPageBreak/>
        <w:t>основания государства и его социальные функции, опираясь на философскую концепцию человеческой сущности. Дается определение социальной функции государства. Раскрывается понимание социальной функции государства в широком и узком значениях. В широком смысле доказывается, что социальная функция государства дополняет, корректирует аналогичную функцию общественного производства, тем самым сглаживая, смягчая отчуждение родовой сущности человека. В узком смысле предлагается рассматривать социальную функцию как активность государства в областях образования, здравоохранения и социального обеспечения.</w:t>
      </w:r>
    </w:p>
    <w:p w:rsidR="00184226" w:rsidRPr="005050F7" w:rsidRDefault="00A8094A" w:rsidP="005050F7">
      <w:pPr>
        <w:pStyle w:val="a3"/>
        <w:ind w:left="-567" w:right="283"/>
        <w:rPr>
          <w:sz w:val="24"/>
          <w:szCs w:val="24"/>
          <w:lang w:val="ru-RU"/>
        </w:rPr>
      </w:pPr>
      <w:r w:rsidRPr="00184226">
        <w:rPr>
          <w:i/>
          <w:iCs/>
          <w:sz w:val="24"/>
          <w:szCs w:val="24"/>
          <w:lang w:val="ru-RU"/>
        </w:rPr>
        <w:t xml:space="preserve">Ключевые слова: </w:t>
      </w:r>
      <w:r w:rsidR="00086E02" w:rsidRPr="00086E02">
        <w:rPr>
          <w:sz w:val="24"/>
          <w:szCs w:val="24"/>
          <w:lang w:val="ru-RU"/>
        </w:rPr>
        <w:t>государство, социальная функция, родовая сущность, отчуждение, исторический процесс, сущностные силы.</w:t>
      </w:r>
    </w:p>
    <w:p w:rsidR="00184226" w:rsidRDefault="00184226" w:rsidP="00363DB9">
      <w:pPr>
        <w:pStyle w:val="a3"/>
        <w:spacing w:line="276" w:lineRule="auto"/>
        <w:ind w:left="-567" w:right="283"/>
        <w:rPr>
          <w:iCs/>
          <w:sz w:val="24"/>
          <w:szCs w:val="24"/>
          <w:lang w:val="ru-RU"/>
        </w:rPr>
      </w:pPr>
    </w:p>
    <w:p w:rsidR="00A9768B" w:rsidRDefault="00086E02" w:rsidP="00086E02">
      <w:pPr>
        <w:pStyle w:val="a3"/>
        <w:spacing w:line="360" w:lineRule="auto"/>
        <w:ind w:left="-567" w:right="283"/>
        <w:rPr>
          <w:sz w:val="24"/>
          <w:szCs w:val="24"/>
          <w:lang w:val="ru-RU"/>
        </w:rPr>
      </w:pPr>
      <w:r w:rsidRPr="00086E02">
        <w:rPr>
          <w:b/>
          <w:sz w:val="24"/>
          <w:szCs w:val="24"/>
          <w:lang w:val="ru-RU"/>
        </w:rPr>
        <w:t>Шарков Антон Валерьевич</w:t>
      </w:r>
      <w:r>
        <w:rPr>
          <w:b/>
          <w:sz w:val="24"/>
          <w:szCs w:val="24"/>
          <w:lang w:val="ru-RU"/>
        </w:rPr>
        <w:t xml:space="preserve"> </w:t>
      </w:r>
      <w:r w:rsidRPr="00086E02">
        <w:rPr>
          <w:sz w:val="24"/>
          <w:szCs w:val="24"/>
          <w:lang w:val="ru-RU"/>
        </w:rPr>
        <w:t>- старший преподаватель кафедры философии; Пермский государственный национальный исследовательский университет; 614990, Пермь, ул. </w:t>
      </w:r>
      <w:proofErr w:type="spellStart"/>
      <w:r w:rsidRPr="00086E02">
        <w:rPr>
          <w:sz w:val="24"/>
          <w:szCs w:val="24"/>
          <w:lang w:val="ru-RU"/>
        </w:rPr>
        <w:t>Букирева</w:t>
      </w:r>
      <w:proofErr w:type="spellEnd"/>
      <w:r w:rsidRPr="00086E02">
        <w:rPr>
          <w:sz w:val="24"/>
          <w:szCs w:val="24"/>
          <w:lang w:val="ru-RU"/>
        </w:rPr>
        <w:t xml:space="preserve">, 15; </w:t>
      </w:r>
      <w:r w:rsidRPr="00086E02">
        <w:rPr>
          <w:sz w:val="24"/>
          <w:szCs w:val="24"/>
          <w:lang w:val="en-GB"/>
        </w:rPr>
        <w:t>e</w:t>
      </w:r>
      <w:r w:rsidRPr="00086E02">
        <w:rPr>
          <w:sz w:val="24"/>
          <w:szCs w:val="24"/>
          <w:lang w:val="ru-RU"/>
        </w:rPr>
        <w:t>-</w:t>
      </w:r>
      <w:r w:rsidRPr="00086E02">
        <w:rPr>
          <w:sz w:val="24"/>
          <w:szCs w:val="24"/>
          <w:lang w:val="en-GB"/>
        </w:rPr>
        <w:t>mail</w:t>
      </w:r>
      <w:r w:rsidRPr="00086E02">
        <w:rPr>
          <w:sz w:val="24"/>
          <w:szCs w:val="24"/>
          <w:lang w:val="ru-RU"/>
        </w:rPr>
        <w:t xml:space="preserve">: </w:t>
      </w:r>
      <w:proofErr w:type="spellStart"/>
      <w:r w:rsidRPr="00086E02">
        <w:rPr>
          <w:sz w:val="24"/>
          <w:szCs w:val="24"/>
          <w:lang w:val="en-GB"/>
        </w:rPr>
        <w:t>av</w:t>
      </w:r>
      <w:proofErr w:type="spellEnd"/>
      <w:r w:rsidRPr="00086E02">
        <w:rPr>
          <w:sz w:val="24"/>
          <w:szCs w:val="24"/>
          <w:lang w:val="ru-RU"/>
        </w:rPr>
        <w:t>.</w:t>
      </w:r>
      <w:proofErr w:type="spellStart"/>
      <w:r w:rsidRPr="00086E02">
        <w:rPr>
          <w:sz w:val="24"/>
          <w:szCs w:val="24"/>
          <w:lang w:val="en-GB"/>
        </w:rPr>
        <w:t>sharkov</w:t>
      </w:r>
      <w:proofErr w:type="spellEnd"/>
      <w:r w:rsidRPr="00086E02">
        <w:rPr>
          <w:sz w:val="24"/>
          <w:szCs w:val="24"/>
          <w:lang w:val="ru-RU"/>
        </w:rPr>
        <w:t>@</w:t>
      </w:r>
      <w:proofErr w:type="spellStart"/>
      <w:r w:rsidRPr="00086E02">
        <w:rPr>
          <w:sz w:val="24"/>
          <w:szCs w:val="24"/>
          <w:lang w:val="en-GB"/>
        </w:rPr>
        <w:t>yandex</w:t>
      </w:r>
      <w:proofErr w:type="spellEnd"/>
      <w:r w:rsidRPr="00086E02">
        <w:rPr>
          <w:sz w:val="24"/>
          <w:szCs w:val="24"/>
          <w:lang w:val="ru-RU"/>
        </w:rPr>
        <w:t>.</w:t>
      </w:r>
      <w:proofErr w:type="spellStart"/>
      <w:r w:rsidRPr="00086E02">
        <w:rPr>
          <w:sz w:val="24"/>
          <w:szCs w:val="24"/>
          <w:lang w:val="en-GB"/>
        </w:rPr>
        <w:t>ru</w:t>
      </w:r>
      <w:proofErr w:type="spellEnd"/>
    </w:p>
    <w:p w:rsidR="00C562C5" w:rsidRPr="00A9768B" w:rsidRDefault="00C562C5" w:rsidP="00363DB9">
      <w:pPr>
        <w:pStyle w:val="2"/>
        <w:ind w:left="-567" w:right="283"/>
      </w:pPr>
    </w:p>
    <w:p w:rsidR="00A8094A" w:rsidRPr="00032CC5" w:rsidRDefault="00086E02" w:rsidP="00A9768B">
      <w:pPr>
        <w:pStyle w:val="a5"/>
        <w:spacing w:after="120"/>
        <w:ind w:left="-567" w:right="283"/>
        <w:rPr>
          <w:b w:val="0"/>
          <w:i w:val="0"/>
          <w:szCs w:val="24"/>
        </w:rPr>
      </w:pPr>
      <w:r w:rsidRPr="00086E02">
        <w:rPr>
          <w:szCs w:val="24"/>
        </w:rPr>
        <w:t xml:space="preserve">Кузнецова </w:t>
      </w:r>
      <w:r>
        <w:rPr>
          <w:szCs w:val="24"/>
        </w:rPr>
        <w:t>Е.В.</w:t>
      </w:r>
      <w:r w:rsidR="00CE2757" w:rsidRPr="00CE2757">
        <w:rPr>
          <w:szCs w:val="24"/>
        </w:rPr>
        <w:t xml:space="preserve"> </w:t>
      </w:r>
      <w:r w:rsidRPr="00086E02">
        <w:rPr>
          <w:b w:val="0"/>
          <w:i w:val="0"/>
        </w:rPr>
        <w:t>КУЛЬТУРА И КОММУНИКАТИВНЫЕ ПРАКТИКИ</w:t>
      </w:r>
      <w:r>
        <w:rPr>
          <w:b w:val="0"/>
          <w:i w:val="0"/>
        </w:rPr>
        <w:t xml:space="preserve"> </w:t>
      </w:r>
      <w:r w:rsidRPr="00086E02">
        <w:rPr>
          <w:b w:val="0"/>
          <w:i w:val="0"/>
        </w:rPr>
        <w:t>СОВРЕМЕННОСТИ: ПРОБЛЕМЫ И ПРОТИВОРЕЧИЯ</w:t>
      </w:r>
    </w:p>
    <w:p w:rsidR="00086E02" w:rsidRPr="00086E02" w:rsidRDefault="00032CC5" w:rsidP="00086E02">
      <w:pPr>
        <w:pStyle w:val="a3"/>
        <w:ind w:left="-567" w:right="283"/>
        <w:rPr>
          <w:sz w:val="24"/>
          <w:szCs w:val="24"/>
          <w:lang w:val="ru-RU"/>
        </w:rPr>
      </w:pPr>
      <w:r w:rsidRPr="00E97EED">
        <w:rPr>
          <w:i/>
          <w:sz w:val="24"/>
          <w:szCs w:val="24"/>
          <w:lang w:val="ru-RU"/>
        </w:rPr>
        <w:t>Аннотация:</w:t>
      </w:r>
      <w:r w:rsidR="00726A70" w:rsidRPr="00726A70">
        <w:rPr>
          <w:sz w:val="21"/>
          <w:highlight w:val="white"/>
          <w:lang w:val="ru-RU"/>
        </w:rPr>
        <w:t xml:space="preserve"> </w:t>
      </w:r>
      <w:r w:rsidR="00086E02" w:rsidRPr="00086E02">
        <w:rPr>
          <w:sz w:val="24"/>
          <w:szCs w:val="24"/>
          <w:lang w:val="ru-RU"/>
        </w:rPr>
        <w:t xml:space="preserve">Исследуются особенности развития культуры на </w:t>
      </w:r>
      <w:proofErr w:type="spellStart"/>
      <w:r w:rsidR="00086E02" w:rsidRPr="00086E02">
        <w:rPr>
          <w:sz w:val="24"/>
          <w:szCs w:val="24"/>
          <w:lang w:val="ru-RU"/>
        </w:rPr>
        <w:t>глобализационно</w:t>
      </w:r>
      <w:proofErr w:type="spellEnd"/>
      <w:r w:rsidR="00086E02" w:rsidRPr="00086E02">
        <w:rPr>
          <w:sz w:val="24"/>
          <w:szCs w:val="24"/>
          <w:lang w:val="ru-RU"/>
        </w:rPr>
        <w:t xml:space="preserve">-интеграционном этапе развития общества в контексте коммуникативного взаимообмена. Средства массовой информации выступают ведущим фактором формирования нового миропорядка. Каждая культура уникальна, что необходимо учитывать при построении единого информационного пространства. </w:t>
      </w:r>
    </w:p>
    <w:p w:rsidR="00086E02" w:rsidRPr="00086E02" w:rsidRDefault="00086E02" w:rsidP="00086E02">
      <w:pPr>
        <w:pStyle w:val="a3"/>
        <w:ind w:left="-567" w:right="283"/>
        <w:rPr>
          <w:sz w:val="24"/>
          <w:szCs w:val="24"/>
          <w:lang w:val="ru-RU"/>
        </w:rPr>
      </w:pPr>
      <w:r w:rsidRPr="00086E02">
        <w:rPr>
          <w:sz w:val="24"/>
          <w:szCs w:val="24"/>
          <w:lang w:val="ru-RU"/>
        </w:rPr>
        <w:t xml:space="preserve">Современная культура в своем глобальном варианте — это по преимуществу система американских ценностей, американские образ жизни и мысли. Но для каждой культуры важны менталитет народа, ценности, традиции, обычаи в противоположность «глобальной» культуре, которая преследует главную цель — быть доступной массовой аудитории. </w:t>
      </w:r>
    </w:p>
    <w:p w:rsidR="00086E02" w:rsidRPr="00086E02" w:rsidRDefault="00086E02" w:rsidP="00086E02">
      <w:pPr>
        <w:pStyle w:val="a3"/>
        <w:ind w:left="-567" w:right="283"/>
        <w:rPr>
          <w:sz w:val="24"/>
          <w:szCs w:val="24"/>
          <w:lang w:val="ru-RU"/>
        </w:rPr>
      </w:pPr>
      <w:r w:rsidRPr="00086E02">
        <w:rPr>
          <w:sz w:val="24"/>
          <w:szCs w:val="24"/>
          <w:lang w:val="ru-RU"/>
        </w:rPr>
        <w:t xml:space="preserve">Коммуникация — составная часть глобализации. Коммуникация в социуме невозможна, если не изучены ее компоненты и механизмы. В качестве одного из важнейших факторов следует выделить </w:t>
      </w:r>
      <w:proofErr w:type="gramStart"/>
      <w:r w:rsidRPr="00086E02">
        <w:rPr>
          <w:sz w:val="24"/>
          <w:szCs w:val="24"/>
          <w:lang w:val="ru-RU"/>
        </w:rPr>
        <w:t>культурный</w:t>
      </w:r>
      <w:proofErr w:type="gramEnd"/>
      <w:r w:rsidRPr="00086E02">
        <w:rPr>
          <w:sz w:val="24"/>
          <w:szCs w:val="24"/>
          <w:lang w:val="ru-RU"/>
        </w:rPr>
        <w:t xml:space="preserve">. Подход к новым культурным реалиям должен определяться согласно новым категориям, культура каждого этноса должна занять свое место в конгломерате культур. Автор статьи приходит к выводу, что если мы создаем общее информационное пространство, то не должны нарушать культурного многообразия мира. И средства массовой информации должны быть источником пропаганды ценностей толерантности и взаимного уважения. </w:t>
      </w:r>
    </w:p>
    <w:p w:rsidR="00E97EED" w:rsidRDefault="00A8094A" w:rsidP="00A9768B">
      <w:pPr>
        <w:pStyle w:val="a3"/>
        <w:ind w:left="-567" w:right="283"/>
        <w:rPr>
          <w:sz w:val="24"/>
          <w:szCs w:val="24"/>
          <w:lang w:val="ru-RU"/>
        </w:rPr>
      </w:pPr>
      <w:proofErr w:type="gramStart"/>
      <w:r w:rsidRPr="00E97EED">
        <w:rPr>
          <w:i/>
          <w:iCs/>
          <w:sz w:val="24"/>
          <w:szCs w:val="24"/>
          <w:lang w:val="ru-RU"/>
        </w:rPr>
        <w:t>Ключевые слова</w:t>
      </w:r>
      <w:r w:rsidR="00E97EED">
        <w:rPr>
          <w:sz w:val="24"/>
          <w:szCs w:val="24"/>
          <w:lang w:val="ru-RU"/>
        </w:rPr>
        <w:t>:</w:t>
      </w:r>
      <w:r w:rsidR="00726A70" w:rsidRPr="00726A70">
        <w:rPr>
          <w:sz w:val="24"/>
          <w:szCs w:val="24"/>
          <w:lang w:val="ru-RU"/>
        </w:rPr>
        <w:t xml:space="preserve"> </w:t>
      </w:r>
      <w:r w:rsidR="00086E02" w:rsidRPr="00086E02">
        <w:rPr>
          <w:sz w:val="24"/>
          <w:szCs w:val="24"/>
          <w:lang w:val="ru-RU"/>
        </w:rPr>
        <w:t>глобализация, интеграция, культура, массовая культура, средства массовой информации, коммуникация, культурный плюрализм.</w:t>
      </w:r>
      <w:proofErr w:type="gramEnd"/>
    </w:p>
    <w:p w:rsidR="00E97EED" w:rsidRDefault="00E97EED" w:rsidP="00363DB9">
      <w:pPr>
        <w:pStyle w:val="a3"/>
        <w:spacing w:line="276" w:lineRule="auto"/>
        <w:ind w:left="-567" w:right="283"/>
        <w:rPr>
          <w:sz w:val="24"/>
          <w:szCs w:val="24"/>
          <w:lang w:val="ru-RU"/>
        </w:rPr>
      </w:pPr>
    </w:p>
    <w:p w:rsidR="00A8094A" w:rsidRDefault="00086E02" w:rsidP="00086E02">
      <w:pPr>
        <w:pStyle w:val="a3"/>
        <w:spacing w:line="360" w:lineRule="auto"/>
        <w:ind w:left="-567" w:right="283"/>
        <w:rPr>
          <w:sz w:val="24"/>
          <w:szCs w:val="24"/>
          <w:lang w:val="ru-RU"/>
        </w:rPr>
      </w:pPr>
      <w:r w:rsidRPr="00086E02">
        <w:rPr>
          <w:b/>
          <w:sz w:val="24"/>
          <w:szCs w:val="24"/>
          <w:lang w:val="ru-RU"/>
        </w:rPr>
        <w:t>Кузнецова Евгения Владимировна</w:t>
      </w:r>
      <w:r>
        <w:rPr>
          <w:b/>
          <w:sz w:val="24"/>
          <w:szCs w:val="24"/>
          <w:lang w:val="ru-RU"/>
        </w:rPr>
        <w:t xml:space="preserve"> </w:t>
      </w:r>
      <w:r w:rsidRPr="00086E02">
        <w:rPr>
          <w:sz w:val="24"/>
          <w:szCs w:val="24"/>
          <w:lang w:val="ru-RU"/>
        </w:rPr>
        <w:t>- кандидат философских наук, доцент, доцент кафедры юридических и гуманитарных дисциплин; Университет управления «ТИСБИ» (</w:t>
      </w:r>
      <w:proofErr w:type="spellStart"/>
      <w:r w:rsidRPr="00086E02">
        <w:rPr>
          <w:sz w:val="24"/>
          <w:szCs w:val="24"/>
          <w:lang w:val="ru-RU"/>
        </w:rPr>
        <w:t>Набережночелнинский</w:t>
      </w:r>
      <w:proofErr w:type="spellEnd"/>
      <w:r w:rsidRPr="00086E02">
        <w:rPr>
          <w:sz w:val="24"/>
          <w:szCs w:val="24"/>
          <w:lang w:val="ru-RU"/>
        </w:rPr>
        <w:t xml:space="preserve"> филиал); 423825, Республика Татарстан, Набережные Челны, ул. Татарстан, 10; e-</w:t>
      </w:r>
      <w:proofErr w:type="spellStart"/>
      <w:r w:rsidRPr="00086E02">
        <w:rPr>
          <w:sz w:val="24"/>
          <w:szCs w:val="24"/>
          <w:lang w:val="ru-RU"/>
        </w:rPr>
        <w:t>mail</w:t>
      </w:r>
      <w:proofErr w:type="spellEnd"/>
      <w:r w:rsidRPr="00086E02">
        <w:rPr>
          <w:sz w:val="24"/>
          <w:szCs w:val="24"/>
          <w:lang w:val="ru-RU"/>
        </w:rPr>
        <w:t>: kuznetzova.evgeniya2012@yandex.ru</w:t>
      </w:r>
    </w:p>
    <w:p w:rsidR="00C76CBB" w:rsidRPr="00710B7E" w:rsidRDefault="00C76CBB" w:rsidP="00710B7E">
      <w:pPr>
        <w:spacing w:after="0" w:line="360" w:lineRule="auto"/>
        <w:ind w:left="-567" w:right="283"/>
        <w:jc w:val="both"/>
        <w:rPr>
          <w:rFonts w:ascii="Times New Roman" w:eastAsia="Times New Roman" w:hAnsi="Times New Roman" w:cs="Times New Roman"/>
          <w:sz w:val="24"/>
          <w:szCs w:val="24"/>
          <w:lang w:eastAsia="ru-RU"/>
        </w:rPr>
      </w:pPr>
    </w:p>
    <w:p w:rsidR="00C76CBB" w:rsidRPr="00086E02" w:rsidRDefault="00C76CBB" w:rsidP="00C76CBB">
      <w:pPr>
        <w:spacing w:line="360" w:lineRule="auto"/>
        <w:ind w:left="-567" w:right="283"/>
        <w:contextualSpacing/>
        <w:jc w:val="center"/>
        <w:rPr>
          <w:rFonts w:ascii="Times New Roman" w:hAnsi="Times New Roman" w:cs="Times New Roman"/>
          <w:b/>
          <w:sz w:val="28"/>
          <w:szCs w:val="28"/>
          <w:lang w:val="en-US"/>
        </w:rPr>
      </w:pPr>
      <w:r w:rsidRPr="007861F1">
        <w:rPr>
          <w:rFonts w:ascii="Times New Roman" w:hAnsi="Times New Roman" w:cs="Times New Roman"/>
          <w:b/>
          <w:sz w:val="28"/>
          <w:szCs w:val="28"/>
        </w:rPr>
        <w:lastRenderedPageBreak/>
        <w:t>ПСИХОЛОГИЯ</w:t>
      </w:r>
    </w:p>
    <w:p w:rsidR="00A8094A" w:rsidRPr="00086E02" w:rsidRDefault="00086E02" w:rsidP="00882D0F">
      <w:pPr>
        <w:pStyle w:val="a5"/>
        <w:spacing w:after="120"/>
        <w:ind w:left="-567" w:right="283"/>
        <w:rPr>
          <w:b w:val="0"/>
          <w:i w:val="0"/>
          <w:szCs w:val="24"/>
        </w:rPr>
      </w:pPr>
      <w:proofErr w:type="spellStart"/>
      <w:r w:rsidRPr="00086E02">
        <w:t>Зенгаро</w:t>
      </w:r>
      <w:proofErr w:type="spellEnd"/>
      <w:r w:rsidRPr="00086E02">
        <w:t xml:space="preserve"> Франко, </w:t>
      </w:r>
      <w:proofErr w:type="spellStart"/>
      <w:r w:rsidRPr="00086E02">
        <w:t>Зенгаро</w:t>
      </w:r>
      <w:proofErr w:type="spellEnd"/>
      <w:r w:rsidRPr="00086E02">
        <w:t xml:space="preserve"> Салли Энн</w:t>
      </w:r>
      <w:r w:rsidR="002B2F19" w:rsidRPr="00086E02">
        <w:rPr>
          <w:b w:val="0"/>
          <w:i w:val="0"/>
          <w:sz w:val="21"/>
        </w:rPr>
        <w:t xml:space="preserve"> </w:t>
      </w:r>
      <w:r w:rsidRPr="00086E02">
        <w:rPr>
          <w:b w:val="0"/>
          <w:i w:val="0"/>
        </w:rPr>
        <w:t>МЕТАФОРЫ И БУДУЩИЕ УЧИТЕЛЯ:</w:t>
      </w:r>
      <w:r>
        <w:rPr>
          <w:b w:val="0"/>
          <w:i w:val="0"/>
        </w:rPr>
        <w:t xml:space="preserve"> </w:t>
      </w:r>
      <w:r w:rsidRPr="00086E02">
        <w:rPr>
          <w:b w:val="0"/>
          <w:i w:val="0"/>
        </w:rPr>
        <w:t>КАКИМИ МЫ ХОТИМ СТАТЬ В БУДУЩЕМ</w:t>
      </w:r>
    </w:p>
    <w:p w:rsidR="00882D0F" w:rsidRDefault="00032CC5" w:rsidP="00882D0F">
      <w:pPr>
        <w:pStyle w:val="a3"/>
        <w:spacing w:line="276" w:lineRule="auto"/>
        <w:ind w:left="-567" w:right="283"/>
        <w:rPr>
          <w:sz w:val="24"/>
          <w:szCs w:val="24"/>
          <w:lang w:val="ru-RU"/>
        </w:rPr>
      </w:pPr>
      <w:r w:rsidRPr="00E97EED">
        <w:rPr>
          <w:i/>
          <w:sz w:val="24"/>
          <w:szCs w:val="24"/>
          <w:lang w:val="ru-RU"/>
        </w:rPr>
        <w:t>Аннотация:</w:t>
      </w:r>
      <w:r w:rsidR="002B2F19" w:rsidRPr="002B2F19">
        <w:rPr>
          <w:sz w:val="21"/>
          <w:lang w:val="ru-RU"/>
        </w:rPr>
        <w:t xml:space="preserve"> </w:t>
      </w:r>
      <w:r w:rsidR="00086E02" w:rsidRPr="00086E02">
        <w:rPr>
          <w:sz w:val="24"/>
          <w:szCs w:val="24"/>
          <w:lang w:val="ru-RU"/>
        </w:rPr>
        <w:t>Цель настоящего исследования заключалась в изучении того, каким образом метафора, используемая будущими учителями физической культуры, формирует понимание процесса обучения. В работе было поставлено два исследовательских вопроса: (1) Какими видят себя в будущем учителя физической культуры? (2) Какие метафоры они используют для описания себя как учителя? Фундаментальная работа Дж. </w:t>
      </w:r>
      <w:proofErr w:type="spellStart"/>
      <w:r w:rsidR="00086E02" w:rsidRPr="00086E02">
        <w:rPr>
          <w:sz w:val="24"/>
          <w:szCs w:val="24"/>
          <w:lang w:val="ru-RU"/>
        </w:rPr>
        <w:t>Лакоффа</w:t>
      </w:r>
      <w:proofErr w:type="spellEnd"/>
      <w:r w:rsidR="00086E02" w:rsidRPr="00086E02">
        <w:rPr>
          <w:sz w:val="24"/>
          <w:szCs w:val="24"/>
          <w:lang w:val="ru-RU"/>
        </w:rPr>
        <w:t xml:space="preserve"> и М. Джонсона по метафорическому анализу, конструктивистские теории и практический опыт педагогов являлись основой теоретического обоснования того, какие роли будущие учителя отводят преподаванию и обучению. В исследовании приняли участие 100 будущих учителей (81 мужчина, 19 женщин), обучающихся на программах бакалавриата по подготовке учителей физической культуры в среднем по количеству обучающихся университете США, набранных с курсов по методике преподавания. Полученные данные были проанализированы с помощью метода постоянных сравнений. Результаты исследования показали, что наиболее часто у респондентов встречалась тема, в которой процесс обучения описывался в категориях эмоциональной практики, где учитель предоставляет ученикам поддержку, сострадание и помощь. Тем не менее, 30 % участников исследования описывают обучение как передачу знаний, как четкий, определенный процесс. Результаты данного исследования имеют важное теоретическое и практическое значение в подготовке будущих учителей. Полученные результаты носят двойственный характер. Во-первых, эта информация представляется важной для преподавателей, исследователей и учителей для понимания того, какие теории обучения и формы знаний являются перспективными для педагогов. Во-вторых, теории преподавания и обучения должны применяться с целью повышения качества знаний, а также подготовки новых педагогов. В целом, участники настоящего исследования разделяли гуманистический подход к обучению, описывали учителя как заботливого и отзывчивого.</w:t>
      </w:r>
    </w:p>
    <w:p w:rsidR="00CF30FE" w:rsidRPr="00CF30FE" w:rsidRDefault="00CF30FE" w:rsidP="00882D0F">
      <w:pPr>
        <w:pStyle w:val="a3"/>
        <w:spacing w:line="276" w:lineRule="auto"/>
        <w:ind w:left="-567" w:right="283"/>
        <w:rPr>
          <w:sz w:val="24"/>
          <w:szCs w:val="24"/>
          <w:lang w:val="ru-RU"/>
        </w:rPr>
      </w:pPr>
      <w:r w:rsidRPr="00CF30FE">
        <w:rPr>
          <w:i/>
          <w:sz w:val="24"/>
          <w:szCs w:val="24"/>
          <w:lang w:val="ru-RU"/>
        </w:rPr>
        <w:t xml:space="preserve">Ключевые слова: </w:t>
      </w:r>
      <w:r w:rsidR="00086E02" w:rsidRPr="00086E02">
        <w:rPr>
          <w:sz w:val="24"/>
          <w:szCs w:val="24"/>
          <w:lang w:val="ru-RU"/>
        </w:rPr>
        <w:t>анализ метафор, рефлексия, неявное знание, конструкция знания учителя.</w:t>
      </w:r>
    </w:p>
    <w:p w:rsidR="00E97EED" w:rsidRDefault="00E97EED" w:rsidP="00363DB9">
      <w:pPr>
        <w:pStyle w:val="a3"/>
        <w:spacing w:line="276" w:lineRule="auto"/>
        <w:ind w:left="-567" w:right="283"/>
        <w:rPr>
          <w:sz w:val="24"/>
          <w:szCs w:val="24"/>
          <w:lang w:val="ru-RU"/>
        </w:rPr>
      </w:pPr>
    </w:p>
    <w:p w:rsidR="00C95863" w:rsidRDefault="00E56339" w:rsidP="00E56339">
      <w:pPr>
        <w:pStyle w:val="a3"/>
        <w:spacing w:line="360" w:lineRule="auto"/>
        <w:ind w:left="-567" w:right="283"/>
        <w:rPr>
          <w:sz w:val="24"/>
          <w:szCs w:val="24"/>
          <w:lang w:val="ru-RU"/>
        </w:rPr>
      </w:pPr>
      <w:proofErr w:type="spellStart"/>
      <w:r w:rsidRPr="00E56339">
        <w:rPr>
          <w:b/>
          <w:sz w:val="24"/>
          <w:szCs w:val="24"/>
          <w:lang w:val="ru-RU"/>
        </w:rPr>
        <w:t>Зенгаро</w:t>
      </w:r>
      <w:proofErr w:type="spellEnd"/>
      <w:r w:rsidRPr="00E56339">
        <w:rPr>
          <w:b/>
          <w:sz w:val="24"/>
          <w:szCs w:val="24"/>
          <w:lang w:val="ru-RU"/>
        </w:rPr>
        <w:t xml:space="preserve"> Франко</w:t>
      </w:r>
      <w:r>
        <w:rPr>
          <w:b/>
          <w:sz w:val="24"/>
          <w:szCs w:val="24"/>
          <w:lang w:val="ru-RU"/>
        </w:rPr>
        <w:t xml:space="preserve"> </w:t>
      </w:r>
      <w:r w:rsidRPr="00E56339">
        <w:rPr>
          <w:sz w:val="24"/>
          <w:szCs w:val="24"/>
          <w:lang w:val="ru-RU"/>
        </w:rPr>
        <w:t xml:space="preserve">- доктор наук, доцент колледжа образования и наук о человеке; Государственный университет Дельта; США, шт. Миссисипи, Кливленд, ул. Западная </w:t>
      </w:r>
      <w:proofErr w:type="spellStart"/>
      <w:r w:rsidRPr="00E56339">
        <w:rPr>
          <w:sz w:val="24"/>
          <w:szCs w:val="24"/>
          <w:lang w:val="ru-RU"/>
        </w:rPr>
        <w:t>Санфлауэр</w:t>
      </w:r>
      <w:proofErr w:type="spellEnd"/>
      <w:r w:rsidRPr="00E56339">
        <w:rPr>
          <w:sz w:val="24"/>
          <w:szCs w:val="24"/>
          <w:lang w:val="ru-RU"/>
        </w:rPr>
        <w:t>, 1003; e-</w:t>
      </w:r>
      <w:proofErr w:type="spellStart"/>
      <w:r w:rsidRPr="00E56339">
        <w:rPr>
          <w:sz w:val="24"/>
          <w:szCs w:val="24"/>
          <w:lang w:val="ru-RU"/>
        </w:rPr>
        <w:t>mail</w:t>
      </w:r>
      <w:proofErr w:type="spellEnd"/>
      <w:r w:rsidRPr="00E56339">
        <w:rPr>
          <w:sz w:val="24"/>
          <w:szCs w:val="24"/>
          <w:lang w:val="ru-RU"/>
        </w:rPr>
        <w:t>: fzengaro@deltastate.edu</w:t>
      </w:r>
    </w:p>
    <w:p w:rsidR="00C95863" w:rsidRDefault="00E56339" w:rsidP="00E56339">
      <w:pPr>
        <w:pStyle w:val="a3"/>
        <w:spacing w:line="360" w:lineRule="auto"/>
        <w:ind w:left="-567" w:right="283"/>
        <w:rPr>
          <w:b/>
          <w:sz w:val="24"/>
          <w:szCs w:val="24"/>
          <w:lang w:val="ru-RU"/>
        </w:rPr>
      </w:pPr>
      <w:proofErr w:type="spellStart"/>
      <w:r w:rsidRPr="00E56339">
        <w:rPr>
          <w:b/>
          <w:sz w:val="24"/>
          <w:szCs w:val="24"/>
          <w:lang w:val="ru-RU"/>
        </w:rPr>
        <w:t>Зенгаро</w:t>
      </w:r>
      <w:proofErr w:type="spellEnd"/>
      <w:r w:rsidRPr="00E56339">
        <w:rPr>
          <w:b/>
          <w:sz w:val="24"/>
          <w:szCs w:val="24"/>
          <w:lang w:val="ru-RU"/>
        </w:rPr>
        <w:t xml:space="preserve"> Салли Энн</w:t>
      </w:r>
      <w:r>
        <w:rPr>
          <w:b/>
          <w:sz w:val="24"/>
          <w:szCs w:val="24"/>
          <w:lang w:val="ru-RU"/>
        </w:rPr>
        <w:t xml:space="preserve"> </w:t>
      </w:r>
      <w:r w:rsidRPr="00E56339">
        <w:rPr>
          <w:sz w:val="24"/>
          <w:szCs w:val="24"/>
          <w:lang w:val="ru-RU"/>
        </w:rPr>
        <w:t xml:space="preserve">- доктор наук, доцент колледжа образования и наук о человеке; Государственный университет Дельта; США, шт. Миссисипи, Кливленд, ул. Западная </w:t>
      </w:r>
      <w:proofErr w:type="spellStart"/>
      <w:r w:rsidRPr="00E56339">
        <w:rPr>
          <w:sz w:val="24"/>
          <w:szCs w:val="24"/>
          <w:lang w:val="ru-RU"/>
        </w:rPr>
        <w:t>Санфлауэр</w:t>
      </w:r>
      <w:proofErr w:type="spellEnd"/>
      <w:r w:rsidRPr="00E56339">
        <w:rPr>
          <w:sz w:val="24"/>
          <w:szCs w:val="24"/>
          <w:lang w:val="ru-RU"/>
        </w:rPr>
        <w:t>, 1003; e-</w:t>
      </w:r>
      <w:proofErr w:type="spellStart"/>
      <w:r w:rsidRPr="00E56339">
        <w:rPr>
          <w:sz w:val="24"/>
          <w:szCs w:val="24"/>
          <w:lang w:val="ru-RU"/>
        </w:rPr>
        <w:t>mail</w:t>
      </w:r>
      <w:proofErr w:type="spellEnd"/>
      <w:r w:rsidRPr="00E56339">
        <w:rPr>
          <w:sz w:val="24"/>
          <w:szCs w:val="24"/>
          <w:lang w:val="ru-RU"/>
        </w:rPr>
        <w:t xml:space="preserve">: </w:t>
      </w:r>
      <w:hyperlink r:id="rId9" w:history="1">
        <w:r w:rsidRPr="00E56339">
          <w:rPr>
            <w:rStyle w:val="ac"/>
            <w:sz w:val="24"/>
            <w:szCs w:val="24"/>
            <w:lang w:val="ru-RU"/>
          </w:rPr>
          <w:t>szengaro@deltastate.edu</w:t>
        </w:r>
      </w:hyperlink>
    </w:p>
    <w:p w:rsidR="00710B7E" w:rsidRPr="00710B7E" w:rsidRDefault="00710B7E" w:rsidP="00710B7E">
      <w:pPr>
        <w:keepNext/>
        <w:tabs>
          <w:tab w:val="left" w:pos="5040"/>
        </w:tabs>
        <w:spacing w:before="300" w:after="180" w:line="312" w:lineRule="auto"/>
        <w:ind w:left="-567" w:right="283"/>
        <w:jc w:val="center"/>
        <w:outlineLvl w:val="1"/>
        <w:rPr>
          <w:rFonts w:ascii="Times New Roman" w:eastAsia="Times New Roman" w:hAnsi="Times New Roman" w:cs="Times New Roman"/>
          <w:b/>
          <w:bCs/>
          <w:caps/>
          <w:sz w:val="26"/>
          <w:szCs w:val="26"/>
          <w:lang w:eastAsia="ru-RU"/>
        </w:rPr>
      </w:pPr>
    </w:p>
    <w:p w:rsidR="00A8094A" w:rsidRPr="00710B7E" w:rsidRDefault="00E56339" w:rsidP="00FB3EE9">
      <w:pPr>
        <w:pStyle w:val="a5"/>
        <w:spacing w:after="120"/>
        <w:ind w:left="-567" w:right="283"/>
        <w:rPr>
          <w:szCs w:val="24"/>
        </w:rPr>
      </w:pPr>
      <w:r w:rsidRPr="00E56339">
        <w:t xml:space="preserve">Кожевникова </w:t>
      </w:r>
      <w:r>
        <w:t>О.В.</w:t>
      </w:r>
      <w:r w:rsidRPr="00E56339">
        <w:t xml:space="preserve">, </w:t>
      </w:r>
      <w:proofErr w:type="spellStart"/>
      <w:r w:rsidRPr="00E56339">
        <w:t>Шрейбер</w:t>
      </w:r>
      <w:proofErr w:type="spellEnd"/>
      <w:r w:rsidRPr="00E56339">
        <w:t xml:space="preserve"> </w:t>
      </w:r>
      <w:r>
        <w:t>Т.В.</w:t>
      </w:r>
      <w:r w:rsidRPr="00E56339">
        <w:t xml:space="preserve"> </w:t>
      </w:r>
      <w:r w:rsidRPr="00E56339">
        <w:rPr>
          <w:b w:val="0"/>
          <w:i w:val="0"/>
          <w:szCs w:val="24"/>
        </w:rPr>
        <w:t>НЕСФОРМИРОВАННАЯ ПРОФЕССИОНАЛЬНАЯ</w:t>
      </w:r>
      <w:r>
        <w:rPr>
          <w:b w:val="0"/>
          <w:i w:val="0"/>
          <w:szCs w:val="24"/>
        </w:rPr>
        <w:t xml:space="preserve"> </w:t>
      </w:r>
      <w:r w:rsidRPr="00E56339">
        <w:rPr>
          <w:b w:val="0"/>
          <w:i w:val="0"/>
          <w:szCs w:val="24"/>
        </w:rPr>
        <w:t>ИДЕНТИЧНОСТЬ АБИТУРИЕНТА КАК ПРЕДИКТОР</w:t>
      </w:r>
      <w:r>
        <w:rPr>
          <w:b w:val="0"/>
          <w:i w:val="0"/>
          <w:szCs w:val="24"/>
        </w:rPr>
        <w:t xml:space="preserve"> </w:t>
      </w:r>
      <w:r w:rsidRPr="00E56339">
        <w:rPr>
          <w:b w:val="0"/>
          <w:i w:val="0"/>
          <w:szCs w:val="24"/>
        </w:rPr>
        <w:t>«КРИЗИСА ВТОРОКУРСНИКА»</w:t>
      </w:r>
    </w:p>
    <w:p w:rsidR="00FB3EE9" w:rsidRPr="00FB3EE9" w:rsidRDefault="00E2341D" w:rsidP="00FB3EE9">
      <w:pPr>
        <w:pStyle w:val="a3"/>
        <w:ind w:left="-567" w:right="283"/>
        <w:rPr>
          <w:sz w:val="24"/>
          <w:szCs w:val="24"/>
          <w:lang w:val="ru-RU"/>
        </w:rPr>
      </w:pPr>
      <w:r w:rsidRPr="00E2341D">
        <w:rPr>
          <w:i/>
          <w:sz w:val="24"/>
          <w:szCs w:val="24"/>
          <w:lang w:val="ru-RU"/>
        </w:rPr>
        <w:t>Аннотация:</w:t>
      </w:r>
      <w:r w:rsidR="002B2F19" w:rsidRPr="002B2F19">
        <w:rPr>
          <w:sz w:val="21"/>
          <w:lang w:val="ru-RU"/>
        </w:rPr>
        <w:t xml:space="preserve"> </w:t>
      </w:r>
      <w:r w:rsidR="00E56339" w:rsidRPr="00E56339">
        <w:rPr>
          <w:sz w:val="24"/>
          <w:szCs w:val="24"/>
          <w:lang w:val="ru-RU"/>
        </w:rPr>
        <w:t xml:space="preserve">В статье анализируются вопросы самоопределения личности на разных стадиях профессионального становления, описываются различные подходы к пониманию «кризиса </w:t>
      </w:r>
      <w:r w:rsidR="00E56339" w:rsidRPr="00E56339">
        <w:rPr>
          <w:sz w:val="24"/>
          <w:szCs w:val="24"/>
          <w:lang w:val="ru-RU"/>
        </w:rPr>
        <w:lastRenderedPageBreak/>
        <w:t xml:space="preserve">второкурсника», который рассматривается как один из этапов нормативного возрастного кризиса идентичности, возникающего в особых условиях адаптации субъекта к обучению в высшем образовательном учреждении. Представлены данные эмпирического исследования, направленного на изучение статусов профессиональной идентичности абитуриентов и переживания ими кризиса идентичности на втором году обучения. Статусы профессиональной идентичности на момент поступления в университет определялись с помощью процедур контент-анализа сочинений, в которых респонденты в форме ретроспективного самоотчета описывали процесс выбора будущей профессии и направления обучения, а также собственные переживания по этому поводу. Выявлено, что на момент принятия решения о поступлении в высшее учебное заведение половина респондентов не обладала сформированной профессиональной идентичностью, находясь в ситуации моратория, проявлявшегося в двух формах: отсутствии четко определенных профессиональных планов и вынужденном изменении профессиональных планов в силу обстоятельств. Вторая половина участников исследования характеризовалась </w:t>
      </w:r>
      <w:proofErr w:type="spellStart"/>
      <w:r w:rsidR="00E56339" w:rsidRPr="00E56339">
        <w:rPr>
          <w:sz w:val="24"/>
          <w:szCs w:val="24"/>
          <w:lang w:val="ru-RU"/>
        </w:rPr>
        <w:t>сформированностью</w:t>
      </w:r>
      <w:proofErr w:type="spellEnd"/>
      <w:r w:rsidR="00E56339" w:rsidRPr="00E56339">
        <w:rPr>
          <w:sz w:val="24"/>
          <w:szCs w:val="24"/>
          <w:lang w:val="ru-RU"/>
        </w:rPr>
        <w:t xml:space="preserve"> устойчивых интересов, намерений и целей, определяющей готовность сделать самостоятельный и осознанный профессиональный выбор при поступлении в высшее учебное заведение. Специфика кризисных переживаний второкурсников изучалась с помощью надежных и валидных психодиагностических методик. В результате математико-статистической обработки эмпирических данных установлено, что несформированная профессиональная идентичность на момент поступления в университет является предиктором более интенсивного протекания «кризиса второкурсника». Выявленные тенденции обнаруживаются и при анализе текстов сочинения, отражающего представления студентов второго года обучения о переживаемом ими кризисе.</w:t>
      </w:r>
    </w:p>
    <w:p w:rsidR="00C95863" w:rsidRPr="00C95863" w:rsidRDefault="00080740" w:rsidP="00C95863">
      <w:pPr>
        <w:pStyle w:val="a3"/>
        <w:ind w:left="-567" w:right="283"/>
        <w:rPr>
          <w:sz w:val="24"/>
          <w:szCs w:val="24"/>
          <w:lang w:val="ru-RU"/>
        </w:rPr>
      </w:pPr>
      <w:r w:rsidRPr="00080740">
        <w:rPr>
          <w:i/>
          <w:sz w:val="24"/>
          <w:szCs w:val="24"/>
          <w:lang w:val="ru-RU"/>
        </w:rPr>
        <w:t>Ключевые слова</w:t>
      </w:r>
      <w:r w:rsidRPr="00080740">
        <w:rPr>
          <w:sz w:val="24"/>
          <w:szCs w:val="24"/>
          <w:lang w:val="ru-RU"/>
        </w:rPr>
        <w:t xml:space="preserve">: </w:t>
      </w:r>
      <w:r w:rsidR="00E56339" w:rsidRPr="00E56339">
        <w:rPr>
          <w:sz w:val="24"/>
          <w:szCs w:val="24"/>
          <w:lang w:val="ru-RU"/>
        </w:rPr>
        <w:t>кризис идентичности, кризис второкурсника, статус профессиональной идентичности, сформированная профессиональная идентичность, статус моратория.</w:t>
      </w:r>
    </w:p>
    <w:p w:rsidR="00E2341D" w:rsidRPr="00E2341D" w:rsidRDefault="00E2341D" w:rsidP="00363DB9">
      <w:pPr>
        <w:pStyle w:val="a3"/>
        <w:ind w:left="-567" w:right="283"/>
        <w:rPr>
          <w:sz w:val="24"/>
          <w:szCs w:val="24"/>
          <w:lang w:val="ru-RU"/>
        </w:rPr>
      </w:pPr>
    </w:p>
    <w:p w:rsidR="00C95863" w:rsidRDefault="00E56339" w:rsidP="00E56339">
      <w:pPr>
        <w:pStyle w:val="a3"/>
        <w:spacing w:line="360" w:lineRule="auto"/>
        <w:ind w:left="-567" w:right="283"/>
        <w:rPr>
          <w:spacing w:val="-2"/>
          <w:sz w:val="24"/>
          <w:szCs w:val="24"/>
          <w:lang w:val="ru-RU"/>
        </w:rPr>
      </w:pPr>
      <w:r w:rsidRPr="00E56339">
        <w:rPr>
          <w:rFonts w:hint="eastAsia"/>
          <w:b/>
          <w:spacing w:val="-2"/>
          <w:sz w:val="24"/>
          <w:szCs w:val="24"/>
          <w:lang w:val="ru-RU"/>
        </w:rPr>
        <w:t>Кожевникова</w:t>
      </w:r>
      <w:r w:rsidRPr="00E56339">
        <w:rPr>
          <w:b/>
          <w:spacing w:val="-2"/>
          <w:sz w:val="24"/>
          <w:szCs w:val="24"/>
          <w:lang w:val="ru-RU"/>
        </w:rPr>
        <w:t xml:space="preserve"> </w:t>
      </w:r>
      <w:r w:rsidRPr="00E56339">
        <w:rPr>
          <w:rFonts w:hint="eastAsia"/>
          <w:b/>
          <w:spacing w:val="-2"/>
          <w:sz w:val="24"/>
          <w:szCs w:val="24"/>
          <w:lang w:val="ru-RU"/>
        </w:rPr>
        <w:t>Оксана</w:t>
      </w:r>
      <w:r w:rsidRPr="00E56339">
        <w:rPr>
          <w:b/>
          <w:spacing w:val="-2"/>
          <w:sz w:val="24"/>
          <w:szCs w:val="24"/>
          <w:lang w:val="ru-RU"/>
        </w:rPr>
        <w:t xml:space="preserve"> </w:t>
      </w:r>
      <w:r w:rsidRPr="00E56339">
        <w:rPr>
          <w:rFonts w:hint="eastAsia"/>
          <w:b/>
          <w:spacing w:val="-2"/>
          <w:sz w:val="24"/>
          <w:szCs w:val="24"/>
          <w:lang w:val="ru-RU"/>
        </w:rPr>
        <w:t>Вячеславовна</w:t>
      </w:r>
      <w:r>
        <w:rPr>
          <w:b/>
          <w:spacing w:val="-2"/>
          <w:sz w:val="24"/>
          <w:szCs w:val="24"/>
          <w:lang w:val="ru-RU"/>
        </w:rPr>
        <w:t xml:space="preserve"> </w:t>
      </w:r>
      <w:r w:rsidRPr="00E56339">
        <w:rPr>
          <w:spacing w:val="-2"/>
          <w:sz w:val="24"/>
          <w:szCs w:val="24"/>
          <w:lang w:val="ru-RU"/>
        </w:rPr>
        <w:t xml:space="preserve">- </w:t>
      </w:r>
      <w:r w:rsidRPr="00E56339">
        <w:rPr>
          <w:rFonts w:hint="eastAsia"/>
          <w:spacing w:val="-2"/>
          <w:sz w:val="24"/>
          <w:szCs w:val="24"/>
          <w:lang w:val="ru-RU"/>
        </w:rPr>
        <w:t>кандидат</w:t>
      </w:r>
      <w:r w:rsidRPr="00E56339">
        <w:rPr>
          <w:spacing w:val="-2"/>
          <w:sz w:val="24"/>
          <w:szCs w:val="24"/>
          <w:lang w:val="ru-RU"/>
        </w:rPr>
        <w:t xml:space="preserve"> </w:t>
      </w:r>
      <w:r w:rsidRPr="00E56339">
        <w:rPr>
          <w:rFonts w:hint="eastAsia"/>
          <w:spacing w:val="-2"/>
          <w:sz w:val="24"/>
          <w:szCs w:val="24"/>
          <w:lang w:val="ru-RU"/>
        </w:rPr>
        <w:t>психологических</w:t>
      </w:r>
      <w:r w:rsidRPr="00E56339">
        <w:rPr>
          <w:spacing w:val="-2"/>
          <w:sz w:val="24"/>
          <w:szCs w:val="24"/>
          <w:lang w:val="ru-RU"/>
        </w:rPr>
        <w:t xml:space="preserve"> </w:t>
      </w:r>
      <w:r w:rsidRPr="00E56339">
        <w:rPr>
          <w:rFonts w:hint="eastAsia"/>
          <w:spacing w:val="-2"/>
          <w:sz w:val="24"/>
          <w:szCs w:val="24"/>
          <w:lang w:val="ru-RU"/>
        </w:rPr>
        <w:t>наук</w:t>
      </w:r>
      <w:r w:rsidRPr="00E56339">
        <w:rPr>
          <w:spacing w:val="-2"/>
          <w:sz w:val="24"/>
          <w:szCs w:val="24"/>
          <w:lang w:val="ru-RU"/>
        </w:rPr>
        <w:t xml:space="preserve">, </w:t>
      </w:r>
      <w:r w:rsidRPr="00E56339">
        <w:rPr>
          <w:rFonts w:hint="eastAsia"/>
          <w:spacing w:val="-2"/>
          <w:sz w:val="24"/>
          <w:szCs w:val="24"/>
          <w:lang w:val="ru-RU"/>
        </w:rPr>
        <w:t>доцент</w:t>
      </w:r>
      <w:r w:rsidRPr="00E56339">
        <w:rPr>
          <w:spacing w:val="-2"/>
          <w:sz w:val="24"/>
          <w:szCs w:val="24"/>
          <w:lang w:val="ru-RU"/>
        </w:rPr>
        <w:t xml:space="preserve">, </w:t>
      </w:r>
      <w:r w:rsidRPr="00E56339">
        <w:rPr>
          <w:rFonts w:hint="eastAsia"/>
          <w:spacing w:val="-2"/>
          <w:sz w:val="24"/>
          <w:szCs w:val="24"/>
          <w:lang w:val="ru-RU"/>
        </w:rPr>
        <w:t>доцент</w:t>
      </w:r>
      <w:r w:rsidRPr="00E56339">
        <w:rPr>
          <w:spacing w:val="-2"/>
          <w:sz w:val="24"/>
          <w:szCs w:val="24"/>
          <w:lang w:val="ru-RU"/>
        </w:rPr>
        <w:t xml:space="preserve"> </w:t>
      </w:r>
      <w:r w:rsidRPr="00E56339">
        <w:rPr>
          <w:rFonts w:hint="eastAsia"/>
          <w:spacing w:val="-2"/>
          <w:sz w:val="24"/>
          <w:szCs w:val="24"/>
          <w:lang w:val="ru-RU"/>
        </w:rPr>
        <w:t>кафедры</w:t>
      </w:r>
      <w:r w:rsidRPr="00E56339">
        <w:rPr>
          <w:spacing w:val="-2"/>
          <w:sz w:val="24"/>
          <w:szCs w:val="24"/>
          <w:lang w:val="ru-RU"/>
        </w:rPr>
        <w:t xml:space="preserve"> </w:t>
      </w:r>
      <w:r w:rsidRPr="00E56339">
        <w:rPr>
          <w:rFonts w:hint="eastAsia"/>
          <w:spacing w:val="-2"/>
          <w:sz w:val="24"/>
          <w:szCs w:val="24"/>
          <w:lang w:val="ru-RU"/>
        </w:rPr>
        <w:t>общей</w:t>
      </w:r>
      <w:r w:rsidRPr="00E56339">
        <w:rPr>
          <w:spacing w:val="-2"/>
          <w:sz w:val="24"/>
          <w:szCs w:val="24"/>
          <w:lang w:val="ru-RU"/>
        </w:rPr>
        <w:t xml:space="preserve"> </w:t>
      </w:r>
      <w:r w:rsidRPr="00E56339">
        <w:rPr>
          <w:rFonts w:hint="eastAsia"/>
          <w:spacing w:val="-2"/>
          <w:sz w:val="24"/>
          <w:szCs w:val="24"/>
          <w:lang w:val="ru-RU"/>
        </w:rPr>
        <w:t>психологии</w:t>
      </w:r>
      <w:r w:rsidRPr="00E56339">
        <w:rPr>
          <w:spacing w:val="-2"/>
          <w:sz w:val="24"/>
          <w:szCs w:val="24"/>
          <w:lang w:val="ru-RU"/>
        </w:rPr>
        <w:t xml:space="preserve">; </w:t>
      </w:r>
      <w:r w:rsidRPr="00E56339">
        <w:rPr>
          <w:rFonts w:hint="eastAsia"/>
          <w:spacing w:val="-2"/>
          <w:sz w:val="24"/>
          <w:szCs w:val="24"/>
          <w:lang w:val="ru-RU"/>
        </w:rPr>
        <w:t>Удмуртский</w:t>
      </w:r>
      <w:r w:rsidRPr="00E56339">
        <w:rPr>
          <w:spacing w:val="-2"/>
          <w:sz w:val="24"/>
          <w:szCs w:val="24"/>
          <w:lang w:val="ru-RU"/>
        </w:rPr>
        <w:t xml:space="preserve"> </w:t>
      </w:r>
      <w:r w:rsidRPr="00E56339">
        <w:rPr>
          <w:rFonts w:hint="eastAsia"/>
          <w:spacing w:val="-2"/>
          <w:sz w:val="24"/>
          <w:szCs w:val="24"/>
          <w:lang w:val="ru-RU"/>
        </w:rPr>
        <w:t>государственный</w:t>
      </w:r>
      <w:r w:rsidRPr="00E56339">
        <w:rPr>
          <w:spacing w:val="-2"/>
          <w:sz w:val="24"/>
          <w:szCs w:val="24"/>
          <w:lang w:val="ru-RU"/>
        </w:rPr>
        <w:t xml:space="preserve"> </w:t>
      </w:r>
      <w:r w:rsidRPr="00E56339">
        <w:rPr>
          <w:rFonts w:hint="eastAsia"/>
          <w:spacing w:val="-2"/>
          <w:sz w:val="24"/>
          <w:szCs w:val="24"/>
          <w:lang w:val="ru-RU"/>
        </w:rPr>
        <w:t>университет</w:t>
      </w:r>
      <w:r w:rsidRPr="00E56339">
        <w:rPr>
          <w:spacing w:val="-2"/>
          <w:sz w:val="24"/>
          <w:szCs w:val="24"/>
          <w:lang w:val="ru-RU"/>
        </w:rPr>
        <w:t xml:space="preserve">; 426034, </w:t>
      </w:r>
      <w:r w:rsidRPr="00E56339">
        <w:rPr>
          <w:rFonts w:hint="eastAsia"/>
          <w:spacing w:val="-2"/>
          <w:sz w:val="24"/>
          <w:szCs w:val="24"/>
          <w:lang w:val="ru-RU"/>
        </w:rPr>
        <w:t>Ижевск</w:t>
      </w:r>
      <w:r w:rsidRPr="00E56339">
        <w:rPr>
          <w:spacing w:val="-2"/>
          <w:sz w:val="24"/>
          <w:szCs w:val="24"/>
          <w:lang w:val="ru-RU"/>
        </w:rPr>
        <w:t xml:space="preserve">, </w:t>
      </w:r>
      <w:r w:rsidRPr="00E56339">
        <w:rPr>
          <w:rFonts w:hint="eastAsia"/>
          <w:spacing w:val="-2"/>
          <w:sz w:val="24"/>
          <w:szCs w:val="24"/>
          <w:lang w:val="ru-RU"/>
        </w:rPr>
        <w:t>ул</w:t>
      </w:r>
      <w:r w:rsidRPr="00E56339">
        <w:rPr>
          <w:spacing w:val="-2"/>
          <w:sz w:val="24"/>
          <w:szCs w:val="24"/>
          <w:lang w:val="ru-RU"/>
        </w:rPr>
        <w:t>. </w:t>
      </w:r>
      <w:r w:rsidRPr="00E56339">
        <w:rPr>
          <w:rFonts w:hint="eastAsia"/>
          <w:spacing w:val="-2"/>
          <w:sz w:val="24"/>
          <w:szCs w:val="24"/>
          <w:lang w:val="ru-RU"/>
        </w:rPr>
        <w:t>Университетская</w:t>
      </w:r>
      <w:r w:rsidRPr="00E56339">
        <w:rPr>
          <w:spacing w:val="-2"/>
          <w:sz w:val="24"/>
          <w:szCs w:val="24"/>
          <w:lang w:val="ru-RU"/>
        </w:rPr>
        <w:t>, 1; e-</w:t>
      </w:r>
      <w:proofErr w:type="spellStart"/>
      <w:r w:rsidRPr="00E56339">
        <w:rPr>
          <w:spacing w:val="-2"/>
          <w:sz w:val="24"/>
          <w:szCs w:val="24"/>
          <w:lang w:val="ru-RU"/>
        </w:rPr>
        <w:t>mail</w:t>
      </w:r>
      <w:proofErr w:type="spellEnd"/>
      <w:r w:rsidRPr="00E56339">
        <w:rPr>
          <w:spacing w:val="-2"/>
          <w:sz w:val="24"/>
          <w:szCs w:val="24"/>
          <w:lang w:val="ru-RU"/>
        </w:rPr>
        <w:t>: oxana.kozhevnikova@gmail.com</w:t>
      </w:r>
    </w:p>
    <w:p w:rsidR="00FB3EE9" w:rsidRDefault="00E56339" w:rsidP="00E56339">
      <w:pPr>
        <w:pStyle w:val="a3"/>
        <w:spacing w:line="360" w:lineRule="auto"/>
        <w:ind w:left="-567" w:right="283"/>
        <w:rPr>
          <w:spacing w:val="-2"/>
          <w:sz w:val="24"/>
          <w:szCs w:val="24"/>
          <w:lang w:val="ru-RU"/>
        </w:rPr>
      </w:pPr>
      <w:proofErr w:type="spellStart"/>
      <w:r w:rsidRPr="00E56339">
        <w:rPr>
          <w:rFonts w:hint="eastAsia"/>
          <w:b/>
          <w:spacing w:val="-2"/>
          <w:sz w:val="24"/>
          <w:szCs w:val="24"/>
          <w:lang w:val="ru-RU"/>
        </w:rPr>
        <w:t>Шрейбер</w:t>
      </w:r>
      <w:proofErr w:type="spellEnd"/>
      <w:r w:rsidRPr="00E56339">
        <w:rPr>
          <w:b/>
          <w:spacing w:val="-2"/>
          <w:sz w:val="24"/>
          <w:szCs w:val="24"/>
          <w:lang w:val="ru-RU"/>
        </w:rPr>
        <w:t xml:space="preserve"> </w:t>
      </w:r>
      <w:r w:rsidRPr="00E56339">
        <w:rPr>
          <w:rFonts w:hint="eastAsia"/>
          <w:b/>
          <w:spacing w:val="-2"/>
          <w:sz w:val="24"/>
          <w:szCs w:val="24"/>
          <w:lang w:val="ru-RU"/>
        </w:rPr>
        <w:t>Татьяна</w:t>
      </w:r>
      <w:r w:rsidRPr="00E56339">
        <w:rPr>
          <w:b/>
          <w:spacing w:val="-2"/>
          <w:sz w:val="24"/>
          <w:szCs w:val="24"/>
          <w:lang w:val="ru-RU"/>
        </w:rPr>
        <w:t xml:space="preserve"> </w:t>
      </w:r>
      <w:r w:rsidRPr="00E56339">
        <w:rPr>
          <w:rFonts w:hint="eastAsia"/>
          <w:b/>
          <w:spacing w:val="-2"/>
          <w:sz w:val="24"/>
          <w:szCs w:val="24"/>
          <w:lang w:val="ru-RU"/>
        </w:rPr>
        <w:t>Викторовна</w:t>
      </w:r>
      <w:r>
        <w:rPr>
          <w:b/>
          <w:spacing w:val="-2"/>
          <w:sz w:val="24"/>
          <w:szCs w:val="24"/>
          <w:lang w:val="ru-RU"/>
        </w:rPr>
        <w:t xml:space="preserve"> </w:t>
      </w:r>
      <w:r w:rsidRPr="00E56339">
        <w:rPr>
          <w:spacing w:val="-2"/>
          <w:sz w:val="24"/>
          <w:szCs w:val="24"/>
          <w:lang w:val="ru-RU"/>
        </w:rPr>
        <w:t xml:space="preserve">- </w:t>
      </w:r>
      <w:r w:rsidRPr="00E56339">
        <w:rPr>
          <w:rFonts w:hint="eastAsia"/>
          <w:spacing w:val="-2"/>
          <w:sz w:val="24"/>
          <w:szCs w:val="24"/>
          <w:lang w:val="ru-RU"/>
        </w:rPr>
        <w:t>кандидат</w:t>
      </w:r>
      <w:r w:rsidRPr="00E56339">
        <w:rPr>
          <w:spacing w:val="-2"/>
          <w:sz w:val="24"/>
          <w:szCs w:val="24"/>
          <w:lang w:val="ru-RU"/>
        </w:rPr>
        <w:t xml:space="preserve"> </w:t>
      </w:r>
      <w:r w:rsidRPr="00E56339">
        <w:rPr>
          <w:rFonts w:hint="eastAsia"/>
          <w:spacing w:val="-2"/>
          <w:sz w:val="24"/>
          <w:szCs w:val="24"/>
          <w:lang w:val="ru-RU"/>
        </w:rPr>
        <w:t>психологических</w:t>
      </w:r>
      <w:r w:rsidRPr="00E56339">
        <w:rPr>
          <w:spacing w:val="-2"/>
          <w:sz w:val="24"/>
          <w:szCs w:val="24"/>
          <w:lang w:val="ru-RU"/>
        </w:rPr>
        <w:t xml:space="preserve"> </w:t>
      </w:r>
      <w:r w:rsidRPr="00E56339">
        <w:rPr>
          <w:rFonts w:hint="eastAsia"/>
          <w:spacing w:val="-2"/>
          <w:sz w:val="24"/>
          <w:szCs w:val="24"/>
          <w:lang w:val="ru-RU"/>
        </w:rPr>
        <w:t>наук</w:t>
      </w:r>
      <w:r w:rsidRPr="00E56339">
        <w:rPr>
          <w:spacing w:val="-2"/>
          <w:sz w:val="24"/>
          <w:szCs w:val="24"/>
          <w:lang w:val="ru-RU"/>
        </w:rPr>
        <w:t xml:space="preserve">, </w:t>
      </w:r>
      <w:r w:rsidRPr="00E56339">
        <w:rPr>
          <w:rFonts w:hint="eastAsia"/>
          <w:spacing w:val="-2"/>
          <w:sz w:val="24"/>
          <w:szCs w:val="24"/>
          <w:lang w:val="ru-RU"/>
        </w:rPr>
        <w:t>доцент</w:t>
      </w:r>
      <w:r w:rsidRPr="00E56339">
        <w:rPr>
          <w:spacing w:val="-2"/>
          <w:sz w:val="24"/>
          <w:szCs w:val="24"/>
          <w:lang w:val="ru-RU"/>
        </w:rPr>
        <w:t xml:space="preserve"> </w:t>
      </w:r>
      <w:r w:rsidRPr="00E56339">
        <w:rPr>
          <w:rFonts w:hint="eastAsia"/>
          <w:spacing w:val="-2"/>
          <w:sz w:val="24"/>
          <w:szCs w:val="24"/>
          <w:lang w:val="ru-RU"/>
        </w:rPr>
        <w:t>кафедры</w:t>
      </w:r>
      <w:r w:rsidRPr="00E56339">
        <w:rPr>
          <w:spacing w:val="-2"/>
          <w:sz w:val="24"/>
          <w:szCs w:val="24"/>
          <w:lang w:val="ru-RU"/>
        </w:rPr>
        <w:t xml:space="preserve"> </w:t>
      </w:r>
      <w:r w:rsidRPr="00E56339">
        <w:rPr>
          <w:rFonts w:hint="eastAsia"/>
          <w:spacing w:val="-2"/>
          <w:sz w:val="24"/>
          <w:szCs w:val="24"/>
          <w:lang w:val="ru-RU"/>
        </w:rPr>
        <w:t>общей</w:t>
      </w:r>
      <w:r w:rsidRPr="00E56339">
        <w:rPr>
          <w:spacing w:val="-2"/>
          <w:sz w:val="24"/>
          <w:szCs w:val="24"/>
          <w:lang w:val="ru-RU"/>
        </w:rPr>
        <w:t xml:space="preserve"> </w:t>
      </w:r>
      <w:r w:rsidRPr="00E56339">
        <w:rPr>
          <w:rFonts w:hint="eastAsia"/>
          <w:spacing w:val="-2"/>
          <w:sz w:val="24"/>
          <w:szCs w:val="24"/>
          <w:lang w:val="ru-RU"/>
        </w:rPr>
        <w:t>психологии</w:t>
      </w:r>
      <w:r w:rsidRPr="00E56339">
        <w:rPr>
          <w:spacing w:val="-2"/>
          <w:sz w:val="24"/>
          <w:szCs w:val="24"/>
          <w:lang w:val="ru-RU"/>
        </w:rPr>
        <w:t xml:space="preserve">; </w:t>
      </w:r>
      <w:r w:rsidRPr="00E56339">
        <w:rPr>
          <w:rFonts w:hint="eastAsia"/>
          <w:spacing w:val="-2"/>
          <w:sz w:val="24"/>
          <w:szCs w:val="24"/>
          <w:lang w:val="ru-RU"/>
        </w:rPr>
        <w:t>Удмуртский</w:t>
      </w:r>
      <w:r w:rsidRPr="00E56339">
        <w:rPr>
          <w:spacing w:val="-2"/>
          <w:sz w:val="24"/>
          <w:szCs w:val="24"/>
          <w:lang w:val="ru-RU"/>
        </w:rPr>
        <w:t xml:space="preserve"> </w:t>
      </w:r>
      <w:r w:rsidRPr="00E56339">
        <w:rPr>
          <w:rFonts w:hint="eastAsia"/>
          <w:spacing w:val="-2"/>
          <w:sz w:val="24"/>
          <w:szCs w:val="24"/>
          <w:lang w:val="ru-RU"/>
        </w:rPr>
        <w:t>государственный</w:t>
      </w:r>
      <w:r w:rsidRPr="00E56339">
        <w:rPr>
          <w:spacing w:val="-2"/>
          <w:sz w:val="24"/>
          <w:szCs w:val="24"/>
          <w:lang w:val="ru-RU"/>
        </w:rPr>
        <w:t xml:space="preserve"> </w:t>
      </w:r>
      <w:r w:rsidRPr="00E56339">
        <w:rPr>
          <w:rFonts w:hint="eastAsia"/>
          <w:spacing w:val="-2"/>
          <w:sz w:val="24"/>
          <w:szCs w:val="24"/>
          <w:lang w:val="ru-RU"/>
        </w:rPr>
        <w:t>университет</w:t>
      </w:r>
      <w:r w:rsidRPr="00E56339">
        <w:rPr>
          <w:spacing w:val="-2"/>
          <w:sz w:val="24"/>
          <w:szCs w:val="24"/>
          <w:lang w:val="ru-RU"/>
        </w:rPr>
        <w:t xml:space="preserve">; 426034, </w:t>
      </w:r>
      <w:r w:rsidRPr="00E56339">
        <w:rPr>
          <w:rFonts w:hint="eastAsia"/>
          <w:spacing w:val="-2"/>
          <w:sz w:val="24"/>
          <w:szCs w:val="24"/>
          <w:lang w:val="ru-RU"/>
        </w:rPr>
        <w:t>Ижевск</w:t>
      </w:r>
      <w:r w:rsidRPr="00E56339">
        <w:rPr>
          <w:spacing w:val="-2"/>
          <w:sz w:val="24"/>
          <w:szCs w:val="24"/>
          <w:lang w:val="ru-RU"/>
        </w:rPr>
        <w:t xml:space="preserve">, </w:t>
      </w:r>
      <w:r w:rsidRPr="00E56339">
        <w:rPr>
          <w:rFonts w:hint="eastAsia"/>
          <w:spacing w:val="-2"/>
          <w:sz w:val="24"/>
          <w:szCs w:val="24"/>
          <w:lang w:val="ru-RU"/>
        </w:rPr>
        <w:t>ул</w:t>
      </w:r>
      <w:r w:rsidRPr="00E56339">
        <w:rPr>
          <w:spacing w:val="-2"/>
          <w:sz w:val="24"/>
          <w:szCs w:val="24"/>
          <w:lang w:val="ru-RU"/>
        </w:rPr>
        <w:t>. </w:t>
      </w:r>
      <w:r w:rsidRPr="00E56339">
        <w:rPr>
          <w:rFonts w:hint="eastAsia"/>
          <w:spacing w:val="-2"/>
          <w:sz w:val="24"/>
          <w:szCs w:val="24"/>
          <w:lang w:val="ru-RU"/>
        </w:rPr>
        <w:t>Университетская</w:t>
      </w:r>
      <w:r w:rsidRPr="00E56339">
        <w:rPr>
          <w:spacing w:val="-2"/>
          <w:sz w:val="24"/>
          <w:szCs w:val="24"/>
          <w:lang w:val="ru-RU"/>
        </w:rPr>
        <w:t>, 1; e-</w:t>
      </w:r>
      <w:proofErr w:type="spellStart"/>
      <w:r w:rsidRPr="00E56339">
        <w:rPr>
          <w:spacing w:val="-2"/>
          <w:sz w:val="24"/>
          <w:szCs w:val="24"/>
          <w:lang w:val="ru-RU"/>
        </w:rPr>
        <w:t>mail</w:t>
      </w:r>
      <w:proofErr w:type="spellEnd"/>
      <w:r w:rsidRPr="00E56339">
        <w:rPr>
          <w:spacing w:val="-2"/>
          <w:sz w:val="24"/>
          <w:szCs w:val="24"/>
          <w:lang w:val="ru-RU"/>
        </w:rPr>
        <w:t>: tschreiber@yandex.ru</w:t>
      </w:r>
    </w:p>
    <w:p w:rsidR="002253ED" w:rsidRPr="00710B7E" w:rsidRDefault="002253ED" w:rsidP="002253ED">
      <w:pPr>
        <w:keepNext/>
        <w:tabs>
          <w:tab w:val="left" w:pos="5040"/>
        </w:tabs>
        <w:spacing w:before="300" w:after="180" w:line="312" w:lineRule="auto"/>
        <w:ind w:left="-567" w:right="283"/>
        <w:jc w:val="center"/>
        <w:outlineLvl w:val="1"/>
        <w:rPr>
          <w:rFonts w:ascii="Times New Roman" w:eastAsia="Times New Roman" w:hAnsi="Times New Roman" w:cs="Times New Roman"/>
          <w:b/>
          <w:bCs/>
          <w:caps/>
          <w:sz w:val="26"/>
          <w:szCs w:val="26"/>
          <w:lang w:eastAsia="ru-RU"/>
        </w:rPr>
      </w:pPr>
    </w:p>
    <w:p w:rsidR="002253ED" w:rsidRPr="00710B7E" w:rsidRDefault="00E56339" w:rsidP="00E56339">
      <w:pPr>
        <w:pStyle w:val="a5"/>
        <w:spacing w:after="120"/>
        <w:ind w:left="-567" w:right="283"/>
        <w:rPr>
          <w:szCs w:val="24"/>
        </w:rPr>
      </w:pPr>
      <w:proofErr w:type="spellStart"/>
      <w:r w:rsidRPr="00E56339">
        <w:t>Волочков</w:t>
      </w:r>
      <w:proofErr w:type="spellEnd"/>
      <w:r w:rsidRPr="00E56339">
        <w:t xml:space="preserve"> </w:t>
      </w:r>
      <w:r>
        <w:t>А.А.</w:t>
      </w:r>
      <w:r w:rsidRPr="00E56339">
        <w:t xml:space="preserve">, Левченко </w:t>
      </w:r>
      <w:r>
        <w:t>Д.В.</w:t>
      </w:r>
      <w:r w:rsidR="002253ED" w:rsidRPr="002253ED">
        <w:t xml:space="preserve"> </w:t>
      </w:r>
      <w:r w:rsidRPr="00E56339">
        <w:rPr>
          <w:b w:val="0"/>
          <w:i w:val="0"/>
          <w:szCs w:val="24"/>
        </w:rPr>
        <w:t>ПРЕДВАРИТЕЛЬНАЯ АДАПТАЦИЯ</w:t>
      </w:r>
      <w:r>
        <w:rPr>
          <w:b w:val="0"/>
          <w:i w:val="0"/>
          <w:szCs w:val="24"/>
        </w:rPr>
        <w:t xml:space="preserve"> </w:t>
      </w:r>
      <w:r w:rsidRPr="00E56339">
        <w:rPr>
          <w:b w:val="0"/>
          <w:i w:val="0"/>
          <w:szCs w:val="24"/>
        </w:rPr>
        <w:t>ПОДРОСТКОВОЙ ВЕРСИИ ОПРОСНИКА</w:t>
      </w:r>
      <w:r>
        <w:rPr>
          <w:b w:val="0"/>
          <w:i w:val="0"/>
          <w:szCs w:val="24"/>
        </w:rPr>
        <w:t xml:space="preserve"> </w:t>
      </w:r>
      <w:r w:rsidRPr="00E56339">
        <w:rPr>
          <w:b w:val="0"/>
          <w:i w:val="0"/>
          <w:szCs w:val="24"/>
        </w:rPr>
        <w:t>«ПРИЧИНЫ ДЛЯ ЖИЗНИ» А. ОСМАНА И М. ЛИНИХЭН</w:t>
      </w:r>
    </w:p>
    <w:p w:rsidR="00E56339" w:rsidRPr="00E56339" w:rsidRDefault="002253ED" w:rsidP="00E56339">
      <w:pPr>
        <w:pStyle w:val="a3"/>
        <w:ind w:left="-567" w:right="283"/>
        <w:rPr>
          <w:sz w:val="24"/>
          <w:szCs w:val="24"/>
          <w:lang w:val="ru-RU"/>
        </w:rPr>
      </w:pPr>
      <w:r w:rsidRPr="00E2341D">
        <w:rPr>
          <w:i/>
          <w:sz w:val="24"/>
          <w:szCs w:val="24"/>
          <w:lang w:val="ru-RU"/>
        </w:rPr>
        <w:t>Аннотация:</w:t>
      </w:r>
      <w:r w:rsidRPr="002B2F19">
        <w:rPr>
          <w:sz w:val="21"/>
          <w:lang w:val="ru-RU"/>
        </w:rPr>
        <w:t xml:space="preserve"> </w:t>
      </w:r>
      <w:r w:rsidR="00E56339" w:rsidRPr="00E56339">
        <w:rPr>
          <w:sz w:val="24"/>
          <w:szCs w:val="24"/>
          <w:lang w:val="ru-RU"/>
        </w:rPr>
        <w:t xml:space="preserve">В условиях обострения ситуации с детскими и подростковыми суицидами российским педагогам-психологам остро недостает современных инструментов диагностики суицидального риска. </w:t>
      </w:r>
      <w:proofErr w:type="gramStart"/>
      <w:r w:rsidR="00E56339" w:rsidRPr="00E56339">
        <w:rPr>
          <w:sz w:val="24"/>
          <w:szCs w:val="24"/>
          <w:lang w:val="ru-RU"/>
        </w:rPr>
        <w:t>Например, таких, как хорошо известный за рубежом опросник А.</w:t>
      </w:r>
      <w:r w:rsidR="00E56339" w:rsidRPr="00E56339">
        <w:rPr>
          <w:sz w:val="24"/>
          <w:szCs w:val="24"/>
        </w:rPr>
        <w:t> </w:t>
      </w:r>
      <w:r w:rsidR="00E56339" w:rsidRPr="00E56339">
        <w:rPr>
          <w:sz w:val="24"/>
          <w:szCs w:val="24"/>
          <w:lang w:val="ru-RU"/>
        </w:rPr>
        <w:t>Османа и М.</w:t>
      </w:r>
      <w:r w:rsidR="00E56339" w:rsidRPr="00E56339">
        <w:rPr>
          <w:sz w:val="24"/>
          <w:szCs w:val="24"/>
        </w:rPr>
        <w:t> </w:t>
      </w:r>
      <w:proofErr w:type="spellStart"/>
      <w:r w:rsidR="00E56339" w:rsidRPr="00E56339">
        <w:rPr>
          <w:sz w:val="24"/>
          <w:szCs w:val="24"/>
          <w:lang w:val="ru-RU"/>
        </w:rPr>
        <w:t>Линихэн</w:t>
      </w:r>
      <w:proofErr w:type="spellEnd"/>
      <w:r w:rsidR="00E56339" w:rsidRPr="00E56339">
        <w:rPr>
          <w:sz w:val="24"/>
          <w:szCs w:val="24"/>
          <w:lang w:val="ru-RU"/>
        </w:rPr>
        <w:t xml:space="preserve"> «Причины для жизни» для подростков (</w:t>
      </w:r>
      <w:r w:rsidR="00E56339" w:rsidRPr="00E56339">
        <w:rPr>
          <w:sz w:val="24"/>
          <w:szCs w:val="24"/>
        </w:rPr>
        <w:t>The</w:t>
      </w:r>
      <w:r w:rsidR="00E56339" w:rsidRPr="00E56339">
        <w:rPr>
          <w:sz w:val="24"/>
          <w:szCs w:val="24"/>
          <w:lang w:val="ru-RU"/>
        </w:rPr>
        <w:t xml:space="preserve"> </w:t>
      </w:r>
      <w:r w:rsidR="00E56339" w:rsidRPr="00E56339">
        <w:rPr>
          <w:sz w:val="24"/>
          <w:szCs w:val="24"/>
        </w:rPr>
        <w:t>Reasons</w:t>
      </w:r>
      <w:r w:rsidR="00E56339" w:rsidRPr="00E56339">
        <w:rPr>
          <w:sz w:val="24"/>
          <w:szCs w:val="24"/>
          <w:lang w:val="ru-RU"/>
        </w:rPr>
        <w:t xml:space="preserve"> </w:t>
      </w:r>
      <w:r w:rsidR="00E56339" w:rsidRPr="00E56339">
        <w:rPr>
          <w:sz w:val="24"/>
          <w:szCs w:val="24"/>
        </w:rPr>
        <w:t>for</w:t>
      </w:r>
      <w:r w:rsidR="00E56339" w:rsidRPr="00E56339">
        <w:rPr>
          <w:sz w:val="24"/>
          <w:szCs w:val="24"/>
          <w:lang w:val="ru-RU"/>
        </w:rPr>
        <w:t xml:space="preserve"> </w:t>
      </w:r>
      <w:r w:rsidR="00E56339" w:rsidRPr="00E56339">
        <w:rPr>
          <w:sz w:val="24"/>
          <w:szCs w:val="24"/>
        </w:rPr>
        <w:t>Living</w:t>
      </w:r>
      <w:r w:rsidR="00E56339" w:rsidRPr="00E56339">
        <w:rPr>
          <w:sz w:val="24"/>
          <w:szCs w:val="24"/>
          <w:lang w:val="ru-RU"/>
        </w:rPr>
        <w:t xml:space="preserve"> </w:t>
      </w:r>
      <w:r w:rsidR="00E56339" w:rsidRPr="00E56339">
        <w:rPr>
          <w:sz w:val="24"/>
          <w:szCs w:val="24"/>
        </w:rPr>
        <w:t>Inventory</w:t>
      </w:r>
      <w:r w:rsidR="00E56339" w:rsidRPr="00E56339">
        <w:rPr>
          <w:sz w:val="24"/>
          <w:szCs w:val="24"/>
          <w:lang w:val="ru-RU"/>
        </w:rPr>
        <w:t xml:space="preserve"> </w:t>
      </w:r>
      <w:r w:rsidR="00E56339" w:rsidRPr="00E56339">
        <w:rPr>
          <w:sz w:val="24"/>
          <w:szCs w:val="24"/>
        </w:rPr>
        <w:t>for</w:t>
      </w:r>
      <w:r w:rsidR="00E56339" w:rsidRPr="00E56339">
        <w:rPr>
          <w:sz w:val="24"/>
          <w:szCs w:val="24"/>
          <w:lang w:val="ru-RU"/>
        </w:rPr>
        <w:t xml:space="preserve"> </w:t>
      </w:r>
      <w:r w:rsidR="00E56339" w:rsidRPr="00E56339">
        <w:rPr>
          <w:sz w:val="24"/>
          <w:szCs w:val="24"/>
        </w:rPr>
        <w:t>Adolescents</w:t>
      </w:r>
      <w:r w:rsidR="00E56339" w:rsidRPr="00E56339">
        <w:rPr>
          <w:sz w:val="24"/>
          <w:szCs w:val="24"/>
          <w:lang w:val="ru-RU"/>
        </w:rPr>
        <w:t xml:space="preserve"> (</w:t>
      </w:r>
      <w:r w:rsidR="00E56339" w:rsidRPr="00E56339">
        <w:rPr>
          <w:sz w:val="24"/>
          <w:szCs w:val="24"/>
        </w:rPr>
        <w:t>RFL</w:t>
      </w:r>
      <w:r w:rsidR="00E56339" w:rsidRPr="00E56339">
        <w:rPr>
          <w:sz w:val="24"/>
          <w:szCs w:val="24"/>
          <w:lang w:val="ru-RU"/>
        </w:rPr>
        <w:t>–</w:t>
      </w:r>
      <w:r w:rsidR="00E56339" w:rsidRPr="00E56339">
        <w:rPr>
          <w:sz w:val="24"/>
          <w:szCs w:val="24"/>
        </w:rPr>
        <w:t>A</w:t>
      </w:r>
      <w:r w:rsidR="00E56339" w:rsidRPr="00E56339">
        <w:rPr>
          <w:sz w:val="24"/>
          <w:szCs w:val="24"/>
          <w:lang w:val="ru-RU"/>
        </w:rPr>
        <w:t>).</w:t>
      </w:r>
      <w:proofErr w:type="gramEnd"/>
    </w:p>
    <w:p w:rsidR="00E56339" w:rsidRPr="00E56339" w:rsidRDefault="00E56339" w:rsidP="00E56339">
      <w:pPr>
        <w:pStyle w:val="a3"/>
        <w:ind w:left="-567" w:right="283"/>
        <w:rPr>
          <w:sz w:val="24"/>
          <w:szCs w:val="24"/>
          <w:lang w:val="ru-RU"/>
        </w:rPr>
      </w:pPr>
      <w:r w:rsidRPr="00E56339">
        <w:rPr>
          <w:sz w:val="24"/>
          <w:szCs w:val="24"/>
          <w:lang w:val="ru-RU"/>
        </w:rPr>
        <w:t xml:space="preserve">В статье представлены различные версии опросника «Причины для жизни», рассмотрены его особенности, результаты адаптации в России, а также проведен сравнительный анализ полученных на основе опросника данных психометрических исследований подросткового </w:t>
      </w:r>
      <w:r w:rsidRPr="00E56339">
        <w:rPr>
          <w:sz w:val="24"/>
          <w:szCs w:val="24"/>
          <w:lang w:val="ru-RU"/>
        </w:rPr>
        <w:lastRenderedPageBreak/>
        <w:t xml:space="preserve">варианта в России и США. Предлагается текст русскоязычного варианта опросника и примеры психометрических характеристик, полученных на выборке 143 подростков Пермского края. </w:t>
      </w:r>
    </w:p>
    <w:p w:rsidR="00E56339" w:rsidRPr="00E56339" w:rsidRDefault="00E56339" w:rsidP="00E56339">
      <w:pPr>
        <w:pStyle w:val="a3"/>
        <w:ind w:left="-567" w:right="283"/>
        <w:rPr>
          <w:sz w:val="24"/>
          <w:szCs w:val="24"/>
          <w:lang w:val="ru-RU"/>
        </w:rPr>
      </w:pPr>
      <w:r w:rsidRPr="00E56339">
        <w:rPr>
          <w:sz w:val="24"/>
          <w:szCs w:val="24"/>
          <w:lang w:val="ru-RU"/>
        </w:rPr>
        <w:t>Предварительный этап русскоязычной адаптации подросткового опросника А.</w:t>
      </w:r>
      <w:r w:rsidRPr="00E56339">
        <w:rPr>
          <w:sz w:val="24"/>
          <w:szCs w:val="24"/>
        </w:rPr>
        <w:t> </w:t>
      </w:r>
      <w:r w:rsidRPr="00E56339">
        <w:rPr>
          <w:sz w:val="24"/>
          <w:szCs w:val="24"/>
          <w:lang w:val="ru-RU"/>
        </w:rPr>
        <w:t>Османа, М.</w:t>
      </w:r>
      <w:r w:rsidRPr="00E56339">
        <w:rPr>
          <w:sz w:val="24"/>
          <w:szCs w:val="24"/>
        </w:rPr>
        <w:t> </w:t>
      </w:r>
      <w:proofErr w:type="spellStart"/>
      <w:r w:rsidRPr="00E56339">
        <w:rPr>
          <w:sz w:val="24"/>
          <w:szCs w:val="24"/>
          <w:lang w:val="ru-RU"/>
        </w:rPr>
        <w:t>Линихэн</w:t>
      </w:r>
      <w:proofErr w:type="spellEnd"/>
      <w:r w:rsidRPr="00E56339">
        <w:rPr>
          <w:sz w:val="24"/>
          <w:szCs w:val="24"/>
          <w:lang w:val="ru-RU"/>
        </w:rPr>
        <w:t xml:space="preserve"> «Причины для жизни» показал высокую устойчивость его </w:t>
      </w:r>
      <w:proofErr w:type="spellStart"/>
      <w:r w:rsidRPr="00E56339">
        <w:rPr>
          <w:sz w:val="24"/>
          <w:szCs w:val="24"/>
          <w:lang w:val="ru-RU"/>
        </w:rPr>
        <w:t>факторно</w:t>
      </w:r>
      <w:proofErr w:type="spellEnd"/>
      <w:r w:rsidRPr="00E56339">
        <w:rPr>
          <w:sz w:val="24"/>
          <w:szCs w:val="24"/>
          <w:lang w:val="ru-RU"/>
        </w:rPr>
        <w:t>-аналитической структуры к национальным особенностям отношения к суициду, особенностям социально-экономического развития, по отношению к фактору времени (1998 и 2017</w:t>
      </w:r>
      <w:r w:rsidRPr="00E56339">
        <w:rPr>
          <w:sz w:val="24"/>
          <w:szCs w:val="24"/>
        </w:rPr>
        <w:t> </w:t>
      </w:r>
      <w:r w:rsidRPr="00E56339">
        <w:rPr>
          <w:sz w:val="24"/>
          <w:szCs w:val="24"/>
          <w:lang w:val="ru-RU"/>
        </w:rPr>
        <w:t xml:space="preserve">гг.), а также по отношению к фактору процедуры обследования (карандаш-бумага и онлайн-тестирование). При этом уже на предварительном этапе выяснено, что российская адаптация по структуре полностью соответствует американскому оригиналу. Наибольшей согласованностью и значением в факторной структуре опросника отличается шкала «Семейный союз». В России этот фактор по значимости, в отличие от американской выборки, абсолютно лидирует. В русскоязычной выборке наиболее достоверной и соответствующей американским результатам оказалась процедура онлайн-тестирования респондентов, </w:t>
      </w:r>
      <w:proofErr w:type="gramStart"/>
      <w:r w:rsidRPr="00E56339">
        <w:rPr>
          <w:sz w:val="24"/>
          <w:szCs w:val="24"/>
          <w:lang w:val="ru-RU"/>
        </w:rPr>
        <w:t>проведенного</w:t>
      </w:r>
      <w:proofErr w:type="gramEnd"/>
      <w:r w:rsidRPr="00E56339">
        <w:rPr>
          <w:sz w:val="24"/>
          <w:szCs w:val="24"/>
          <w:lang w:val="ru-RU"/>
        </w:rPr>
        <w:t xml:space="preserve"> в социальных сетях.</w:t>
      </w:r>
    </w:p>
    <w:p w:rsidR="00E56339" w:rsidRPr="00E56339" w:rsidRDefault="00E56339" w:rsidP="00E56339">
      <w:pPr>
        <w:pStyle w:val="a3"/>
        <w:ind w:left="-567" w:right="283"/>
        <w:rPr>
          <w:sz w:val="24"/>
          <w:szCs w:val="24"/>
          <w:lang w:val="ru-RU"/>
        </w:rPr>
      </w:pPr>
      <w:r w:rsidRPr="00E56339">
        <w:rPr>
          <w:sz w:val="24"/>
          <w:szCs w:val="24"/>
          <w:lang w:val="ru-RU"/>
        </w:rPr>
        <w:t>Надежность по внутренней согласованности шкал российской адаптации подросткового опросника «Причины для жизни» значительно превышает пороговые значения и в основном также соответствует американским психометрическим исследованиям.</w:t>
      </w:r>
    </w:p>
    <w:p w:rsidR="002253ED" w:rsidRPr="00FB3EE9" w:rsidRDefault="00E56339" w:rsidP="00E56339">
      <w:pPr>
        <w:pStyle w:val="a3"/>
        <w:ind w:left="-567" w:right="283"/>
        <w:rPr>
          <w:sz w:val="24"/>
          <w:szCs w:val="24"/>
          <w:lang w:val="ru-RU"/>
        </w:rPr>
      </w:pPr>
      <w:r w:rsidRPr="00E56339">
        <w:rPr>
          <w:sz w:val="24"/>
          <w:szCs w:val="24"/>
          <w:lang w:val="ru-RU"/>
        </w:rPr>
        <w:t xml:space="preserve">В целом уже на предварительном этапе русскоязычной адаптации опросника получены психометрические характеристики, достаточные для его использования не только в научных исследованиях, но и в </w:t>
      </w:r>
      <w:proofErr w:type="spellStart"/>
      <w:r w:rsidRPr="00E56339">
        <w:rPr>
          <w:sz w:val="24"/>
          <w:szCs w:val="24"/>
          <w:lang w:val="ru-RU"/>
        </w:rPr>
        <w:t>скрининговых</w:t>
      </w:r>
      <w:proofErr w:type="spellEnd"/>
      <w:r w:rsidRPr="00E56339">
        <w:rPr>
          <w:sz w:val="24"/>
          <w:szCs w:val="24"/>
          <w:lang w:val="ru-RU"/>
        </w:rPr>
        <w:t xml:space="preserve"> обследованиях суицидального риска.</w:t>
      </w:r>
    </w:p>
    <w:p w:rsidR="002253ED" w:rsidRPr="00C95863" w:rsidRDefault="002253ED" w:rsidP="002253ED">
      <w:pPr>
        <w:pStyle w:val="a3"/>
        <w:ind w:left="-567" w:right="283"/>
        <w:rPr>
          <w:sz w:val="24"/>
          <w:szCs w:val="24"/>
          <w:lang w:val="ru-RU"/>
        </w:rPr>
      </w:pPr>
      <w:r w:rsidRPr="00080740">
        <w:rPr>
          <w:i/>
          <w:sz w:val="24"/>
          <w:szCs w:val="24"/>
          <w:lang w:val="ru-RU"/>
        </w:rPr>
        <w:t>Ключевые слова</w:t>
      </w:r>
      <w:r w:rsidRPr="00080740">
        <w:rPr>
          <w:sz w:val="24"/>
          <w:szCs w:val="24"/>
          <w:lang w:val="ru-RU"/>
        </w:rPr>
        <w:t xml:space="preserve">: </w:t>
      </w:r>
      <w:r w:rsidR="00E56339" w:rsidRPr="00E56339">
        <w:rPr>
          <w:sz w:val="24"/>
          <w:szCs w:val="24"/>
          <w:lang w:val="ru-RU"/>
        </w:rPr>
        <w:t>суицид, диагностика, подросток.</w:t>
      </w:r>
    </w:p>
    <w:p w:rsidR="002253ED" w:rsidRPr="00E2341D" w:rsidRDefault="002253ED" w:rsidP="002253ED">
      <w:pPr>
        <w:pStyle w:val="a3"/>
        <w:ind w:left="-567" w:right="283"/>
        <w:rPr>
          <w:sz w:val="24"/>
          <w:szCs w:val="24"/>
          <w:lang w:val="ru-RU"/>
        </w:rPr>
      </w:pPr>
    </w:p>
    <w:p w:rsidR="002253ED" w:rsidRDefault="00E56339" w:rsidP="00E56339">
      <w:pPr>
        <w:pStyle w:val="a3"/>
        <w:spacing w:line="360" w:lineRule="auto"/>
        <w:ind w:left="-567" w:right="283"/>
        <w:rPr>
          <w:spacing w:val="-2"/>
          <w:sz w:val="24"/>
          <w:szCs w:val="24"/>
          <w:lang w:val="ru-RU"/>
        </w:rPr>
      </w:pPr>
      <w:proofErr w:type="spellStart"/>
      <w:r w:rsidRPr="00E56339">
        <w:rPr>
          <w:b/>
          <w:spacing w:val="-2"/>
          <w:sz w:val="24"/>
          <w:szCs w:val="24"/>
          <w:lang w:val="ru-RU"/>
        </w:rPr>
        <w:t>Волочков</w:t>
      </w:r>
      <w:proofErr w:type="spellEnd"/>
      <w:r w:rsidRPr="00E56339">
        <w:rPr>
          <w:b/>
          <w:spacing w:val="-2"/>
          <w:sz w:val="24"/>
          <w:szCs w:val="24"/>
          <w:lang w:val="ru-RU"/>
        </w:rPr>
        <w:t xml:space="preserve"> Андрей Александрович</w:t>
      </w:r>
      <w:r>
        <w:rPr>
          <w:b/>
          <w:spacing w:val="-2"/>
          <w:sz w:val="24"/>
          <w:szCs w:val="24"/>
          <w:lang w:val="ru-RU"/>
        </w:rPr>
        <w:t xml:space="preserve"> </w:t>
      </w:r>
      <w:r w:rsidRPr="00E56339">
        <w:rPr>
          <w:spacing w:val="-2"/>
          <w:sz w:val="24"/>
          <w:szCs w:val="24"/>
          <w:lang w:val="ru-RU"/>
        </w:rPr>
        <w:t xml:space="preserve">- доктор психологических наук, профессор, заведующий кафедрой практической психологии; Пермский государственный гуманитарно-педагогический университет; 614990, Пермь, ул. Сибирская, 24; </w:t>
      </w:r>
      <w:r w:rsidRPr="00E56339">
        <w:rPr>
          <w:spacing w:val="-2"/>
          <w:sz w:val="24"/>
          <w:szCs w:val="24"/>
          <w:lang w:val="en-GB"/>
        </w:rPr>
        <w:t>e</w:t>
      </w:r>
      <w:r w:rsidRPr="00E56339">
        <w:rPr>
          <w:spacing w:val="-2"/>
          <w:sz w:val="24"/>
          <w:szCs w:val="24"/>
          <w:lang w:val="ru-RU"/>
        </w:rPr>
        <w:t>-</w:t>
      </w:r>
      <w:r w:rsidRPr="00E56339">
        <w:rPr>
          <w:spacing w:val="-2"/>
          <w:sz w:val="24"/>
          <w:szCs w:val="24"/>
          <w:lang w:val="en-GB"/>
        </w:rPr>
        <w:t>mail</w:t>
      </w:r>
      <w:r w:rsidRPr="00E56339">
        <w:rPr>
          <w:spacing w:val="-2"/>
          <w:sz w:val="24"/>
          <w:szCs w:val="24"/>
          <w:lang w:val="ru-RU"/>
        </w:rPr>
        <w:t xml:space="preserve">: </w:t>
      </w:r>
      <w:hyperlink r:id="rId10" w:history="1">
        <w:r w:rsidRPr="008B641A">
          <w:rPr>
            <w:rStyle w:val="ac"/>
            <w:spacing w:val="-2"/>
            <w:sz w:val="24"/>
            <w:szCs w:val="24"/>
            <w:lang w:val="en-GB"/>
          </w:rPr>
          <w:t>volochkov</w:t>
        </w:r>
        <w:r w:rsidRPr="008B641A">
          <w:rPr>
            <w:rStyle w:val="ac"/>
            <w:spacing w:val="-2"/>
            <w:sz w:val="24"/>
            <w:szCs w:val="24"/>
            <w:lang w:val="ru-RU"/>
          </w:rPr>
          <w:t>57@</w:t>
        </w:r>
        <w:r w:rsidRPr="008B641A">
          <w:rPr>
            <w:rStyle w:val="ac"/>
            <w:spacing w:val="-2"/>
            <w:sz w:val="24"/>
            <w:szCs w:val="24"/>
            <w:lang w:val="en-GB"/>
          </w:rPr>
          <w:t>mail</w:t>
        </w:r>
        <w:r w:rsidRPr="008B641A">
          <w:rPr>
            <w:rStyle w:val="ac"/>
            <w:spacing w:val="-2"/>
            <w:sz w:val="24"/>
            <w:szCs w:val="24"/>
            <w:lang w:val="ru-RU"/>
          </w:rPr>
          <w:t>.</w:t>
        </w:r>
        <w:r w:rsidRPr="008B641A">
          <w:rPr>
            <w:rStyle w:val="ac"/>
            <w:spacing w:val="-2"/>
            <w:sz w:val="24"/>
            <w:szCs w:val="24"/>
            <w:lang w:val="en-GB"/>
          </w:rPr>
          <w:t>ru</w:t>
        </w:r>
      </w:hyperlink>
    </w:p>
    <w:p w:rsidR="00E56339" w:rsidRPr="00E56339" w:rsidRDefault="00E56339" w:rsidP="00E56339">
      <w:pPr>
        <w:pStyle w:val="a3"/>
        <w:spacing w:line="360" w:lineRule="auto"/>
        <w:ind w:left="-567" w:right="283"/>
        <w:rPr>
          <w:spacing w:val="-2"/>
          <w:sz w:val="24"/>
          <w:szCs w:val="24"/>
          <w:lang w:val="ru-RU"/>
        </w:rPr>
      </w:pPr>
      <w:r w:rsidRPr="00E56339">
        <w:rPr>
          <w:b/>
          <w:spacing w:val="-2"/>
          <w:sz w:val="24"/>
          <w:szCs w:val="24"/>
          <w:lang w:val="ru-RU"/>
        </w:rPr>
        <w:t>Левченко Дарья Викторовна</w:t>
      </w:r>
      <w:r>
        <w:rPr>
          <w:b/>
          <w:spacing w:val="-2"/>
          <w:sz w:val="24"/>
          <w:szCs w:val="24"/>
          <w:lang w:val="ru-RU"/>
        </w:rPr>
        <w:t xml:space="preserve"> - </w:t>
      </w:r>
      <w:r w:rsidRPr="00E56339">
        <w:rPr>
          <w:spacing w:val="-2"/>
          <w:sz w:val="24"/>
          <w:szCs w:val="24"/>
          <w:lang w:val="ru-RU"/>
        </w:rPr>
        <w:t>бакалавр факультета психологии</w:t>
      </w:r>
      <w:r>
        <w:rPr>
          <w:spacing w:val="-2"/>
          <w:sz w:val="24"/>
          <w:szCs w:val="24"/>
          <w:lang w:val="ru-RU"/>
        </w:rPr>
        <w:t xml:space="preserve">; </w:t>
      </w:r>
      <w:r w:rsidRPr="00E56339">
        <w:rPr>
          <w:spacing w:val="-2"/>
          <w:sz w:val="24"/>
          <w:szCs w:val="24"/>
          <w:lang w:val="ru-RU"/>
        </w:rPr>
        <w:t>Пермский государственный гуманит</w:t>
      </w:r>
      <w:r>
        <w:rPr>
          <w:spacing w:val="-2"/>
          <w:sz w:val="24"/>
          <w:szCs w:val="24"/>
          <w:lang w:val="ru-RU"/>
        </w:rPr>
        <w:t xml:space="preserve">арно-педагогический университет; </w:t>
      </w:r>
      <w:r w:rsidRPr="00E56339">
        <w:rPr>
          <w:spacing w:val="-2"/>
          <w:sz w:val="24"/>
          <w:szCs w:val="24"/>
          <w:lang w:val="ru-RU"/>
        </w:rPr>
        <w:t>614990, Пермь, ул. Сибирская, 24;</w:t>
      </w:r>
      <w:r>
        <w:rPr>
          <w:spacing w:val="-2"/>
          <w:sz w:val="24"/>
          <w:szCs w:val="24"/>
          <w:lang w:val="ru-RU"/>
        </w:rPr>
        <w:t xml:space="preserve"> </w:t>
      </w:r>
      <w:r w:rsidRPr="00E56339">
        <w:rPr>
          <w:spacing w:val="-2"/>
          <w:sz w:val="24"/>
          <w:szCs w:val="24"/>
          <w:lang w:val="en-GB"/>
        </w:rPr>
        <w:t>e</w:t>
      </w:r>
      <w:r w:rsidRPr="00E56339">
        <w:rPr>
          <w:spacing w:val="-2"/>
          <w:sz w:val="24"/>
          <w:szCs w:val="24"/>
          <w:lang w:val="ru-RU"/>
        </w:rPr>
        <w:t>-</w:t>
      </w:r>
      <w:r w:rsidRPr="00E56339">
        <w:rPr>
          <w:spacing w:val="-2"/>
          <w:sz w:val="24"/>
          <w:szCs w:val="24"/>
          <w:lang w:val="en-GB"/>
        </w:rPr>
        <w:t>mail</w:t>
      </w:r>
      <w:r w:rsidRPr="00E56339">
        <w:rPr>
          <w:spacing w:val="-2"/>
          <w:sz w:val="24"/>
          <w:szCs w:val="24"/>
          <w:lang w:val="ru-RU"/>
        </w:rPr>
        <w:t xml:space="preserve">: </w:t>
      </w:r>
      <w:proofErr w:type="spellStart"/>
      <w:r w:rsidRPr="00E56339">
        <w:rPr>
          <w:spacing w:val="-2"/>
          <w:sz w:val="24"/>
          <w:szCs w:val="24"/>
          <w:lang w:val="en-GB"/>
        </w:rPr>
        <w:t>DariaSheina</w:t>
      </w:r>
      <w:proofErr w:type="spellEnd"/>
      <w:r w:rsidRPr="00E56339">
        <w:rPr>
          <w:spacing w:val="-2"/>
          <w:sz w:val="24"/>
          <w:szCs w:val="24"/>
          <w:lang w:val="ru-RU"/>
        </w:rPr>
        <w:t>@</w:t>
      </w:r>
      <w:r w:rsidRPr="00E56339">
        <w:rPr>
          <w:spacing w:val="-2"/>
          <w:sz w:val="24"/>
          <w:szCs w:val="24"/>
          <w:lang w:val="en-GB"/>
        </w:rPr>
        <w:t>mail</w:t>
      </w:r>
      <w:r w:rsidRPr="00E56339">
        <w:rPr>
          <w:spacing w:val="-2"/>
          <w:sz w:val="24"/>
          <w:szCs w:val="24"/>
          <w:lang w:val="ru-RU"/>
        </w:rPr>
        <w:t>.</w:t>
      </w:r>
      <w:proofErr w:type="spellStart"/>
      <w:r w:rsidRPr="00E56339">
        <w:rPr>
          <w:spacing w:val="-2"/>
          <w:sz w:val="24"/>
          <w:szCs w:val="24"/>
          <w:lang w:val="en-GB"/>
        </w:rPr>
        <w:t>ru</w:t>
      </w:r>
      <w:proofErr w:type="spellEnd"/>
    </w:p>
    <w:p w:rsidR="002253ED" w:rsidRPr="00710B7E" w:rsidRDefault="002253ED" w:rsidP="002253ED">
      <w:pPr>
        <w:keepNext/>
        <w:tabs>
          <w:tab w:val="left" w:pos="5040"/>
        </w:tabs>
        <w:spacing w:before="300" w:after="180" w:line="312" w:lineRule="auto"/>
        <w:ind w:left="-567" w:right="283"/>
        <w:jc w:val="center"/>
        <w:outlineLvl w:val="1"/>
        <w:rPr>
          <w:rFonts w:ascii="Times New Roman" w:eastAsia="Times New Roman" w:hAnsi="Times New Roman" w:cs="Times New Roman"/>
          <w:b/>
          <w:bCs/>
          <w:caps/>
          <w:sz w:val="26"/>
          <w:szCs w:val="26"/>
          <w:lang w:eastAsia="ru-RU"/>
        </w:rPr>
      </w:pPr>
    </w:p>
    <w:p w:rsidR="002253ED" w:rsidRPr="00710B7E" w:rsidRDefault="00E56339" w:rsidP="002253ED">
      <w:pPr>
        <w:pStyle w:val="a5"/>
        <w:spacing w:after="120"/>
        <w:ind w:left="-567" w:right="283"/>
        <w:rPr>
          <w:szCs w:val="24"/>
        </w:rPr>
      </w:pPr>
      <w:r w:rsidRPr="00E56339">
        <w:t xml:space="preserve">Медведева </w:t>
      </w:r>
      <w:r>
        <w:t>Д.С.</w:t>
      </w:r>
      <w:r w:rsidR="002253ED" w:rsidRPr="002253ED">
        <w:t xml:space="preserve"> </w:t>
      </w:r>
      <w:r w:rsidRPr="00E56339">
        <w:rPr>
          <w:b w:val="0"/>
          <w:i w:val="0"/>
          <w:szCs w:val="24"/>
        </w:rPr>
        <w:t>РАЗВИТИЕ РЕЧЕМЫСЛИТЕЛЬНОЙ ДЕЯТЕЛЬНОСТИ МЛАДШИХ ШКОЛЬНИКОВ С ЕСТЕСТВЕННЫМ БИЛИНГВИЗМОМ</w:t>
      </w:r>
    </w:p>
    <w:p w:rsidR="002253ED" w:rsidRPr="00FB3EE9" w:rsidRDefault="002253ED" w:rsidP="002253ED">
      <w:pPr>
        <w:pStyle w:val="a3"/>
        <w:ind w:left="-567" w:right="283"/>
        <w:rPr>
          <w:sz w:val="24"/>
          <w:szCs w:val="24"/>
          <w:lang w:val="ru-RU"/>
        </w:rPr>
      </w:pPr>
      <w:r w:rsidRPr="00E2341D">
        <w:rPr>
          <w:i/>
          <w:sz w:val="24"/>
          <w:szCs w:val="24"/>
          <w:lang w:val="ru-RU"/>
        </w:rPr>
        <w:t>Аннотация:</w:t>
      </w:r>
      <w:r w:rsidRPr="002B2F19">
        <w:rPr>
          <w:sz w:val="21"/>
          <w:lang w:val="ru-RU"/>
        </w:rPr>
        <w:t xml:space="preserve"> </w:t>
      </w:r>
      <w:r w:rsidR="00E56339" w:rsidRPr="00E56339">
        <w:rPr>
          <w:sz w:val="24"/>
          <w:szCs w:val="24"/>
          <w:lang w:val="ru-RU"/>
        </w:rPr>
        <w:t>В статье обсуждаются результаты эмпирического исследования речемыслительной деятельности младших школьников-</w:t>
      </w:r>
      <w:proofErr w:type="spellStart"/>
      <w:r w:rsidR="00E56339" w:rsidRPr="00E56339">
        <w:rPr>
          <w:sz w:val="24"/>
          <w:szCs w:val="24"/>
          <w:lang w:val="ru-RU"/>
        </w:rPr>
        <w:t>билингвов</w:t>
      </w:r>
      <w:proofErr w:type="spellEnd"/>
      <w:r w:rsidR="00E56339" w:rsidRPr="00E56339">
        <w:rPr>
          <w:sz w:val="24"/>
          <w:szCs w:val="24"/>
          <w:lang w:val="ru-RU"/>
        </w:rPr>
        <w:t xml:space="preserve"> (освоение двух языков с раннего детства естественным путем в результате языкового общения в двуязычной среде: </w:t>
      </w:r>
      <w:proofErr w:type="spellStart"/>
      <w:r w:rsidR="00E56339" w:rsidRPr="00E56339">
        <w:rPr>
          <w:sz w:val="24"/>
          <w:szCs w:val="24"/>
          <w:lang w:val="ru-RU"/>
        </w:rPr>
        <w:t>удмуртско</w:t>
      </w:r>
      <w:proofErr w:type="spellEnd"/>
      <w:r w:rsidR="00E56339" w:rsidRPr="00E56339">
        <w:rPr>
          <w:sz w:val="24"/>
          <w:szCs w:val="24"/>
          <w:lang w:val="ru-RU"/>
        </w:rPr>
        <w:t xml:space="preserve">-русской (30 чел.), татарско-русской (20 чел.)) и </w:t>
      </w:r>
      <w:proofErr w:type="spellStart"/>
      <w:r w:rsidR="00E56339" w:rsidRPr="00E56339">
        <w:rPr>
          <w:sz w:val="24"/>
          <w:szCs w:val="24"/>
          <w:lang w:val="ru-RU"/>
        </w:rPr>
        <w:t>монолингвов</w:t>
      </w:r>
      <w:proofErr w:type="spellEnd"/>
      <w:r w:rsidR="00E56339" w:rsidRPr="00E56339">
        <w:rPr>
          <w:sz w:val="24"/>
          <w:szCs w:val="24"/>
          <w:lang w:val="ru-RU"/>
        </w:rPr>
        <w:t>, владеющих родным русским языком (всего 25 чел.). Предполагалось, что речемыслительная деятельность детей с естественным билингвизмом при их переходе из детских дошкольных учреждений в общеобразовательную школу развивается путем интенсивного формирования понятийного речевого мышления в сравнении с детьми-</w:t>
      </w:r>
      <w:proofErr w:type="spellStart"/>
      <w:r w:rsidR="00E56339" w:rsidRPr="00E56339">
        <w:rPr>
          <w:sz w:val="24"/>
          <w:szCs w:val="24"/>
          <w:lang w:val="ru-RU"/>
        </w:rPr>
        <w:t>монолингвами</w:t>
      </w:r>
      <w:proofErr w:type="spellEnd"/>
      <w:r w:rsidR="00E56339" w:rsidRPr="00E56339">
        <w:rPr>
          <w:sz w:val="24"/>
          <w:szCs w:val="24"/>
          <w:lang w:val="ru-RU"/>
        </w:rPr>
        <w:t xml:space="preserve">, у которых этот процесс характеризуется экстенсивным развитием через интеграцию различных видов мышления. </w:t>
      </w:r>
      <w:r w:rsidR="00E56339" w:rsidRPr="00E56339">
        <w:rPr>
          <w:bCs/>
          <w:iCs/>
          <w:sz w:val="24"/>
          <w:szCs w:val="24"/>
          <w:lang w:val="ru-RU"/>
        </w:rPr>
        <w:t>С помощью методического инструментария</w:t>
      </w:r>
      <w:r w:rsidR="00E56339" w:rsidRPr="00E56339">
        <w:rPr>
          <w:sz w:val="24"/>
          <w:szCs w:val="24"/>
          <w:lang w:val="ru-RU"/>
        </w:rPr>
        <w:t xml:space="preserve"> измерялись показатели речевого развития, понятийного интуитивного мышления, понятийного логического мышления, понятийного </w:t>
      </w:r>
      <w:r w:rsidR="00E56339" w:rsidRPr="00E56339">
        <w:rPr>
          <w:sz w:val="24"/>
          <w:szCs w:val="24"/>
          <w:lang w:val="ru-RU"/>
        </w:rPr>
        <w:lastRenderedPageBreak/>
        <w:t xml:space="preserve">речевого мышления, понятийного образного мышления, абстрактного мышления. Данные обрабатывались посредством процедур математической статистики: описательной статистики, одномерного и многомерного однофакторного дисперсионного анализа (ANOVA). </w:t>
      </w:r>
      <w:proofErr w:type="gramStart"/>
      <w:r w:rsidR="00E56339" w:rsidRPr="00E56339">
        <w:rPr>
          <w:sz w:val="24"/>
          <w:szCs w:val="24"/>
          <w:lang w:val="ru-RU"/>
        </w:rPr>
        <w:t>В результате исследования установлено, что речемыслительная деятельность в младшем школьном возрасте детей-</w:t>
      </w:r>
      <w:proofErr w:type="spellStart"/>
      <w:r w:rsidR="00E56339" w:rsidRPr="00E56339">
        <w:rPr>
          <w:sz w:val="24"/>
          <w:szCs w:val="24"/>
          <w:lang w:val="ru-RU"/>
        </w:rPr>
        <w:t>билингвов</w:t>
      </w:r>
      <w:proofErr w:type="spellEnd"/>
      <w:r w:rsidR="00E56339" w:rsidRPr="00E56339">
        <w:rPr>
          <w:sz w:val="24"/>
          <w:szCs w:val="24"/>
          <w:lang w:val="ru-RU"/>
        </w:rPr>
        <w:t xml:space="preserve"> с родным нерусским языком развивается путем интенсивного формирования понятийно-речевого мышления, когда спонтанные и житейские понятия родного и русского языков в процессе обучения переходят в разряд научных, а значит, осознаются ребенком, изменяются в структуре, т.е. происходит обобщение более высокого функционального уровня.</w:t>
      </w:r>
      <w:proofErr w:type="gramEnd"/>
      <w:r w:rsidR="00E56339" w:rsidRPr="00E56339">
        <w:rPr>
          <w:sz w:val="24"/>
          <w:szCs w:val="24"/>
          <w:lang w:val="ru-RU"/>
        </w:rPr>
        <w:t xml:space="preserve"> </w:t>
      </w:r>
      <w:proofErr w:type="gramStart"/>
      <w:r w:rsidR="00E56339" w:rsidRPr="00E56339">
        <w:rPr>
          <w:sz w:val="24"/>
          <w:szCs w:val="24"/>
          <w:lang w:val="ru-RU"/>
        </w:rPr>
        <w:t>У младших школьников-</w:t>
      </w:r>
      <w:proofErr w:type="spellStart"/>
      <w:r w:rsidR="00E56339" w:rsidRPr="00E56339">
        <w:rPr>
          <w:sz w:val="24"/>
          <w:szCs w:val="24"/>
          <w:lang w:val="ru-RU"/>
        </w:rPr>
        <w:t>монолингвов</w:t>
      </w:r>
      <w:proofErr w:type="spellEnd"/>
      <w:r w:rsidR="00E56339" w:rsidRPr="00E56339">
        <w:rPr>
          <w:sz w:val="24"/>
          <w:szCs w:val="24"/>
          <w:lang w:val="ru-RU"/>
        </w:rPr>
        <w:t xml:space="preserve">, </w:t>
      </w:r>
      <w:proofErr w:type="spellStart"/>
      <w:r w:rsidR="00E56339" w:rsidRPr="00E56339">
        <w:rPr>
          <w:sz w:val="24"/>
          <w:szCs w:val="24"/>
          <w:lang w:val="ru-RU"/>
        </w:rPr>
        <w:t>социолизирующихся</w:t>
      </w:r>
      <w:proofErr w:type="spellEnd"/>
      <w:r w:rsidR="00E56339" w:rsidRPr="00E56339">
        <w:rPr>
          <w:sz w:val="24"/>
          <w:szCs w:val="24"/>
          <w:lang w:val="ru-RU"/>
        </w:rPr>
        <w:t xml:space="preserve"> в своей лингвистической среде, этот процесс характеризуется экстенсивным развитием через интеграцию различных видов мышления и/или переходом от понятийно-образного к понятийно-логическому мышлению в связи с освоением ведущей учебно-познавательной деятельности.</w:t>
      </w:r>
      <w:proofErr w:type="gramEnd"/>
    </w:p>
    <w:p w:rsidR="002253ED" w:rsidRPr="00C95863" w:rsidRDefault="002253ED" w:rsidP="002253ED">
      <w:pPr>
        <w:pStyle w:val="a3"/>
        <w:ind w:left="-567" w:right="283"/>
        <w:rPr>
          <w:sz w:val="24"/>
          <w:szCs w:val="24"/>
          <w:lang w:val="ru-RU"/>
        </w:rPr>
      </w:pPr>
      <w:r w:rsidRPr="00080740">
        <w:rPr>
          <w:i/>
          <w:sz w:val="24"/>
          <w:szCs w:val="24"/>
          <w:lang w:val="ru-RU"/>
        </w:rPr>
        <w:t>Ключевые слова</w:t>
      </w:r>
      <w:r w:rsidRPr="00080740">
        <w:rPr>
          <w:sz w:val="24"/>
          <w:szCs w:val="24"/>
          <w:lang w:val="ru-RU"/>
        </w:rPr>
        <w:t xml:space="preserve">: </w:t>
      </w:r>
      <w:r w:rsidR="00E56339" w:rsidRPr="00E56339">
        <w:rPr>
          <w:iCs/>
          <w:sz w:val="24"/>
          <w:szCs w:val="24"/>
          <w:lang w:val="ru-RU"/>
        </w:rPr>
        <w:t xml:space="preserve">билингвизм, </w:t>
      </w:r>
      <w:proofErr w:type="spellStart"/>
      <w:r w:rsidR="00E56339" w:rsidRPr="00E56339">
        <w:rPr>
          <w:iCs/>
          <w:sz w:val="24"/>
          <w:szCs w:val="24"/>
          <w:lang w:val="ru-RU"/>
        </w:rPr>
        <w:t>монолингвизм</w:t>
      </w:r>
      <w:proofErr w:type="spellEnd"/>
      <w:r w:rsidR="00E56339" w:rsidRPr="00E56339">
        <w:rPr>
          <w:iCs/>
          <w:sz w:val="24"/>
          <w:szCs w:val="24"/>
          <w:lang w:val="ru-RU"/>
        </w:rPr>
        <w:t>, речемыслительная деятельность, речевое развитие, интеграция видов мышления, интенсивное/экстенсивное развитие, младший школьный возраст.</w:t>
      </w:r>
    </w:p>
    <w:p w:rsidR="002253ED" w:rsidRPr="00E2341D" w:rsidRDefault="002253ED" w:rsidP="002253ED">
      <w:pPr>
        <w:pStyle w:val="a3"/>
        <w:ind w:left="-567" w:right="283"/>
        <w:rPr>
          <w:sz w:val="24"/>
          <w:szCs w:val="24"/>
          <w:lang w:val="ru-RU"/>
        </w:rPr>
      </w:pPr>
    </w:p>
    <w:p w:rsidR="002253ED" w:rsidRDefault="00E56339" w:rsidP="00E56339">
      <w:pPr>
        <w:pStyle w:val="a3"/>
        <w:spacing w:line="360" w:lineRule="auto"/>
        <w:ind w:left="-567" w:right="283"/>
        <w:rPr>
          <w:spacing w:val="-2"/>
          <w:sz w:val="24"/>
          <w:szCs w:val="24"/>
          <w:lang w:val="ru-RU"/>
        </w:rPr>
      </w:pPr>
      <w:r w:rsidRPr="00E56339">
        <w:rPr>
          <w:b/>
          <w:spacing w:val="-2"/>
          <w:sz w:val="24"/>
          <w:szCs w:val="24"/>
          <w:lang w:val="ru-RU"/>
        </w:rPr>
        <w:t>Медведева Дарья Сергеевна</w:t>
      </w:r>
      <w:r>
        <w:rPr>
          <w:b/>
          <w:spacing w:val="-2"/>
          <w:sz w:val="24"/>
          <w:szCs w:val="24"/>
          <w:lang w:val="ru-RU"/>
        </w:rPr>
        <w:t xml:space="preserve"> </w:t>
      </w:r>
      <w:r w:rsidRPr="00E56339">
        <w:rPr>
          <w:spacing w:val="-2"/>
          <w:sz w:val="24"/>
          <w:szCs w:val="24"/>
          <w:lang w:val="ru-RU"/>
        </w:rPr>
        <w:t xml:space="preserve">- аспирант Института педагогики,  психологии и социальных технологий; </w:t>
      </w:r>
      <w:r w:rsidRPr="00E56339">
        <w:rPr>
          <w:rFonts w:hint="eastAsia"/>
          <w:spacing w:val="-2"/>
          <w:sz w:val="24"/>
          <w:szCs w:val="24"/>
          <w:lang w:val="ru-RU"/>
        </w:rPr>
        <w:t>Удмуртский</w:t>
      </w:r>
      <w:r w:rsidRPr="00E56339">
        <w:rPr>
          <w:spacing w:val="-2"/>
          <w:sz w:val="24"/>
          <w:szCs w:val="24"/>
          <w:lang w:val="ru-RU"/>
        </w:rPr>
        <w:t xml:space="preserve"> </w:t>
      </w:r>
      <w:r w:rsidRPr="00E56339">
        <w:rPr>
          <w:rFonts w:hint="eastAsia"/>
          <w:spacing w:val="-2"/>
          <w:sz w:val="24"/>
          <w:szCs w:val="24"/>
          <w:lang w:val="ru-RU"/>
        </w:rPr>
        <w:t>государственный</w:t>
      </w:r>
      <w:r w:rsidRPr="00E56339">
        <w:rPr>
          <w:spacing w:val="-2"/>
          <w:sz w:val="24"/>
          <w:szCs w:val="24"/>
          <w:lang w:val="ru-RU"/>
        </w:rPr>
        <w:t xml:space="preserve"> </w:t>
      </w:r>
      <w:r w:rsidRPr="00E56339">
        <w:rPr>
          <w:rFonts w:hint="eastAsia"/>
          <w:spacing w:val="-2"/>
          <w:sz w:val="24"/>
          <w:szCs w:val="24"/>
          <w:lang w:val="ru-RU"/>
        </w:rPr>
        <w:t>университет</w:t>
      </w:r>
      <w:r w:rsidRPr="00E56339">
        <w:rPr>
          <w:spacing w:val="-2"/>
          <w:sz w:val="24"/>
          <w:szCs w:val="24"/>
          <w:lang w:val="ru-RU"/>
        </w:rPr>
        <w:t xml:space="preserve">; 426034, </w:t>
      </w:r>
      <w:r w:rsidRPr="00E56339">
        <w:rPr>
          <w:rFonts w:hint="eastAsia"/>
          <w:spacing w:val="-2"/>
          <w:sz w:val="24"/>
          <w:szCs w:val="24"/>
          <w:lang w:val="ru-RU"/>
        </w:rPr>
        <w:t>Ижевск</w:t>
      </w:r>
      <w:r w:rsidRPr="00E56339">
        <w:rPr>
          <w:spacing w:val="-2"/>
          <w:sz w:val="24"/>
          <w:szCs w:val="24"/>
          <w:lang w:val="ru-RU"/>
        </w:rPr>
        <w:t xml:space="preserve">, </w:t>
      </w:r>
      <w:r w:rsidRPr="00E56339">
        <w:rPr>
          <w:rFonts w:hint="eastAsia"/>
          <w:spacing w:val="-2"/>
          <w:sz w:val="24"/>
          <w:szCs w:val="24"/>
          <w:lang w:val="ru-RU"/>
        </w:rPr>
        <w:t>ул</w:t>
      </w:r>
      <w:r w:rsidRPr="00E56339">
        <w:rPr>
          <w:spacing w:val="-2"/>
          <w:sz w:val="24"/>
          <w:szCs w:val="24"/>
          <w:lang w:val="ru-RU"/>
        </w:rPr>
        <w:t>. </w:t>
      </w:r>
      <w:r w:rsidRPr="00E56339">
        <w:rPr>
          <w:rFonts w:hint="eastAsia"/>
          <w:spacing w:val="-2"/>
          <w:sz w:val="24"/>
          <w:szCs w:val="24"/>
          <w:lang w:val="ru-RU"/>
        </w:rPr>
        <w:t>Университетская</w:t>
      </w:r>
      <w:r w:rsidRPr="00E56339">
        <w:rPr>
          <w:spacing w:val="-2"/>
          <w:sz w:val="24"/>
          <w:szCs w:val="24"/>
          <w:lang w:val="ru-RU"/>
        </w:rPr>
        <w:t>, 1; e-</w:t>
      </w:r>
      <w:proofErr w:type="spellStart"/>
      <w:r w:rsidRPr="00E56339">
        <w:rPr>
          <w:spacing w:val="-2"/>
          <w:sz w:val="24"/>
          <w:szCs w:val="24"/>
          <w:lang w:val="ru-RU"/>
        </w:rPr>
        <w:t>mail</w:t>
      </w:r>
      <w:proofErr w:type="spellEnd"/>
      <w:r w:rsidRPr="00E56339">
        <w:rPr>
          <w:spacing w:val="-2"/>
          <w:sz w:val="24"/>
          <w:szCs w:val="24"/>
          <w:lang w:val="ru-RU"/>
        </w:rPr>
        <w:t>: medvedevadarya23@yandex.ru</w:t>
      </w:r>
    </w:p>
    <w:p w:rsidR="006D2A8C" w:rsidRPr="00710B7E" w:rsidRDefault="006D2A8C" w:rsidP="006D2A8C">
      <w:pPr>
        <w:keepNext/>
        <w:tabs>
          <w:tab w:val="left" w:pos="5040"/>
        </w:tabs>
        <w:spacing w:before="300" w:after="180" w:line="312" w:lineRule="auto"/>
        <w:ind w:left="-567" w:right="283"/>
        <w:jc w:val="center"/>
        <w:outlineLvl w:val="1"/>
        <w:rPr>
          <w:rFonts w:ascii="Times New Roman" w:eastAsia="Times New Roman" w:hAnsi="Times New Roman" w:cs="Times New Roman"/>
          <w:b/>
          <w:bCs/>
          <w:caps/>
          <w:sz w:val="26"/>
          <w:szCs w:val="26"/>
          <w:lang w:eastAsia="ru-RU"/>
        </w:rPr>
      </w:pPr>
    </w:p>
    <w:p w:rsidR="006D2A8C" w:rsidRPr="00710B7E" w:rsidRDefault="006D2A8C" w:rsidP="006D2A8C">
      <w:pPr>
        <w:pStyle w:val="a5"/>
        <w:spacing w:after="120"/>
        <w:ind w:left="-567" w:right="283"/>
        <w:rPr>
          <w:szCs w:val="24"/>
        </w:rPr>
      </w:pPr>
      <w:r w:rsidRPr="006D2A8C">
        <w:t xml:space="preserve">Яновский </w:t>
      </w:r>
      <w:r>
        <w:t>М.И.</w:t>
      </w:r>
      <w:r w:rsidRPr="006D2A8C">
        <w:t xml:space="preserve">, </w:t>
      </w:r>
      <w:proofErr w:type="spellStart"/>
      <w:r w:rsidRPr="006D2A8C">
        <w:t>Приймак</w:t>
      </w:r>
      <w:proofErr w:type="spellEnd"/>
      <w:r w:rsidRPr="006D2A8C">
        <w:t xml:space="preserve"> </w:t>
      </w:r>
      <w:r>
        <w:t>А.Ю.</w:t>
      </w:r>
      <w:r w:rsidRPr="002253ED">
        <w:t xml:space="preserve"> </w:t>
      </w:r>
      <w:r w:rsidRPr="006D2A8C">
        <w:rPr>
          <w:b w:val="0"/>
          <w:i w:val="0"/>
          <w:szCs w:val="24"/>
        </w:rPr>
        <w:t>ВЛИЯНИЕ ФИЛЬМА-БОЕВИКА</w:t>
      </w:r>
      <w:r>
        <w:rPr>
          <w:b w:val="0"/>
          <w:i w:val="0"/>
          <w:szCs w:val="24"/>
        </w:rPr>
        <w:t xml:space="preserve"> </w:t>
      </w:r>
      <w:r w:rsidRPr="006D2A8C">
        <w:rPr>
          <w:b w:val="0"/>
          <w:i w:val="0"/>
          <w:szCs w:val="24"/>
        </w:rPr>
        <w:t xml:space="preserve">НА МОРАЛЬНЫЕ АСПЕКТЫ </w:t>
      </w:r>
      <w:proofErr w:type="gramStart"/>
      <w:r w:rsidRPr="006D2A8C">
        <w:rPr>
          <w:b w:val="0"/>
          <w:i w:val="0"/>
          <w:szCs w:val="24"/>
        </w:rPr>
        <w:t>Я-КОНЦЕПЦИИ</w:t>
      </w:r>
      <w:proofErr w:type="gramEnd"/>
      <w:r w:rsidRPr="006D2A8C">
        <w:rPr>
          <w:b w:val="0"/>
          <w:i w:val="0"/>
          <w:szCs w:val="24"/>
        </w:rPr>
        <w:t xml:space="preserve"> ЗРИТЕЛЯ</w:t>
      </w:r>
      <w:r>
        <w:rPr>
          <w:b w:val="0"/>
          <w:i w:val="0"/>
          <w:szCs w:val="24"/>
        </w:rPr>
        <w:t xml:space="preserve"> </w:t>
      </w:r>
      <w:r w:rsidRPr="006D2A8C">
        <w:rPr>
          <w:b w:val="0"/>
          <w:i w:val="0"/>
          <w:szCs w:val="24"/>
        </w:rPr>
        <w:t>(ПОСТАНОВКА ПРОБЛЕМЫ)</w:t>
      </w:r>
    </w:p>
    <w:p w:rsidR="006D2A8C" w:rsidRDefault="006D2A8C" w:rsidP="006D2A8C">
      <w:pPr>
        <w:pStyle w:val="a3"/>
        <w:ind w:left="-567" w:right="283"/>
        <w:rPr>
          <w:sz w:val="24"/>
          <w:szCs w:val="24"/>
          <w:lang w:val="ru-RU"/>
        </w:rPr>
      </w:pPr>
      <w:r w:rsidRPr="00E2341D">
        <w:rPr>
          <w:i/>
          <w:sz w:val="24"/>
          <w:szCs w:val="24"/>
          <w:lang w:val="ru-RU"/>
        </w:rPr>
        <w:t>Аннотация:</w:t>
      </w:r>
      <w:r w:rsidRPr="002B2F19">
        <w:rPr>
          <w:sz w:val="21"/>
          <w:lang w:val="ru-RU"/>
        </w:rPr>
        <w:t xml:space="preserve"> </w:t>
      </w:r>
      <w:r w:rsidRPr="006D2A8C">
        <w:rPr>
          <w:sz w:val="24"/>
          <w:szCs w:val="24"/>
          <w:lang w:val="ru-RU"/>
        </w:rPr>
        <w:t>Объект исследования — моральное самосознание личности, предмет — те психологические трансформации, которые производит в моральном самосознании зрителя типовой голливудский боевик. В статье обобщенно рассматриваются особенности построения типового голливудского фильма-боевика, его моральная основа, особенности типовых персонажей. Анализируется использование голливудскими фильмами в качестве типовой коллизии сюжет о том, как «маленький человек» побеждает врага (как правило, «плохую систему») и добивается успеха. Рассматривается специфика критериев добра и зла, характерных для голливудских боевиков, которая может обуславливать морально деформирующее воздействие на зрителя. Обсуждаются связь этих критериев со стандартизацией, характерной для рыночных отношений в обществе, и их опора на такие эмоциональные реакции персонажей, как жалость и страх: переживание зрителем жалости — признак «хорошего» персонажа, переживание страха — признак «злого» персонажа. Высказывается предположение, что упрощенное деление персонажей в фильме на «хороших» и «плохих», в соединении с противопоставлением «маленький человек» – «Система»,</w:t>
      </w:r>
      <w:r w:rsidRPr="006D2A8C">
        <w:rPr>
          <w:i/>
          <w:sz w:val="24"/>
          <w:szCs w:val="24"/>
          <w:lang w:val="ru-RU"/>
        </w:rPr>
        <w:t xml:space="preserve"> </w:t>
      </w:r>
      <w:r w:rsidRPr="006D2A8C">
        <w:rPr>
          <w:sz w:val="24"/>
          <w:szCs w:val="24"/>
          <w:lang w:val="ru-RU"/>
        </w:rPr>
        <w:t xml:space="preserve">может приводить к инверсии морального самосознания зрителя. Приводятся результаты эмпирического исследования воздействия на зрителя просмотра фильма-боевика с однозначным делением героев </w:t>
      </w:r>
      <w:proofErr w:type="gramStart"/>
      <w:r w:rsidRPr="006D2A8C">
        <w:rPr>
          <w:sz w:val="24"/>
          <w:szCs w:val="24"/>
          <w:lang w:val="ru-RU"/>
        </w:rPr>
        <w:t>на</w:t>
      </w:r>
      <w:proofErr w:type="gramEnd"/>
      <w:r w:rsidRPr="006D2A8C">
        <w:rPr>
          <w:sz w:val="24"/>
          <w:szCs w:val="24"/>
          <w:lang w:val="ru-RU"/>
        </w:rPr>
        <w:t xml:space="preserve"> отрицательных и положительных. Фильм-боевик оказывает влияние на структурные характеристики </w:t>
      </w:r>
      <w:proofErr w:type="gramStart"/>
      <w:r w:rsidRPr="006D2A8C">
        <w:rPr>
          <w:sz w:val="24"/>
          <w:szCs w:val="24"/>
          <w:lang w:val="ru-RU"/>
        </w:rPr>
        <w:t>Я-концепции</w:t>
      </w:r>
      <w:proofErr w:type="gramEnd"/>
      <w:r w:rsidRPr="006D2A8C">
        <w:rPr>
          <w:sz w:val="24"/>
          <w:szCs w:val="24"/>
          <w:lang w:val="ru-RU"/>
        </w:rPr>
        <w:t xml:space="preserve"> зрителя, в частности, обусловливает появление корреляции Я-реального, Я-идеального и Я-</w:t>
      </w:r>
      <w:proofErr w:type="spellStart"/>
      <w:r w:rsidRPr="006D2A8C">
        <w:rPr>
          <w:sz w:val="24"/>
          <w:szCs w:val="24"/>
          <w:lang w:val="ru-RU"/>
        </w:rPr>
        <w:t>антиидеала</w:t>
      </w:r>
      <w:proofErr w:type="spellEnd"/>
      <w:r w:rsidRPr="006D2A8C">
        <w:rPr>
          <w:sz w:val="24"/>
          <w:szCs w:val="24"/>
          <w:lang w:val="ru-RU"/>
        </w:rPr>
        <w:t xml:space="preserve">. Обсуждается возможность интерпретировать это как формирование «комплекса Сверхчеловека». Анализируется связь между «комплексом Сверхчеловека» и образом </w:t>
      </w:r>
      <w:r w:rsidRPr="006D2A8C">
        <w:rPr>
          <w:sz w:val="24"/>
          <w:szCs w:val="24"/>
          <w:lang w:val="ru-RU"/>
        </w:rPr>
        <w:lastRenderedPageBreak/>
        <w:t>«маленького человека». Результаты исследования помогают более адекватно воспринимать влияние определенных жанров кино на моральное самосознание зрителя.</w:t>
      </w:r>
    </w:p>
    <w:p w:rsidR="006D2A8C" w:rsidRPr="00C95863" w:rsidRDefault="006D2A8C" w:rsidP="006D2A8C">
      <w:pPr>
        <w:pStyle w:val="a3"/>
        <w:ind w:left="-567" w:right="283"/>
        <w:rPr>
          <w:sz w:val="24"/>
          <w:szCs w:val="24"/>
          <w:lang w:val="ru-RU"/>
        </w:rPr>
      </w:pPr>
      <w:r w:rsidRPr="00080740">
        <w:rPr>
          <w:i/>
          <w:sz w:val="24"/>
          <w:szCs w:val="24"/>
          <w:lang w:val="ru-RU"/>
        </w:rPr>
        <w:t>Ключевые слова</w:t>
      </w:r>
      <w:r w:rsidRPr="00080740">
        <w:rPr>
          <w:sz w:val="24"/>
          <w:szCs w:val="24"/>
          <w:lang w:val="ru-RU"/>
        </w:rPr>
        <w:t xml:space="preserve">: </w:t>
      </w:r>
      <w:r w:rsidRPr="006D2A8C">
        <w:rPr>
          <w:iCs/>
          <w:sz w:val="24"/>
          <w:szCs w:val="24"/>
          <w:lang w:val="ru-RU"/>
        </w:rPr>
        <w:t xml:space="preserve">психология кино, воздействие кино, боевик, Голливуд, «Сверхчеловек», </w:t>
      </w:r>
      <w:proofErr w:type="gramStart"/>
      <w:r w:rsidRPr="006D2A8C">
        <w:rPr>
          <w:iCs/>
          <w:sz w:val="24"/>
          <w:szCs w:val="24"/>
          <w:lang w:val="ru-RU"/>
        </w:rPr>
        <w:t>Я-концепция</w:t>
      </w:r>
      <w:proofErr w:type="gramEnd"/>
      <w:r w:rsidRPr="006D2A8C">
        <w:rPr>
          <w:iCs/>
          <w:sz w:val="24"/>
          <w:szCs w:val="24"/>
          <w:lang w:val="ru-RU"/>
        </w:rPr>
        <w:t>, моральные стандарты.</w:t>
      </w:r>
    </w:p>
    <w:p w:rsidR="006D2A8C" w:rsidRPr="00E2341D" w:rsidRDefault="006D2A8C" w:rsidP="006D2A8C">
      <w:pPr>
        <w:pStyle w:val="a3"/>
        <w:ind w:left="-567" w:right="283"/>
        <w:rPr>
          <w:sz w:val="24"/>
          <w:szCs w:val="24"/>
          <w:lang w:val="ru-RU"/>
        </w:rPr>
      </w:pPr>
    </w:p>
    <w:p w:rsidR="006D2A8C" w:rsidRDefault="006D2A8C" w:rsidP="006D2A8C">
      <w:pPr>
        <w:pStyle w:val="a3"/>
        <w:spacing w:line="360" w:lineRule="auto"/>
        <w:ind w:left="-567" w:right="283"/>
        <w:rPr>
          <w:spacing w:val="-2"/>
          <w:sz w:val="24"/>
          <w:szCs w:val="24"/>
          <w:lang w:val="ru-RU"/>
        </w:rPr>
      </w:pPr>
      <w:r w:rsidRPr="006D2A8C">
        <w:rPr>
          <w:b/>
          <w:spacing w:val="-2"/>
          <w:sz w:val="24"/>
          <w:szCs w:val="24"/>
          <w:lang w:val="ru-RU"/>
        </w:rPr>
        <w:t>Яновский Михаил Иванович</w:t>
      </w:r>
      <w:r>
        <w:rPr>
          <w:b/>
          <w:spacing w:val="-2"/>
          <w:sz w:val="24"/>
          <w:szCs w:val="24"/>
          <w:lang w:val="ru-RU"/>
        </w:rPr>
        <w:t xml:space="preserve"> </w:t>
      </w:r>
      <w:r w:rsidRPr="006D2A8C">
        <w:rPr>
          <w:spacing w:val="-2"/>
          <w:sz w:val="24"/>
          <w:szCs w:val="24"/>
          <w:lang w:val="ru-RU"/>
        </w:rPr>
        <w:t>- кандидат психологических наук, доцент кафедры психологии; Донецкий национальный университет; Украина, 283001, Донецк, ул. Университетская, 24; e-</w:t>
      </w:r>
      <w:proofErr w:type="spellStart"/>
      <w:r w:rsidRPr="006D2A8C">
        <w:rPr>
          <w:spacing w:val="-2"/>
          <w:sz w:val="24"/>
          <w:szCs w:val="24"/>
          <w:lang w:val="ru-RU"/>
        </w:rPr>
        <w:t>mail</w:t>
      </w:r>
      <w:proofErr w:type="spellEnd"/>
      <w:r w:rsidRPr="006D2A8C">
        <w:rPr>
          <w:spacing w:val="-2"/>
          <w:sz w:val="24"/>
          <w:szCs w:val="24"/>
          <w:lang w:val="ru-RU"/>
        </w:rPr>
        <w:t xml:space="preserve">: </w:t>
      </w:r>
      <w:hyperlink r:id="rId11" w:history="1">
        <w:r w:rsidRPr="008B641A">
          <w:rPr>
            <w:rStyle w:val="ac"/>
            <w:spacing w:val="-2"/>
            <w:sz w:val="24"/>
            <w:szCs w:val="24"/>
            <w:lang w:val="ru-RU"/>
          </w:rPr>
          <w:t>m.i.yanovsky@mail.ru</w:t>
        </w:r>
      </w:hyperlink>
    </w:p>
    <w:p w:rsidR="006D2A8C" w:rsidRDefault="006D2A8C" w:rsidP="006D2A8C">
      <w:pPr>
        <w:pStyle w:val="a3"/>
        <w:spacing w:line="360" w:lineRule="auto"/>
        <w:ind w:left="-567" w:right="283"/>
        <w:rPr>
          <w:spacing w:val="-2"/>
          <w:sz w:val="24"/>
          <w:szCs w:val="24"/>
          <w:lang w:val="ru-RU"/>
        </w:rPr>
      </w:pPr>
      <w:proofErr w:type="spellStart"/>
      <w:r w:rsidRPr="006D2A8C">
        <w:rPr>
          <w:b/>
          <w:spacing w:val="-2"/>
          <w:sz w:val="24"/>
          <w:szCs w:val="24"/>
          <w:lang w:val="ru-RU"/>
        </w:rPr>
        <w:t>Приймак</w:t>
      </w:r>
      <w:proofErr w:type="spellEnd"/>
      <w:r w:rsidRPr="006D2A8C">
        <w:rPr>
          <w:b/>
          <w:spacing w:val="-2"/>
          <w:sz w:val="24"/>
          <w:szCs w:val="24"/>
          <w:lang w:val="ru-RU"/>
        </w:rPr>
        <w:t xml:space="preserve"> Анастасия Юрьевна</w:t>
      </w:r>
      <w:r>
        <w:rPr>
          <w:b/>
          <w:spacing w:val="-2"/>
          <w:sz w:val="24"/>
          <w:szCs w:val="24"/>
          <w:lang w:val="ru-RU"/>
        </w:rPr>
        <w:t xml:space="preserve"> – </w:t>
      </w:r>
      <w:r w:rsidRPr="006D2A8C">
        <w:rPr>
          <w:spacing w:val="-2"/>
          <w:sz w:val="24"/>
          <w:szCs w:val="24"/>
          <w:lang w:val="ru-RU"/>
        </w:rPr>
        <w:t>психолог</w:t>
      </w:r>
      <w:r>
        <w:rPr>
          <w:spacing w:val="-2"/>
          <w:sz w:val="24"/>
          <w:szCs w:val="24"/>
          <w:lang w:val="ru-RU"/>
        </w:rPr>
        <w:t xml:space="preserve">; </w:t>
      </w:r>
      <w:r w:rsidRPr="006D2A8C">
        <w:rPr>
          <w:spacing w:val="-2"/>
          <w:sz w:val="24"/>
          <w:szCs w:val="24"/>
          <w:lang w:val="ru-RU"/>
        </w:rPr>
        <w:t>До</w:t>
      </w:r>
      <w:r>
        <w:rPr>
          <w:spacing w:val="-2"/>
          <w:sz w:val="24"/>
          <w:szCs w:val="24"/>
          <w:lang w:val="ru-RU"/>
        </w:rPr>
        <w:t xml:space="preserve">нецкий национальный университет; </w:t>
      </w:r>
      <w:r w:rsidRPr="006D2A8C">
        <w:rPr>
          <w:spacing w:val="-2"/>
          <w:sz w:val="24"/>
          <w:szCs w:val="24"/>
          <w:lang w:val="ru-RU"/>
        </w:rPr>
        <w:t>Украина, 283001, Донецк, ул. Университетская, 24;</w:t>
      </w:r>
      <w:r>
        <w:rPr>
          <w:spacing w:val="-2"/>
          <w:sz w:val="24"/>
          <w:szCs w:val="24"/>
          <w:lang w:val="ru-RU"/>
        </w:rPr>
        <w:t xml:space="preserve"> </w:t>
      </w:r>
      <w:r w:rsidRPr="006D2A8C">
        <w:rPr>
          <w:spacing w:val="-2"/>
          <w:sz w:val="24"/>
          <w:szCs w:val="24"/>
          <w:lang w:val="en-GB"/>
        </w:rPr>
        <w:t>e</w:t>
      </w:r>
      <w:r w:rsidRPr="006D2A8C">
        <w:rPr>
          <w:spacing w:val="-2"/>
          <w:sz w:val="24"/>
          <w:szCs w:val="24"/>
          <w:lang w:val="ru-RU"/>
        </w:rPr>
        <w:t>-</w:t>
      </w:r>
      <w:r w:rsidRPr="006D2A8C">
        <w:rPr>
          <w:spacing w:val="-2"/>
          <w:sz w:val="24"/>
          <w:szCs w:val="24"/>
          <w:lang w:val="en-GB"/>
        </w:rPr>
        <w:t>mail</w:t>
      </w:r>
      <w:r w:rsidRPr="006D2A8C">
        <w:rPr>
          <w:spacing w:val="-2"/>
          <w:sz w:val="24"/>
          <w:szCs w:val="24"/>
          <w:lang w:val="ru-RU"/>
        </w:rPr>
        <w:t xml:space="preserve">: </w:t>
      </w:r>
      <w:proofErr w:type="spellStart"/>
      <w:r w:rsidRPr="006D2A8C">
        <w:rPr>
          <w:spacing w:val="-2"/>
          <w:sz w:val="24"/>
          <w:szCs w:val="24"/>
          <w:lang w:val="en-GB"/>
        </w:rPr>
        <w:t>sasha</w:t>
      </w:r>
      <w:proofErr w:type="spellEnd"/>
      <w:r w:rsidRPr="006D2A8C">
        <w:rPr>
          <w:spacing w:val="-2"/>
          <w:sz w:val="24"/>
          <w:szCs w:val="24"/>
          <w:lang w:val="ru-RU"/>
        </w:rPr>
        <w:t>.</w:t>
      </w:r>
      <w:proofErr w:type="spellStart"/>
      <w:r w:rsidRPr="006D2A8C">
        <w:rPr>
          <w:spacing w:val="-2"/>
          <w:sz w:val="24"/>
          <w:szCs w:val="24"/>
          <w:lang w:val="en-GB"/>
        </w:rPr>
        <w:t>vampi</w:t>
      </w:r>
      <w:proofErr w:type="spellEnd"/>
      <w:r w:rsidRPr="006D2A8C">
        <w:rPr>
          <w:spacing w:val="-2"/>
          <w:sz w:val="24"/>
          <w:szCs w:val="24"/>
          <w:lang w:val="ru-RU"/>
        </w:rPr>
        <w:t>@</w:t>
      </w:r>
      <w:r w:rsidRPr="006D2A8C">
        <w:rPr>
          <w:spacing w:val="-2"/>
          <w:sz w:val="24"/>
          <w:szCs w:val="24"/>
          <w:lang w:val="en-GB"/>
        </w:rPr>
        <w:t>mail</w:t>
      </w:r>
      <w:r w:rsidRPr="006D2A8C">
        <w:rPr>
          <w:spacing w:val="-2"/>
          <w:sz w:val="24"/>
          <w:szCs w:val="24"/>
          <w:lang w:val="ru-RU"/>
        </w:rPr>
        <w:t>.</w:t>
      </w:r>
      <w:proofErr w:type="spellStart"/>
      <w:r w:rsidRPr="006D2A8C">
        <w:rPr>
          <w:spacing w:val="-2"/>
          <w:sz w:val="24"/>
          <w:szCs w:val="24"/>
          <w:lang w:val="en-GB"/>
        </w:rPr>
        <w:t>ru</w:t>
      </w:r>
      <w:proofErr w:type="spellEnd"/>
    </w:p>
    <w:p w:rsidR="006D2A8C" w:rsidRPr="00710B7E" w:rsidRDefault="006D2A8C" w:rsidP="006D2A8C">
      <w:pPr>
        <w:keepNext/>
        <w:tabs>
          <w:tab w:val="left" w:pos="5040"/>
        </w:tabs>
        <w:spacing w:before="300" w:after="180" w:line="312" w:lineRule="auto"/>
        <w:ind w:left="-567" w:right="283"/>
        <w:jc w:val="center"/>
        <w:outlineLvl w:val="1"/>
        <w:rPr>
          <w:rFonts w:ascii="Times New Roman" w:eastAsia="Times New Roman" w:hAnsi="Times New Roman" w:cs="Times New Roman"/>
          <w:b/>
          <w:bCs/>
          <w:caps/>
          <w:sz w:val="26"/>
          <w:szCs w:val="26"/>
          <w:lang w:eastAsia="ru-RU"/>
        </w:rPr>
      </w:pPr>
    </w:p>
    <w:p w:rsidR="006D2A8C" w:rsidRPr="00710B7E" w:rsidRDefault="006D2A8C" w:rsidP="006D2A8C">
      <w:pPr>
        <w:pStyle w:val="a5"/>
        <w:spacing w:after="120"/>
        <w:ind w:left="-567" w:right="283"/>
        <w:rPr>
          <w:szCs w:val="24"/>
        </w:rPr>
      </w:pPr>
      <w:proofErr w:type="spellStart"/>
      <w:r w:rsidRPr="006D2A8C">
        <w:t>Азанова</w:t>
      </w:r>
      <w:proofErr w:type="spellEnd"/>
      <w:r w:rsidRPr="006D2A8C">
        <w:t xml:space="preserve"> </w:t>
      </w:r>
      <w:r>
        <w:t>И.Н.</w:t>
      </w:r>
      <w:r w:rsidRPr="006D2A8C">
        <w:t xml:space="preserve">, Левченко </w:t>
      </w:r>
      <w:r>
        <w:t>Е.В.</w:t>
      </w:r>
      <w:r w:rsidRPr="002253ED">
        <w:t xml:space="preserve"> </w:t>
      </w:r>
      <w:r w:rsidRPr="006D2A8C">
        <w:rPr>
          <w:b w:val="0"/>
          <w:i w:val="0"/>
          <w:szCs w:val="24"/>
        </w:rPr>
        <w:t>О ПЕРСПЕКТИВАХ ЭМПИРИЧЕСКОГО ИССЛЕДОВАНИЯ ДИНАМИКИ ЭМОЦИЙ</w:t>
      </w:r>
    </w:p>
    <w:p w:rsidR="006D2A8C" w:rsidRDefault="006D2A8C" w:rsidP="006D2A8C">
      <w:pPr>
        <w:pStyle w:val="a3"/>
        <w:ind w:left="-567" w:right="283"/>
        <w:rPr>
          <w:sz w:val="24"/>
          <w:szCs w:val="24"/>
          <w:lang w:val="ru-RU"/>
        </w:rPr>
      </w:pPr>
      <w:r w:rsidRPr="00E2341D">
        <w:rPr>
          <w:i/>
          <w:sz w:val="24"/>
          <w:szCs w:val="24"/>
          <w:lang w:val="ru-RU"/>
        </w:rPr>
        <w:t>Аннотация:</w:t>
      </w:r>
      <w:r w:rsidRPr="002B2F19">
        <w:rPr>
          <w:sz w:val="21"/>
          <w:lang w:val="ru-RU"/>
        </w:rPr>
        <w:t xml:space="preserve"> </w:t>
      </w:r>
      <w:r w:rsidRPr="006D2A8C">
        <w:rPr>
          <w:sz w:val="24"/>
          <w:szCs w:val="24"/>
          <w:lang w:val="ru-RU"/>
        </w:rPr>
        <w:t>В статье рассматривается проблема экспериментального исследования динамики эмоций. Представлены ее краткая история и методологические трудности разработки. Отмечается снижение интереса к исследованию эмоций в последние десятилетия XX в. Показаны ограничения традиционного взгляда на изучение динамики эмоций, требующего применения универсального для всех участников исследования стимульного материала и последующего обсуждения различий в его отображении и отношении к нему. Обсуждается вопрос о применении единообразного по форме, но индивидуально-своеобразного по содержанию для всех испытуемых стимульного материала, который оказался бы способным обеспечить универсальный характер динамики эмоций. Разработана экспериментальная процедура «запуска» эмоции в ситуации исследования. Описано создание таких условий для возникновения у субъекта динамики эмоций, чтобы можно было с уверенностью утверждать, что она имела место. Описаны результаты применения нового экспериментального приема, позволяющего менять интенсивность эмоций радости и печали, продемонстрирована его эффективность в обеспечении динамики эмоций. Изложены перспективы дальнейшего изучения «запуска» эмоций радости и печали посредством применения в эксперименте техник, способных обеспечить динамику этих эмоций без предъявления какого-либо внешнего (физического) стимула.</w:t>
      </w:r>
    </w:p>
    <w:p w:rsidR="006D2A8C" w:rsidRPr="00C95863" w:rsidRDefault="006D2A8C" w:rsidP="006D2A8C">
      <w:pPr>
        <w:pStyle w:val="a3"/>
        <w:ind w:left="-567" w:right="283"/>
        <w:rPr>
          <w:sz w:val="24"/>
          <w:szCs w:val="24"/>
          <w:lang w:val="ru-RU"/>
        </w:rPr>
      </w:pPr>
      <w:proofErr w:type="gramStart"/>
      <w:r w:rsidRPr="00080740">
        <w:rPr>
          <w:i/>
          <w:sz w:val="24"/>
          <w:szCs w:val="24"/>
          <w:lang w:val="ru-RU"/>
        </w:rPr>
        <w:t>Ключевые слова</w:t>
      </w:r>
      <w:r w:rsidRPr="00080740">
        <w:rPr>
          <w:sz w:val="24"/>
          <w:szCs w:val="24"/>
          <w:lang w:val="ru-RU"/>
        </w:rPr>
        <w:t xml:space="preserve">: </w:t>
      </w:r>
      <w:r w:rsidRPr="006D2A8C">
        <w:rPr>
          <w:iCs/>
          <w:sz w:val="24"/>
          <w:szCs w:val="24"/>
          <w:lang w:val="ru-RU"/>
        </w:rPr>
        <w:t>динамика эмоций, радость, печаль, методология изучения эмоций, эксперимент, стимульный материал, субъективное переживание, интенсивность эмоции, техники управления динамикой эмоций.</w:t>
      </w:r>
      <w:proofErr w:type="gramEnd"/>
    </w:p>
    <w:p w:rsidR="006D2A8C" w:rsidRPr="00E2341D" w:rsidRDefault="006D2A8C" w:rsidP="006D2A8C">
      <w:pPr>
        <w:pStyle w:val="a3"/>
        <w:ind w:left="-567" w:right="283"/>
        <w:rPr>
          <w:sz w:val="24"/>
          <w:szCs w:val="24"/>
          <w:lang w:val="ru-RU"/>
        </w:rPr>
      </w:pPr>
    </w:p>
    <w:p w:rsidR="00CE5A0E" w:rsidRPr="00CE5A0E" w:rsidRDefault="00CE5A0E" w:rsidP="00CE5A0E">
      <w:pPr>
        <w:pStyle w:val="a3"/>
        <w:spacing w:line="360" w:lineRule="auto"/>
        <w:ind w:left="-567" w:right="283"/>
        <w:rPr>
          <w:b/>
          <w:spacing w:val="-2"/>
          <w:sz w:val="24"/>
          <w:szCs w:val="24"/>
          <w:lang w:val="ru-RU"/>
        </w:rPr>
      </w:pPr>
      <w:proofErr w:type="spellStart"/>
      <w:r w:rsidRPr="00CE5A0E">
        <w:rPr>
          <w:b/>
          <w:spacing w:val="-2"/>
          <w:sz w:val="24"/>
          <w:szCs w:val="24"/>
          <w:lang w:val="ru-RU"/>
        </w:rPr>
        <w:t>Азанова</w:t>
      </w:r>
      <w:proofErr w:type="spellEnd"/>
      <w:r w:rsidRPr="00CE5A0E">
        <w:rPr>
          <w:b/>
          <w:spacing w:val="-2"/>
          <w:sz w:val="24"/>
          <w:szCs w:val="24"/>
          <w:lang w:val="ru-RU"/>
        </w:rPr>
        <w:t xml:space="preserve"> Ирина Николаевна</w:t>
      </w:r>
      <w:r>
        <w:rPr>
          <w:b/>
          <w:spacing w:val="-2"/>
          <w:sz w:val="24"/>
          <w:szCs w:val="24"/>
          <w:lang w:val="ru-RU"/>
        </w:rPr>
        <w:t xml:space="preserve"> </w:t>
      </w:r>
      <w:r w:rsidRPr="00CE5A0E">
        <w:rPr>
          <w:spacing w:val="-2"/>
          <w:sz w:val="24"/>
          <w:szCs w:val="24"/>
          <w:lang w:val="ru-RU"/>
        </w:rPr>
        <w:t>- старший преподаватель кафедры общей и клинической психологии; Пермский государственный национальный исследовательский университет; 614990, Пермь, ул. </w:t>
      </w:r>
      <w:proofErr w:type="spellStart"/>
      <w:r w:rsidRPr="00CE5A0E">
        <w:rPr>
          <w:spacing w:val="-2"/>
          <w:sz w:val="24"/>
          <w:szCs w:val="24"/>
          <w:lang w:val="ru-RU"/>
        </w:rPr>
        <w:t>Букирева</w:t>
      </w:r>
      <w:proofErr w:type="spellEnd"/>
      <w:r w:rsidRPr="00CE5A0E">
        <w:rPr>
          <w:spacing w:val="-2"/>
          <w:sz w:val="24"/>
          <w:szCs w:val="24"/>
          <w:lang w:val="ru-RU"/>
        </w:rPr>
        <w:t xml:space="preserve">, 15; </w:t>
      </w:r>
      <w:r w:rsidRPr="00CE5A0E">
        <w:rPr>
          <w:spacing w:val="-2"/>
          <w:sz w:val="24"/>
          <w:szCs w:val="24"/>
          <w:lang w:val="en-GB"/>
        </w:rPr>
        <w:t>e</w:t>
      </w:r>
      <w:r w:rsidRPr="00CE5A0E">
        <w:rPr>
          <w:spacing w:val="-2"/>
          <w:sz w:val="24"/>
          <w:szCs w:val="24"/>
          <w:lang w:val="ru-RU"/>
        </w:rPr>
        <w:t>-</w:t>
      </w:r>
      <w:r w:rsidRPr="00CE5A0E">
        <w:rPr>
          <w:spacing w:val="-2"/>
          <w:sz w:val="24"/>
          <w:szCs w:val="24"/>
          <w:lang w:val="en-GB"/>
        </w:rPr>
        <w:t>mail</w:t>
      </w:r>
      <w:r w:rsidRPr="00CE5A0E">
        <w:rPr>
          <w:spacing w:val="-2"/>
          <w:sz w:val="24"/>
          <w:szCs w:val="24"/>
          <w:lang w:val="ru-RU"/>
        </w:rPr>
        <w:t xml:space="preserve">: </w:t>
      </w:r>
      <w:proofErr w:type="spellStart"/>
      <w:r w:rsidRPr="00CE5A0E">
        <w:rPr>
          <w:spacing w:val="-2"/>
          <w:sz w:val="24"/>
          <w:szCs w:val="24"/>
          <w:lang w:val="en-GB"/>
        </w:rPr>
        <w:t>ain</w:t>
      </w:r>
      <w:proofErr w:type="spellEnd"/>
      <w:r w:rsidRPr="00CE5A0E">
        <w:rPr>
          <w:spacing w:val="-2"/>
          <w:sz w:val="24"/>
          <w:szCs w:val="24"/>
          <w:lang w:val="ru-RU"/>
        </w:rPr>
        <w:t>18@</w:t>
      </w:r>
      <w:r w:rsidRPr="00CE5A0E">
        <w:rPr>
          <w:spacing w:val="-2"/>
          <w:sz w:val="24"/>
          <w:szCs w:val="24"/>
          <w:lang w:val="en-GB"/>
        </w:rPr>
        <w:t>mail</w:t>
      </w:r>
      <w:r w:rsidRPr="00CE5A0E">
        <w:rPr>
          <w:spacing w:val="-2"/>
          <w:sz w:val="24"/>
          <w:szCs w:val="24"/>
          <w:lang w:val="ru-RU"/>
        </w:rPr>
        <w:t>.</w:t>
      </w:r>
      <w:proofErr w:type="spellStart"/>
      <w:r w:rsidRPr="00CE5A0E">
        <w:rPr>
          <w:spacing w:val="-2"/>
          <w:sz w:val="24"/>
          <w:szCs w:val="24"/>
          <w:lang w:val="en-GB"/>
        </w:rPr>
        <w:t>ru</w:t>
      </w:r>
      <w:proofErr w:type="spellEnd"/>
    </w:p>
    <w:p w:rsidR="006D2A8C" w:rsidRPr="00CE5A0E" w:rsidRDefault="00CE5A0E" w:rsidP="00CE5A0E">
      <w:pPr>
        <w:pStyle w:val="a3"/>
        <w:spacing w:line="360" w:lineRule="auto"/>
        <w:ind w:left="-567" w:right="283"/>
        <w:rPr>
          <w:spacing w:val="-2"/>
          <w:sz w:val="24"/>
          <w:szCs w:val="24"/>
          <w:lang w:val="ru-RU"/>
        </w:rPr>
      </w:pPr>
      <w:r w:rsidRPr="00CE5A0E">
        <w:rPr>
          <w:b/>
          <w:spacing w:val="-2"/>
          <w:sz w:val="24"/>
          <w:szCs w:val="24"/>
          <w:lang w:val="ru-RU"/>
        </w:rPr>
        <w:t>Левченко Елена Васильевна</w:t>
      </w:r>
      <w:r>
        <w:rPr>
          <w:b/>
          <w:spacing w:val="-2"/>
          <w:sz w:val="24"/>
          <w:szCs w:val="24"/>
          <w:lang w:val="ru-RU"/>
        </w:rPr>
        <w:t xml:space="preserve"> </w:t>
      </w:r>
      <w:r w:rsidRPr="00CE5A0E">
        <w:rPr>
          <w:spacing w:val="-2"/>
          <w:sz w:val="24"/>
          <w:szCs w:val="24"/>
          <w:lang w:val="ru-RU"/>
        </w:rPr>
        <w:t>- доктор психологических наук, профессор, профессор кафедры общей и клинической психологии; Пермский государственный национальный  исследовательский университет; 614990, Пермь, ул. </w:t>
      </w:r>
      <w:proofErr w:type="spellStart"/>
      <w:r w:rsidRPr="00CE5A0E">
        <w:rPr>
          <w:spacing w:val="-2"/>
          <w:sz w:val="24"/>
          <w:szCs w:val="24"/>
          <w:lang w:val="ru-RU"/>
        </w:rPr>
        <w:t>Букирева</w:t>
      </w:r>
      <w:proofErr w:type="spellEnd"/>
      <w:r w:rsidRPr="00CE5A0E">
        <w:rPr>
          <w:spacing w:val="-2"/>
          <w:sz w:val="24"/>
          <w:szCs w:val="24"/>
          <w:lang w:val="ru-RU"/>
        </w:rPr>
        <w:t xml:space="preserve">, 15; </w:t>
      </w:r>
      <w:r w:rsidRPr="00CE5A0E">
        <w:rPr>
          <w:spacing w:val="-2"/>
          <w:sz w:val="24"/>
          <w:szCs w:val="24"/>
          <w:lang w:val="en-GB"/>
        </w:rPr>
        <w:t>e</w:t>
      </w:r>
      <w:r w:rsidRPr="00CE5A0E">
        <w:rPr>
          <w:spacing w:val="-2"/>
          <w:sz w:val="24"/>
          <w:szCs w:val="24"/>
          <w:lang w:val="ru-RU"/>
        </w:rPr>
        <w:t>-</w:t>
      </w:r>
      <w:r w:rsidRPr="00CE5A0E">
        <w:rPr>
          <w:spacing w:val="-2"/>
          <w:sz w:val="24"/>
          <w:szCs w:val="24"/>
          <w:lang w:val="en-GB"/>
        </w:rPr>
        <w:t>mail</w:t>
      </w:r>
      <w:r w:rsidRPr="00CE5A0E">
        <w:rPr>
          <w:spacing w:val="-2"/>
          <w:sz w:val="24"/>
          <w:szCs w:val="24"/>
          <w:lang w:val="ru-RU"/>
        </w:rPr>
        <w:t xml:space="preserve">: </w:t>
      </w:r>
      <w:proofErr w:type="spellStart"/>
      <w:r w:rsidRPr="00CE5A0E">
        <w:rPr>
          <w:spacing w:val="-2"/>
          <w:sz w:val="24"/>
          <w:szCs w:val="24"/>
          <w:lang w:val="en-GB"/>
        </w:rPr>
        <w:t>levchenkoev</w:t>
      </w:r>
      <w:proofErr w:type="spellEnd"/>
      <w:r w:rsidRPr="00CE5A0E">
        <w:rPr>
          <w:spacing w:val="-2"/>
          <w:sz w:val="24"/>
          <w:szCs w:val="24"/>
          <w:lang w:val="ru-RU"/>
        </w:rPr>
        <w:t>@</w:t>
      </w:r>
      <w:proofErr w:type="spellStart"/>
      <w:r w:rsidRPr="00CE5A0E">
        <w:rPr>
          <w:spacing w:val="-2"/>
          <w:sz w:val="24"/>
          <w:szCs w:val="24"/>
          <w:lang w:val="en-GB"/>
        </w:rPr>
        <w:t>yandex</w:t>
      </w:r>
      <w:proofErr w:type="spellEnd"/>
      <w:r w:rsidRPr="00CE5A0E">
        <w:rPr>
          <w:spacing w:val="-2"/>
          <w:sz w:val="24"/>
          <w:szCs w:val="24"/>
          <w:lang w:val="ru-RU"/>
        </w:rPr>
        <w:t>.</w:t>
      </w:r>
      <w:proofErr w:type="spellStart"/>
      <w:r w:rsidRPr="00CE5A0E">
        <w:rPr>
          <w:spacing w:val="-2"/>
          <w:sz w:val="24"/>
          <w:szCs w:val="24"/>
          <w:lang w:val="en-GB"/>
        </w:rPr>
        <w:t>ru</w:t>
      </w:r>
      <w:proofErr w:type="spellEnd"/>
    </w:p>
    <w:p w:rsidR="00CE5A0E" w:rsidRPr="00710B7E" w:rsidRDefault="00CE5A0E" w:rsidP="00CE5A0E">
      <w:pPr>
        <w:keepNext/>
        <w:tabs>
          <w:tab w:val="left" w:pos="5040"/>
        </w:tabs>
        <w:spacing w:before="300" w:after="180" w:line="312" w:lineRule="auto"/>
        <w:ind w:left="-567" w:right="283"/>
        <w:jc w:val="center"/>
        <w:outlineLvl w:val="1"/>
        <w:rPr>
          <w:rFonts w:ascii="Times New Roman" w:eastAsia="Times New Roman" w:hAnsi="Times New Roman" w:cs="Times New Roman"/>
          <w:b/>
          <w:bCs/>
          <w:caps/>
          <w:sz w:val="26"/>
          <w:szCs w:val="26"/>
          <w:lang w:eastAsia="ru-RU"/>
        </w:rPr>
      </w:pPr>
    </w:p>
    <w:p w:rsidR="00CE5A0E" w:rsidRPr="00710B7E" w:rsidRDefault="00CE5A0E" w:rsidP="00CE5A0E">
      <w:pPr>
        <w:pStyle w:val="a5"/>
        <w:spacing w:after="120"/>
        <w:ind w:left="-567" w:right="283"/>
        <w:rPr>
          <w:szCs w:val="24"/>
        </w:rPr>
      </w:pPr>
      <w:r w:rsidRPr="00CE5A0E">
        <w:t xml:space="preserve">Сорокоумова </w:t>
      </w:r>
      <w:r>
        <w:t>Г.В.</w:t>
      </w:r>
      <w:r w:rsidRPr="00CE5A0E">
        <w:t xml:space="preserve">, Шурыгина </w:t>
      </w:r>
      <w:r>
        <w:t>О.В.</w:t>
      </w:r>
      <w:r w:rsidRPr="002253ED">
        <w:t xml:space="preserve"> </w:t>
      </w:r>
      <w:r w:rsidRPr="00CE5A0E">
        <w:rPr>
          <w:b w:val="0"/>
          <w:i w:val="0"/>
          <w:szCs w:val="24"/>
        </w:rPr>
        <w:t>СОВРЕМЕННЫЕ МЕТОДЫ ДИАГНОСТИКИ</w:t>
      </w:r>
      <w:r>
        <w:rPr>
          <w:b w:val="0"/>
          <w:i w:val="0"/>
          <w:szCs w:val="24"/>
        </w:rPr>
        <w:t xml:space="preserve"> </w:t>
      </w:r>
      <w:r w:rsidRPr="00CE5A0E">
        <w:rPr>
          <w:b w:val="0"/>
          <w:i w:val="0"/>
          <w:szCs w:val="24"/>
        </w:rPr>
        <w:t>И ПСИХОКОРРЕКЦИИ ЭМОЦИОНАЛЬНОГО ВЫГОРАНИЯ</w:t>
      </w:r>
      <w:r>
        <w:rPr>
          <w:b w:val="0"/>
          <w:i w:val="0"/>
          <w:szCs w:val="24"/>
        </w:rPr>
        <w:t xml:space="preserve"> </w:t>
      </w:r>
      <w:r w:rsidRPr="00CE5A0E">
        <w:rPr>
          <w:b w:val="0"/>
          <w:i w:val="0"/>
          <w:szCs w:val="24"/>
        </w:rPr>
        <w:t>ПЕДАГОГОВ</w:t>
      </w:r>
    </w:p>
    <w:p w:rsidR="00CE5A0E" w:rsidRPr="00CE5A0E" w:rsidRDefault="00CE5A0E" w:rsidP="00CE5A0E">
      <w:pPr>
        <w:pStyle w:val="a3"/>
        <w:ind w:left="-567" w:right="283"/>
        <w:rPr>
          <w:sz w:val="24"/>
          <w:szCs w:val="24"/>
          <w:lang w:val="ru-RU"/>
        </w:rPr>
      </w:pPr>
      <w:r w:rsidRPr="00E2341D">
        <w:rPr>
          <w:i/>
          <w:sz w:val="24"/>
          <w:szCs w:val="24"/>
          <w:lang w:val="ru-RU"/>
        </w:rPr>
        <w:t>Аннотация:</w:t>
      </w:r>
      <w:r w:rsidRPr="002B2F19">
        <w:rPr>
          <w:sz w:val="21"/>
          <w:lang w:val="ru-RU"/>
        </w:rPr>
        <w:t xml:space="preserve"> </w:t>
      </w:r>
      <w:r w:rsidRPr="00CE5A0E">
        <w:rPr>
          <w:sz w:val="24"/>
          <w:szCs w:val="24"/>
          <w:lang w:val="ru-RU"/>
        </w:rPr>
        <w:t xml:space="preserve">В статье рассматривается понятие эмоционального выгорания, анализируются причины и симптомы эмоционального выгорания, такие как депрессия, эмоциональный дефицит и неудовлетворенность собой. Особое внимание уделяется проблеме эмоционального выгорания у педагогов. Цель статьи — обосновать актуальность современных диагностических и </w:t>
      </w:r>
      <w:proofErr w:type="spellStart"/>
      <w:r w:rsidRPr="00CE5A0E">
        <w:rPr>
          <w:sz w:val="24"/>
          <w:szCs w:val="24"/>
          <w:lang w:val="ru-RU"/>
        </w:rPr>
        <w:t>психокоррекционных</w:t>
      </w:r>
      <w:proofErr w:type="spellEnd"/>
      <w:r w:rsidRPr="00CE5A0E">
        <w:rPr>
          <w:sz w:val="24"/>
          <w:szCs w:val="24"/>
          <w:lang w:val="ru-RU"/>
        </w:rPr>
        <w:t xml:space="preserve"> методов, которые могут быть использованы в работе с эмоциональным выгоранием педагогов.</w:t>
      </w:r>
    </w:p>
    <w:p w:rsidR="00CE5A0E" w:rsidRPr="00CE5A0E" w:rsidRDefault="00CE5A0E" w:rsidP="00CE5A0E">
      <w:pPr>
        <w:pStyle w:val="a3"/>
        <w:ind w:left="-567" w:right="283"/>
        <w:rPr>
          <w:sz w:val="24"/>
          <w:szCs w:val="24"/>
          <w:lang w:val="ru-RU"/>
        </w:rPr>
      </w:pPr>
      <w:r w:rsidRPr="00CE5A0E">
        <w:rPr>
          <w:sz w:val="24"/>
          <w:szCs w:val="24"/>
          <w:lang w:val="ru-RU"/>
        </w:rPr>
        <w:t>Рассматриваются современные психологические методы диагностики эмоционального выгорания. Особый акцент делается на использовании компьютерной программы «</w:t>
      </w:r>
      <w:r w:rsidRPr="00CE5A0E">
        <w:rPr>
          <w:sz w:val="24"/>
          <w:szCs w:val="24"/>
        </w:rPr>
        <w:t>Voice</w:t>
      </w:r>
      <w:r w:rsidRPr="00CE5A0E">
        <w:rPr>
          <w:sz w:val="24"/>
          <w:szCs w:val="24"/>
          <w:lang w:val="ru-RU"/>
        </w:rPr>
        <w:t xml:space="preserve"> </w:t>
      </w:r>
      <w:r w:rsidRPr="00CE5A0E">
        <w:rPr>
          <w:sz w:val="24"/>
          <w:szCs w:val="24"/>
        </w:rPr>
        <w:t>Self</w:t>
      </w:r>
      <w:r w:rsidRPr="00CE5A0E">
        <w:rPr>
          <w:sz w:val="24"/>
          <w:szCs w:val="24"/>
          <w:lang w:val="ru-RU"/>
        </w:rPr>
        <w:t>-</w:t>
      </w:r>
      <w:r w:rsidRPr="00CE5A0E">
        <w:rPr>
          <w:sz w:val="24"/>
          <w:szCs w:val="24"/>
        </w:rPr>
        <w:t>analysis</w:t>
      </w:r>
      <w:r w:rsidRPr="00CE5A0E">
        <w:rPr>
          <w:sz w:val="24"/>
          <w:szCs w:val="24"/>
          <w:lang w:val="ru-RU"/>
        </w:rPr>
        <w:t xml:space="preserve">» как наиболее быстром и эффективном инструменте анализа синдрома эмоционального выгорания. Программа позволяет оценить уровень эмоционального выгорания испытуемого по его речи во время чтения текста. В статье представлены эффективные методы </w:t>
      </w:r>
      <w:proofErr w:type="spellStart"/>
      <w:r w:rsidRPr="00CE5A0E">
        <w:rPr>
          <w:sz w:val="24"/>
          <w:szCs w:val="24"/>
          <w:lang w:val="ru-RU"/>
        </w:rPr>
        <w:t>психокоррекции</w:t>
      </w:r>
      <w:proofErr w:type="spellEnd"/>
      <w:r w:rsidRPr="00CE5A0E">
        <w:rPr>
          <w:sz w:val="24"/>
          <w:szCs w:val="24"/>
          <w:lang w:val="ru-RU"/>
        </w:rPr>
        <w:t xml:space="preserve"> эмоционального выгорания: «Ключ» Х.</w:t>
      </w:r>
      <w:r w:rsidRPr="00CE5A0E">
        <w:rPr>
          <w:sz w:val="24"/>
          <w:szCs w:val="24"/>
        </w:rPr>
        <w:t> </w:t>
      </w:r>
      <w:r w:rsidRPr="00CE5A0E">
        <w:rPr>
          <w:sz w:val="24"/>
          <w:szCs w:val="24"/>
          <w:lang w:val="ru-RU"/>
        </w:rPr>
        <w:t xml:space="preserve">Алиева, метод </w:t>
      </w:r>
      <w:r w:rsidRPr="00CE5A0E">
        <w:rPr>
          <w:sz w:val="24"/>
          <w:szCs w:val="24"/>
        </w:rPr>
        <w:t>wing</w:t>
      </w:r>
      <w:r w:rsidRPr="00CE5A0E">
        <w:rPr>
          <w:sz w:val="24"/>
          <w:szCs w:val="24"/>
          <w:lang w:val="ru-RU"/>
        </w:rPr>
        <w:t>-</w:t>
      </w:r>
      <w:r w:rsidRPr="00CE5A0E">
        <w:rPr>
          <w:sz w:val="24"/>
          <w:szCs w:val="24"/>
        </w:rPr>
        <w:t>wave</w:t>
      </w:r>
      <w:r w:rsidRPr="00CE5A0E">
        <w:rPr>
          <w:sz w:val="24"/>
          <w:szCs w:val="24"/>
          <w:lang w:val="ru-RU"/>
        </w:rPr>
        <w:t>, метод десенсибилизации.</w:t>
      </w:r>
    </w:p>
    <w:p w:rsidR="00CE5A0E" w:rsidRPr="00CE5A0E" w:rsidRDefault="00CE5A0E" w:rsidP="00CE5A0E">
      <w:pPr>
        <w:pStyle w:val="a3"/>
        <w:ind w:left="-567" w:right="283"/>
        <w:rPr>
          <w:b/>
          <w:sz w:val="24"/>
          <w:szCs w:val="24"/>
          <w:lang w:val="ru-RU"/>
        </w:rPr>
      </w:pPr>
      <w:r w:rsidRPr="00CE5A0E">
        <w:rPr>
          <w:sz w:val="24"/>
          <w:szCs w:val="24"/>
          <w:lang w:val="ru-RU"/>
        </w:rPr>
        <w:t xml:space="preserve">Приведены результаты исследования уровня эмоционального выгорания у педагогов до и после </w:t>
      </w:r>
      <w:proofErr w:type="spellStart"/>
      <w:r w:rsidRPr="00CE5A0E">
        <w:rPr>
          <w:sz w:val="24"/>
          <w:szCs w:val="24"/>
          <w:lang w:val="ru-RU"/>
        </w:rPr>
        <w:t>психокоррекционной</w:t>
      </w:r>
      <w:proofErr w:type="spellEnd"/>
      <w:r w:rsidRPr="00CE5A0E">
        <w:rPr>
          <w:sz w:val="24"/>
          <w:szCs w:val="24"/>
          <w:lang w:val="ru-RU"/>
        </w:rPr>
        <w:t xml:space="preserve"> работы, показана эффективность методов профилактики, диагностики и </w:t>
      </w:r>
      <w:proofErr w:type="spellStart"/>
      <w:r w:rsidRPr="00CE5A0E">
        <w:rPr>
          <w:sz w:val="24"/>
          <w:szCs w:val="24"/>
          <w:lang w:val="ru-RU"/>
        </w:rPr>
        <w:t>психокоррекции</w:t>
      </w:r>
      <w:proofErr w:type="spellEnd"/>
      <w:r w:rsidRPr="00CE5A0E">
        <w:rPr>
          <w:sz w:val="24"/>
          <w:szCs w:val="24"/>
          <w:lang w:val="ru-RU"/>
        </w:rPr>
        <w:t xml:space="preserve"> эмоционального выгорания у педагогов.</w:t>
      </w:r>
      <w:r w:rsidRPr="00CE5A0E">
        <w:rPr>
          <w:b/>
          <w:sz w:val="24"/>
          <w:szCs w:val="24"/>
          <w:lang w:val="ru-RU"/>
        </w:rPr>
        <w:t xml:space="preserve"> </w:t>
      </w:r>
    </w:p>
    <w:p w:rsidR="00CE5A0E" w:rsidRPr="00CE5A0E" w:rsidRDefault="00CE5A0E" w:rsidP="00CE5A0E">
      <w:pPr>
        <w:pStyle w:val="a3"/>
        <w:ind w:left="-567" w:right="283"/>
        <w:rPr>
          <w:sz w:val="24"/>
          <w:szCs w:val="24"/>
          <w:lang w:val="ru-RU"/>
        </w:rPr>
      </w:pPr>
      <w:r w:rsidRPr="00CE5A0E">
        <w:rPr>
          <w:sz w:val="24"/>
          <w:szCs w:val="24"/>
          <w:lang w:val="ru-RU"/>
        </w:rPr>
        <w:t xml:space="preserve">Авторы приходят к выводу, что психологическая коррекция и снижение эмоционального выгорания могут быть быстро реализованы при использовании современных диагностических и </w:t>
      </w:r>
      <w:proofErr w:type="spellStart"/>
      <w:r w:rsidRPr="00CE5A0E">
        <w:rPr>
          <w:sz w:val="24"/>
          <w:szCs w:val="24"/>
          <w:lang w:val="ru-RU"/>
        </w:rPr>
        <w:t>психокоррекционных</w:t>
      </w:r>
      <w:proofErr w:type="spellEnd"/>
      <w:r w:rsidRPr="00CE5A0E">
        <w:rPr>
          <w:sz w:val="24"/>
          <w:szCs w:val="24"/>
          <w:lang w:val="ru-RU"/>
        </w:rPr>
        <w:t xml:space="preserve"> методов и технологий.</w:t>
      </w:r>
    </w:p>
    <w:p w:rsidR="00CE5A0E" w:rsidRPr="00C95863" w:rsidRDefault="00CE5A0E" w:rsidP="00CE5A0E">
      <w:pPr>
        <w:pStyle w:val="a3"/>
        <w:ind w:left="-567" w:right="283"/>
        <w:rPr>
          <w:sz w:val="24"/>
          <w:szCs w:val="24"/>
          <w:lang w:val="ru-RU"/>
        </w:rPr>
      </w:pPr>
      <w:r w:rsidRPr="00080740">
        <w:rPr>
          <w:i/>
          <w:sz w:val="24"/>
          <w:szCs w:val="24"/>
          <w:lang w:val="ru-RU"/>
        </w:rPr>
        <w:t>Ключевые слова</w:t>
      </w:r>
      <w:r w:rsidRPr="00080740">
        <w:rPr>
          <w:sz w:val="24"/>
          <w:szCs w:val="24"/>
          <w:lang w:val="ru-RU"/>
        </w:rPr>
        <w:t xml:space="preserve">: </w:t>
      </w:r>
      <w:r w:rsidRPr="00CE5A0E">
        <w:rPr>
          <w:iCs/>
          <w:sz w:val="24"/>
          <w:szCs w:val="24"/>
          <w:lang w:val="ru-RU"/>
        </w:rPr>
        <w:t xml:space="preserve">эмоциональное выгорание, синдром эмоционального выгорания педагогов, методы диагностики, </w:t>
      </w:r>
      <w:proofErr w:type="spellStart"/>
      <w:r w:rsidRPr="00CE5A0E">
        <w:rPr>
          <w:iCs/>
          <w:sz w:val="24"/>
          <w:szCs w:val="24"/>
          <w:lang w:val="ru-RU"/>
        </w:rPr>
        <w:t>Voice</w:t>
      </w:r>
      <w:proofErr w:type="spellEnd"/>
      <w:r w:rsidRPr="00CE5A0E">
        <w:rPr>
          <w:iCs/>
          <w:sz w:val="24"/>
          <w:szCs w:val="24"/>
          <w:lang w:val="ru-RU"/>
        </w:rPr>
        <w:t xml:space="preserve"> </w:t>
      </w:r>
      <w:proofErr w:type="spellStart"/>
      <w:r w:rsidRPr="00CE5A0E">
        <w:rPr>
          <w:iCs/>
          <w:sz w:val="24"/>
          <w:szCs w:val="24"/>
          <w:lang w:val="ru-RU"/>
        </w:rPr>
        <w:t>self-analysis</w:t>
      </w:r>
      <w:proofErr w:type="spellEnd"/>
      <w:r w:rsidRPr="00CE5A0E">
        <w:rPr>
          <w:iCs/>
          <w:sz w:val="24"/>
          <w:szCs w:val="24"/>
          <w:lang w:val="ru-RU"/>
        </w:rPr>
        <w:t xml:space="preserve"> (Голосовой самоанализ), методы </w:t>
      </w:r>
      <w:proofErr w:type="spellStart"/>
      <w:r w:rsidRPr="00CE5A0E">
        <w:rPr>
          <w:iCs/>
          <w:sz w:val="24"/>
          <w:szCs w:val="24"/>
          <w:lang w:val="ru-RU"/>
        </w:rPr>
        <w:t>психокоррекции</w:t>
      </w:r>
      <w:proofErr w:type="spellEnd"/>
      <w:r w:rsidRPr="00CE5A0E">
        <w:rPr>
          <w:iCs/>
          <w:sz w:val="24"/>
          <w:szCs w:val="24"/>
          <w:lang w:val="ru-RU"/>
        </w:rPr>
        <w:t xml:space="preserve">, </w:t>
      </w:r>
      <w:proofErr w:type="spellStart"/>
      <w:r w:rsidRPr="00CE5A0E">
        <w:rPr>
          <w:iCs/>
          <w:sz w:val="24"/>
          <w:szCs w:val="24"/>
          <w:lang w:val="ru-RU"/>
        </w:rPr>
        <w:t>wingwave</w:t>
      </w:r>
      <w:proofErr w:type="spellEnd"/>
      <w:r w:rsidRPr="00CE5A0E">
        <w:rPr>
          <w:iCs/>
          <w:sz w:val="24"/>
          <w:szCs w:val="24"/>
          <w:lang w:val="ru-RU"/>
        </w:rPr>
        <w:t>, десенсибилизация и переработка психологических травм движениями глаз (ДПДГ).</w:t>
      </w:r>
    </w:p>
    <w:p w:rsidR="00CE5A0E" w:rsidRPr="00E2341D" w:rsidRDefault="00CE5A0E" w:rsidP="00CE5A0E">
      <w:pPr>
        <w:pStyle w:val="a3"/>
        <w:ind w:left="-567" w:right="283"/>
        <w:rPr>
          <w:sz w:val="24"/>
          <w:szCs w:val="24"/>
          <w:lang w:val="ru-RU"/>
        </w:rPr>
      </w:pPr>
    </w:p>
    <w:p w:rsidR="00CE5A0E" w:rsidRPr="00CE5A0E" w:rsidRDefault="00CE5A0E" w:rsidP="00CE5A0E">
      <w:pPr>
        <w:pStyle w:val="a3"/>
        <w:spacing w:line="360" w:lineRule="auto"/>
        <w:ind w:left="-567" w:right="283"/>
        <w:rPr>
          <w:spacing w:val="-2"/>
          <w:sz w:val="24"/>
          <w:szCs w:val="24"/>
          <w:lang w:val="ru-RU"/>
        </w:rPr>
      </w:pPr>
      <w:r w:rsidRPr="00CE5A0E">
        <w:rPr>
          <w:b/>
          <w:spacing w:val="-2"/>
          <w:sz w:val="24"/>
          <w:szCs w:val="24"/>
          <w:lang w:val="ru-RU"/>
        </w:rPr>
        <w:t>Сорокоумова Галина Вениаминовна</w:t>
      </w:r>
      <w:r>
        <w:rPr>
          <w:b/>
          <w:spacing w:val="-2"/>
          <w:sz w:val="24"/>
          <w:szCs w:val="24"/>
          <w:lang w:val="ru-RU"/>
        </w:rPr>
        <w:t xml:space="preserve"> </w:t>
      </w:r>
      <w:r w:rsidRPr="00CE5A0E">
        <w:rPr>
          <w:spacing w:val="-2"/>
          <w:sz w:val="24"/>
          <w:szCs w:val="24"/>
          <w:lang w:val="ru-RU"/>
        </w:rPr>
        <w:t xml:space="preserve">- доктор психологических наук, доцент, профессор кафедры педагогики и психологии; Нижегородский государственный лингвистический университет им. Н.А. Добролюбова; 603155, Нижний Новгород, ул. Минина 31а; </w:t>
      </w:r>
      <w:r w:rsidRPr="00CE5A0E">
        <w:rPr>
          <w:spacing w:val="-2"/>
          <w:sz w:val="24"/>
          <w:szCs w:val="24"/>
          <w:lang w:val="en-GB"/>
        </w:rPr>
        <w:t>e</w:t>
      </w:r>
      <w:r w:rsidRPr="00CE5A0E">
        <w:rPr>
          <w:spacing w:val="-2"/>
          <w:sz w:val="24"/>
          <w:szCs w:val="24"/>
          <w:lang w:val="ru-RU"/>
        </w:rPr>
        <w:t>-</w:t>
      </w:r>
      <w:proofErr w:type="spellStart"/>
      <w:r w:rsidRPr="00CE5A0E">
        <w:rPr>
          <w:spacing w:val="-2"/>
          <w:sz w:val="24"/>
          <w:szCs w:val="24"/>
          <w:lang w:val="ru-RU"/>
        </w:rPr>
        <w:t>mail</w:t>
      </w:r>
      <w:proofErr w:type="spellEnd"/>
      <w:r w:rsidRPr="00CE5A0E">
        <w:rPr>
          <w:spacing w:val="-2"/>
          <w:sz w:val="24"/>
          <w:szCs w:val="24"/>
          <w:lang w:val="ru-RU"/>
        </w:rPr>
        <w:t>: galosors@mail.ru</w:t>
      </w:r>
    </w:p>
    <w:p w:rsidR="00CE5A0E" w:rsidRPr="00CE5A0E" w:rsidRDefault="00CE5A0E" w:rsidP="00CE5A0E">
      <w:pPr>
        <w:pStyle w:val="a3"/>
        <w:spacing w:line="360" w:lineRule="auto"/>
        <w:ind w:left="-567" w:right="283"/>
        <w:rPr>
          <w:spacing w:val="-2"/>
          <w:sz w:val="24"/>
          <w:szCs w:val="24"/>
          <w:lang w:val="ru-RU"/>
        </w:rPr>
      </w:pPr>
      <w:r w:rsidRPr="00CE5A0E">
        <w:rPr>
          <w:b/>
          <w:spacing w:val="-2"/>
          <w:sz w:val="24"/>
          <w:szCs w:val="24"/>
          <w:lang w:val="ru-RU"/>
        </w:rPr>
        <w:t>Шурыгина Ольга Васильевна</w:t>
      </w:r>
      <w:r>
        <w:rPr>
          <w:b/>
          <w:spacing w:val="-2"/>
          <w:sz w:val="24"/>
          <w:szCs w:val="24"/>
          <w:lang w:val="ru-RU"/>
        </w:rPr>
        <w:t xml:space="preserve"> </w:t>
      </w:r>
      <w:r w:rsidRPr="00CE5A0E">
        <w:rPr>
          <w:spacing w:val="-2"/>
          <w:sz w:val="24"/>
          <w:szCs w:val="24"/>
          <w:lang w:val="ru-RU"/>
        </w:rPr>
        <w:t xml:space="preserve">- кандидат психологических наук, доцент кафедры теории и практики немецкого языка и перевода; Нижегородский государственный лингвистический университет им. Н.А. Добролюбова; 603155, Нижний Новгород, ул. Минина 31а; </w:t>
      </w:r>
      <w:r w:rsidRPr="00CE5A0E">
        <w:rPr>
          <w:spacing w:val="-2"/>
          <w:sz w:val="24"/>
          <w:szCs w:val="24"/>
          <w:lang w:val="en-GB"/>
        </w:rPr>
        <w:t>e</w:t>
      </w:r>
      <w:r w:rsidRPr="00CE5A0E">
        <w:rPr>
          <w:spacing w:val="-2"/>
          <w:sz w:val="24"/>
          <w:szCs w:val="24"/>
          <w:lang w:val="ru-RU"/>
        </w:rPr>
        <w:t>-</w:t>
      </w:r>
      <w:proofErr w:type="spellStart"/>
      <w:r w:rsidRPr="00CE5A0E">
        <w:rPr>
          <w:spacing w:val="-2"/>
          <w:sz w:val="24"/>
          <w:szCs w:val="24"/>
          <w:lang w:val="ru-RU"/>
        </w:rPr>
        <w:t>mail</w:t>
      </w:r>
      <w:proofErr w:type="spellEnd"/>
      <w:r w:rsidRPr="00CE5A0E">
        <w:rPr>
          <w:spacing w:val="-2"/>
          <w:sz w:val="24"/>
          <w:szCs w:val="24"/>
          <w:lang w:val="ru-RU"/>
        </w:rPr>
        <w:t>: olga_schurigina@mail.ru</w:t>
      </w:r>
    </w:p>
    <w:p w:rsidR="00A8094A" w:rsidRPr="002E00B3" w:rsidRDefault="00A8094A" w:rsidP="002E00B3">
      <w:pPr>
        <w:spacing w:after="0" w:line="360" w:lineRule="auto"/>
        <w:ind w:left="-567" w:right="283"/>
        <w:jc w:val="both"/>
        <w:rPr>
          <w:rFonts w:ascii="Times New Roman" w:eastAsia="Times New Roman" w:hAnsi="Times New Roman" w:cs="Times New Roman"/>
          <w:sz w:val="24"/>
          <w:szCs w:val="24"/>
          <w:lang w:eastAsia="ru-RU"/>
        </w:rPr>
      </w:pPr>
    </w:p>
    <w:p w:rsidR="0013123A" w:rsidRPr="0013123A" w:rsidRDefault="0013123A" w:rsidP="0013123A">
      <w:pPr>
        <w:spacing w:line="360" w:lineRule="auto"/>
        <w:ind w:left="-567" w:right="283"/>
        <w:contextualSpacing/>
        <w:jc w:val="center"/>
        <w:rPr>
          <w:rFonts w:ascii="Times New Roman" w:hAnsi="Times New Roman" w:cs="Times New Roman"/>
          <w:b/>
          <w:sz w:val="28"/>
          <w:szCs w:val="28"/>
        </w:rPr>
      </w:pPr>
      <w:r>
        <w:rPr>
          <w:rFonts w:ascii="Times New Roman" w:hAnsi="Times New Roman" w:cs="Times New Roman"/>
          <w:b/>
          <w:sz w:val="28"/>
          <w:szCs w:val="28"/>
        </w:rPr>
        <w:t>СОЦИОЛО</w:t>
      </w:r>
      <w:r w:rsidRPr="0013123A">
        <w:rPr>
          <w:rFonts w:ascii="Times New Roman" w:hAnsi="Times New Roman" w:cs="Times New Roman"/>
          <w:b/>
          <w:sz w:val="28"/>
          <w:szCs w:val="28"/>
        </w:rPr>
        <w:t>ГИЯ</w:t>
      </w:r>
    </w:p>
    <w:p w:rsidR="00C51C6B" w:rsidRPr="00E2341D" w:rsidRDefault="00CE5A0E" w:rsidP="00C51C6B">
      <w:pPr>
        <w:pStyle w:val="a5"/>
        <w:spacing w:after="120"/>
        <w:ind w:left="-567" w:right="283"/>
        <w:rPr>
          <w:szCs w:val="24"/>
        </w:rPr>
      </w:pPr>
      <w:r w:rsidRPr="00CE5A0E">
        <w:t xml:space="preserve">Беляева </w:t>
      </w:r>
      <w:r>
        <w:t>Л.А.</w:t>
      </w:r>
      <w:r w:rsidR="00C51C6B" w:rsidRPr="007861F1">
        <w:rPr>
          <w:b w:val="0"/>
          <w:i w:val="0"/>
          <w:sz w:val="21"/>
        </w:rPr>
        <w:t xml:space="preserve"> </w:t>
      </w:r>
      <w:r w:rsidRPr="00CE5A0E">
        <w:rPr>
          <w:b w:val="0"/>
          <w:i w:val="0"/>
          <w:szCs w:val="24"/>
        </w:rPr>
        <w:t>ПРИВАТИЗАЦИЯ СОБСТВЕННОСТИ В ПОСТСОВЕТСКОЙ РОССИИ: СОЦИАЛЬНЫЙ РАДИКАЛИЗМ И ЭКОНОМИЧЕСКАЯ ЭФФЕКТИВНОСТЬ</w:t>
      </w:r>
    </w:p>
    <w:p w:rsidR="00CE5A0E" w:rsidRPr="00CE5A0E" w:rsidRDefault="00C51C6B" w:rsidP="00CE5A0E">
      <w:pPr>
        <w:pStyle w:val="a3"/>
        <w:ind w:left="-567" w:right="283"/>
        <w:rPr>
          <w:sz w:val="24"/>
          <w:szCs w:val="24"/>
          <w:lang w:val="ru-RU"/>
        </w:rPr>
      </w:pPr>
      <w:r w:rsidRPr="00E2341D">
        <w:rPr>
          <w:i/>
          <w:sz w:val="24"/>
          <w:szCs w:val="24"/>
          <w:lang w:val="ru-RU"/>
        </w:rPr>
        <w:t>Аннотация:</w:t>
      </w:r>
      <w:r w:rsidRPr="007861F1">
        <w:rPr>
          <w:sz w:val="21"/>
          <w:lang w:val="ru-RU"/>
        </w:rPr>
        <w:t xml:space="preserve"> </w:t>
      </w:r>
      <w:r w:rsidR="00CE5A0E" w:rsidRPr="00CE5A0E">
        <w:rPr>
          <w:sz w:val="24"/>
          <w:szCs w:val="24"/>
          <w:lang w:val="ru-RU"/>
        </w:rPr>
        <w:t xml:space="preserve">Обсуждаются проблемы и социальные последствия приватизации государственной собственности в России. Раскрывается социальное содержание отношений </w:t>
      </w:r>
      <w:r w:rsidR="00CE5A0E" w:rsidRPr="00CE5A0E">
        <w:rPr>
          <w:sz w:val="24"/>
          <w:szCs w:val="24"/>
          <w:lang w:val="ru-RU"/>
        </w:rPr>
        <w:lastRenderedPageBreak/>
        <w:t xml:space="preserve">собственности, их связь с юридическими и экономическими отношениями и их влияние на радикальные социальные изменения в жизни России. </w:t>
      </w:r>
      <w:proofErr w:type="spellStart"/>
      <w:r w:rsidR="00CE5A0E" w:rsidRPr="00CE5A0E">
        <w:rPr>
          <w:sz w:val="24"/>
          <w:szCs w:val="24"/>
          <w:lang w:val="ru-RU"/>
        </w:rPr>
        <w:t>Десоциализация</w:t>
      </w:r>
      <w:proofErr w:type="spellEnd"/>
      <w:r w:rsidR="00CE5A0E" w:rsidRPr="00CE5A0E">
        <w:rPr>
          <w:sz w:val="24"/>
          <w:szCs w:val="24"/>
          <w:lang w:val="ru-RU"/>
        </w:rPr>
        <w:t xml:space="preserve"> собственности считалась </w:t>
      </w:r>
      <w:r w:rsidR="00CE5A0E" w:rsidRPr="00CE5A0E">
        <w:rPr>
          <w:iCs/>
          <w:sz w:val="24"/>
          <w:szCs w:val="24"/>
          <w:lang w:val="ru-RU"/>
        </w:rPr>
        <w:t>ключевой стратегией экономической реформы,</w:t>
      </w:r>
      <w:r w:rsidR="00CE5A0E" w:rsidRPr="00CE5A0E">
        <w:rPr>
          <w:sz w:val="24"/>
          <w:szCs w:val="24"/>
          <w:lang w:val="ru-RU"/>
        </w:rPr>
        <w:t xml:space="preserve"> но ее осуществление не привело к росту эффективности экономики и не породило </w:t>
      </w:r>
      <w:r w:rsidR="00CE5A0E" w:rsidRPr="00CE5A0E">
        <w:rPr>
          <w:iCs/>
          <w:sz w:val="24"/>
          <w:szCs w:val="24"/>
          <w:lang w:val="ru-RU"/>
        </w:rPr>
        <w:t xml:space="preserve">собственника, действующего в условиях рыночной конкуренции. Показано, что снизился технический потенциал гражданских отраслей, сократилась численность занятых в индустриальном секторе, развитие высокотехнологичных и информационных услуг отстает от потребностей инновационной экономики. </w:t>
      </w:r>
      <w:r w:rsidR="00CE5A0E" w:rsidRPr="00CE5A0E">
        <w:rPr>
          <w:sz w:val="24"/>
          <w:szCs w:val="24"/>
          <w:lang w:val="ru-RU"/>
        </w:rPr>
        <w:t>П</w:t>
      </w:r>
      <w:r w:rsidR="00CE5A0E" w:rsidRPr="00CE5A0E">
        <w:rPr>
          <w:iCs/>
          <w:sz w:val="24"/>
          <w:szCs w:val="24"/>
          <w:lang w:val="ru-RU"/>
        </w:rPr>
        <w:t xml:space="preserve">ричины заключаются в недостаточной подготовленности правовых и институциональных основ трансформации отношений собственности, прежде всего по отношению к крупным государственным предприятиям. Сложившаяся смешанная экономика развивается в рамках системы «власть – собственность», что существенно снижает самостоятельность предпринимателей, ограничивает их инвестиционную активность, стимулирует «бегство» капиталов за рубеж и паразитарное потребление. </w:t>
      </w:r>
      <w:r w:rsidR="00CE5A0E" w:rsidRPr="00CE5A0E">
        <w:rPr>
          <w:sz w:val="24"/>
          <w:szCs w:val="24"/>
          <w:lang w:val="ru-RU"/>
        </w:rPr>
        <w:t>Структура экономики — отраслевая и по формам собственности, как можно судить по достигнутым за два с половиной десятилетия результатам, не отличается эффективностью. В современных условиях для экономического подъема и развития нет стимулов, направляющих созидательную энергию наиболее активных субъектов развития — предпринимателей и представителей среднего класса. Можно предположить, что на новом этапе экономического развития будет возрастать роль государства и государственных предприятий, но одновременно необходимо улучшать институциональные условия предпринимательской деятельности.</w:t>
      </w:r>
    </w:p>
    <w:p w:rsidR="00C51C6B" w:rsidRPr="00E2341D" w:rsidRDefault="00CE5399" w:rsidP="00C51C6B">
      <w:pPr>
        <w:pStyle w:val="a3"/>
        <w:spacing w:line="276" w:lineRule="auto"/>
        <w:ind w:left="-567" w:right="283"/>
        <w:rPr>
          <w:sz w:val="24"/>
          <w:szCs w:val="24"/>
          <w:lang w:val="ru-RU"/>
        </w:rPr>
      </w:pPr>
      <w:proofErr w:type="gramStart"/>
      <w:r w:rsidRPr="00CE5399">
        <w:rPr>
          <w:i/>
          <w:sz w:val="24"/>
          <w:szCs w:val="24"/>
          <w:lang w:val="ru-RU"/>
        </w:rPr>
        <w:t>Ключевые слова</w:t>
      </w:r>
      <w:r w:rsidR="00CE5A0E" w:rsidRPr="00CE5A0E">
        <w:rPr>
          <w:sz w:val="24"/>
          <w:szCs w:val="24"/>
          <w:lang w:val="ru-RU"/>
        </w:rPr>
        <w:t xml:space="preserve">: социальные отношения собственности, </w:t>
      </w:r>
      <w:proofErr w:type="spellStart"/>
      <w:r w:rsidR="00CE5A0E" w:rsidRPr="00CE5A0E">
        <w:rPr>
          <w:sz w:val="24"/>
          <w:szCs w:val="24"/>
          <w:lang w:val="ru-RU"/>
        </w:rPr>
        <w:t>десоциализация</w:t>
      </w:r>
      <w:proofErr w:type="spellEnd"/>
      <w:r w:rsidR="00CE5A0E" w:rsidRPr="00CE5A0E">
        <w:rPr>
          <w:sz w:val="24"/>
          <w:szCs w:val="24"/>
          <w:lang w:val="ru-RU"/>
        </w:rPr>
        <w:t xml:space="preserve"> собственности, смешанная экономика, «власть – собственность», структура экономики, коррупция, предприниматели, средний класс.</w:t>
      </w:r>
      <w:proofErr w:type="gramEnd"/>
    </w:p>
    <w:p w:rsidR="00C51C6B" w:rsidRPr="00E2341D" w:rsidRDefault="00C51C6B" w:rsidP="00C51C6B">
      <w:pPr>
        <w:pStyle w:val="a3"/>
        <w:ind w:left="-567" w:right="283"/>
        <w:rPr>
          <w:sz w:val="24"/>
          <w:szCs w:val="24"/>
          <w:lang w:val="ru-RU"/>
        </w:rPr>
      </w:pPr>
    </w:p>
    <w:p w:rsidR="002E00B3" w:rsidRDefault="00D82C6A" w:rsidP="002E00B3">
      <w:pPr>
        <w:pStyle w:val="a3"/>
        <w:spacing w:line="360" w:lineRule="auto"/>
        <w:ind w:left="-567" w:right="283"/>
        <w:rPr>
          <w:sz w:val="24"/>
          <w:szCs w:val="24"/>
          <w:lang w:val="ru-RU"/>
        </w:rPr>
      </w:pPr>
      <w:r w:rsidRPr="00D82C6A">
        <w:rPr>
          <w:b/>
          <w:sz w:val="24"/>
          <w:szCs w:val="24"/>
          <w:lang w:val="ru-RU"/>
        </w:rPr>
        <w:t>Беляева Людмила Александровна</w:t>
      </w:r>
      <w:r>
        <w:rPr>
          <w:b/>
          <w:sz w:val="24"/>
          <w:szCs w:val="24"/>
          <w:lang w:val="ru-RU"/>
        </w:rPr>
        <w:t xml:space="preserve"> </w:t>
      </w:r>
      <w:r w:rsidRPr="00D82C6A">
        <w:rPr>
          <w:sz w:val="24"/>
          <w:szCs w:val="24"/>
          <w:lang w:val="ru-RU"/>
        </w:rPr>
        <w:t xml:space="preserve">- доктор социологических наук, ведущий научный сотрудник Центра изучения социокультурных изменений; Институт философии РАН; 109240, Москва, ул. Гончарная, 12/1; </w:t>
      </w:r>
      <w:r w:rsidRPr="00D82C6A">
        <w:rPr>
          <w:bCs/>
          <w:sz w:val="24"/>
          <w:szCs w:val="24"/>
          <w:lang w:val="en-GB"/>
        </w:rPr>
        <w:t>e</w:t>
      </w:r>
      <w:r w:rsidRPr="00D82C6A">
        <w:rPr>
          <w:bCs/>
          <w:sz w:val="24"/>
          <w:szCs w:val="24"/>
          <w:lang w:val="ru-RU"/>
        </w:rPr>
        <w:t>-</w:t>
      </w:r>
      <w:r w:rsidRPr="00D82C6A">
        <w:rPr>
          <w:bCs/>
          <w:sz w:val="24"/>
          <w:szCs w:val="24"/>
          <w:lang w:val="en-GB"/>
        </w:rPr>
        <w:t>mail</w:t>
      </w:r>
      <w:r w:rsidRPr="00D82C6A">
        <w:rPr>
          <w:bCs/>
          <w:sz w:val="24"/>
          <w:szCs w:val="24"/>
          <w:lang w:val="ru-RU"/>
        </w:rPr>
        <w:t xml:space="preserve">: </w:t>
      </w:r>
      <w:proofErr w:type="spellStart"/>
      <w:r w:rsidRPr="00D82C6A">
        <w:rPr>
          <w:bCs/>
          <w:sz w:val="24"/>
          <w:szCs w:val="24"/>
          <w:lang w:val="en-GB"/>
        </w:rPr>
        <w:t>bela</w:t>
      </w:r>
      <w:proofErr w:type="spellEnd"/>
      <w:r w:rsidRPr="00D82C6A">
        <w:rPr>
          <w:bCs/>
          <w:sz w:val="24"/>
          <w:szCs w:val="24"/>
          <w:lang w:val="ru-RU"/>
        </w:rPr>
        <w:t>46@</w:t>
      </w:r>
      <w:r w:rsidRPr="00D82C6A">
        <w:rPr>
          <w:bCs/>
          <w:sz w:val="24"/>
          <w:szCs w:val="24"/>
          <w:lang w:val="en-GB"/>
        </w:rPr>
        <w:t>mail</w:t>
      </w:r>
      <w:r w:rsidRPr="00D82C6A">
        <w:rPr>
          <w:bCs/>
          <w:sz w:val="24"/>
          <w:szCs w:val="24"/>
          <w:lang w:val="ru-RU"/>
        </w:rPr>
        <w:t>.</w:t>
      </w:r>
      <w:proofErr w:type="spellStart"/>
      <w:r w:rsidRPr="00D82C6A">
        <w:rPr>
          <w:bCs/>
          <w:sz w:val="24"/>
          <w:szCs w:val="24"/>
          <w:lang w:val="en-GB"/>
        </w:rPr>
        <w:t>ru</w:t>
      </w:r>
      <w:proofErr w:type="spellEnd"/>
    </w:p>
    <w:p w:rsidR="00CE5399" w:rsidRDefault="00CE5399" w:rsidP="003C4A1F">
      <w:pPr>
        <w:pStyle w:val="2"/>
        <w:ind w:left="-567" w:right="283"/>
      </w:pPr>
    </w:p>
    <w:p w:rsidR="003C4A1F" w:rsidRPr="00E2341D" w:rsidRDefault="00D82C6A" w:rsidP="003C4A1F">
      <w:pPr>
        <w:pStyle w:val="a5"/>
        <w:spacing w:after="120"/>
        <w:ind w:left="-567" w:right="283"/>
        <w:rPr>
          <w:szCs w:val="24"/>
        </w:rPr>
      </w:pPr>
      <w:r w:rsidRPr="00D82C6A">
        <w:t xml:space="preserve">Плотникова </w:t>
      </w:r>
      <w:r>
        <w:t>Е.Б.</w:t>
      </w:r>
      <w:r w:rsidRPr="00D82C6A">
        <w:t xml:space="preserve">, Кузнецов </w:t>
      </w:r>
      <w:r>
        <w:t>А.Е.</w:t>
      </w:r>
      <w:r w:rsidRPr="00D82C6A">
        <w:t>,</w:t>
      </w:r>
      <w:r>
        <w:t xml:space="preserve"> </w:t>
      </w:r>
      <w:r w:rsidRPr="00D82C6A">
        <w:t xml:space="preserve">Маркова </w:t>
      </w:r>
      <w:r>
        <w:t>Ю.С.</w:t>
      </w:r>
      <w:r w:rsidR="003C4A1F" w:rsidRPr="007861F1">
        <w:rPr>
          <w:b w:val="0"/>
          <w:i w:val="0"/>
          <w:sz w:val="21"/>
        </w:rPr>
        <w:t xml:space="preserve"> </w:t>
      </w:r>
      <w:r w:rsidRPr="00D82C6A">
        <w:rPr>
          <w:b w:val="0"/>
          <w:i w:val="0"/>
          <w:szCs w:val="24"/>
        </w:rPr>
        <w:t>СОЦИАЛЬНЫЙ КАПИТАЛ КАК КОНЦЕПТ И ФЕНОМЕН</w:t>
      </w:r>
    </w:p>
    <w:p w:rsidR="00D82C6A" w:rsidRPr="00D82C6A" w:rsidRDefault="003C4A1F" w:rsidP="00D82C6A">
      <w:pPr>
        <w:pStyle w:val="a3"/>
        <w:ind w:left="-567" w:right="283"/>
        <w:rPr>
          <w:sz w:val="24"/>
          <w:szCs w:val="24"/>
          <w:lang w:val="ru-RU"/>
        </w:rPr>
      </w:pPr>
      <w:r w:rsidRPr="00E2341D">
        <w:rPr>
          <w:i/>
          <w:sz w:val="24"/>
          <w:szCs w:val="24"/>
          <w:lang w:val="ru-RU"/>
        </w:rPr>
        <w:t>Аннотация:</w:t>
      </w:r>
      <w:r w:rsidRPr="007861F1">
        <w:rPr>
          <w:sz w:val="21"/>
          <w:lang w:val="ru-RU"/>
        </w:rPr>
        <w:t xml:space="preserve"> </w:t>
      </w:r>
      <w:r w:rsidR="00D82C6A" w:rsidRPr="00D82C6A">
        <w:rPr>
          <w:sz w:val="24"/>
          <w:szCs w:val="24"/>
          <w:lang w:val="ru-RU"/>
        </w:rPr>
        <w:t xml:space="preserve">В научных дискуссиях по проблеме исследования социального капитала значительное внимание уделяется поиску единого определения концепта «социальный капитал», а также критике и апологии его использования. В статье утверждается, что основным препятствием при исследовании социального капитала является не отсутствие общепринятого его определения, а отсутствие четко определенного феномена исследования. Представлен обзор развития концепции социального капитала с целью определить альтернативные направления развития и обстоятельства, обусловившие выбор концепции </w:t>
      </w:r>
      <w:proofErr w:type="spellStart"/>
      <w:r w:rsidR="00D82C6A" w:rsidRPr="00D82C6A">
        <w:rPr>
          <w:sz w:val="24"/>
          <w:szCs w:val="24"/>
          <w:lang w:val="ru-RU"/>
        </w:rPr>
        <w:t>Патнэма</w:t>
      </w:r>
      <w:proofErr w:type="spellEnd"/>
      <w:r w:rsidR="00D82C6A" w:rsidRPr="00D82C6A">
        <w:rPr>
          <w:sz w:val="24"/>
          <w:szCs w:val="24"/>
          <w:lang w:val="ru-RU"/>
        </w:rPr>
        <w:t xml:space="preserve">. </w:t>
      </w:r>
      <w:proofErr w:type="gramStart"/>
      <w:r w:rsidR="00D82C6A" w:rsidRPr="00D82C6A">
        <w:rPr>
          <w:sz w:val="24"/>
          <w:szCs w:val="24"/>
          <w:lang w:val="ru-RU"/>
        </w:rPr>
        <w:t>Последняя</w:t>
      </w:r>
      <w:proofErr w:type="gramEnd"/>
      <w:r w:rsidR="00D82C6A" w:rsidRPr="00D82C6A">
        <w:rPr>
          <w:sz w:val="24"/>
          <w:szCs w:val="24"/>
          <w:lang w:val="ru-RU"/>
        </w:rPr>
        <w:t xml:space="preserve"> является основной для развития современных концепций в различных авторских версиях. Версия, популяризированная </w:t>
      </w:r>
      <w:proofErr w:type="spellStart"/>
      <w:r w:rsidR="00D82C6A" w:rsidRPr="00D82C6A">
        <w:rPr>
          <w:sz w:val="24"/>
          <w:szCs w:val="24"/>
          <w:lang w:val="ru-RU"/>
        </w:rPr>
        <w:t>Патнэмом</w:t>
      </w:r>
      <w:proofErr w:type="spellEnd"/>
      <w:r w:rsidR="00D82C6A" w:rsidRPr="00D82C6A">
        <w:rPr>
          <w:sz w:val="24"/>
          <w:szCs w:val="24"/>
          <w:lang w:val="ru-RU"/>
        </w:rPr>
        <w:t xml:space="preserve">, восходит к концепции </w:t>
      </w:r>
      <w:proofErr w:type="spellStart"/>
      <w:r w:rsidR="00D82C6A" w:rsidRPr="00D82C6A">
        <w:rPr>
          <w:sz w:val="24"/>
          <w:szCs w:val="24"/>
          <w:lang w:val="ru-RU"/>
        </w:rPr>
        <w:t>Коулмена</w:t>
      </w:r>
      <w:proofErr w:type="spellEnd"/>
      <w:r w:rsidR="00D82C6A" w:rsidRPr="00D82C6A">
        <w:rPr>
          <w:sz w:val="24"/>
          <w:szCs w:val="24"/>
          <w:lang w:val="ru-RU"/>
        </w:rPr>
        <w:t xml:space="preserve">, где социальный капитал — абстрактный конструкт. Теоретически и методологически более обоснованной представляется менее известная концепция </w:t>
      </w:r>
      <w:proofErr w:type="spellStart"/>
      <w:r w:rsidR="00D82C6A" w:rsidRPr="00D82C6A">
        <w:rPr>
          <w:sz w:val="24"/>
          <w:szCs w:val="24"/>
          <w:lang w:val="ru-RU"/>
        </w:rPr>
        <w:t>Бурдье</w:t>
      </w:r>
      <w:proofErr w:type="spellEnd"/>
      <w:r w:rsidR="00D82C6A" w:rsidRPr="00D82C6A">
        <w:rPr>
          <w:sz w:val="24"/>
          <w:szCs w:val="24"/>
          <w:lang w:val="ru-RU"/>
        </w:rPr>
        <w:t xml:space="preserve">. </w:t>
      </w:r>
      <w:proofErr w:type="spellStart"/>
      <w:r w:rsidR="00D82C6A" w:rsidRPr="00D82C6A">
        <w:rPr>
          <w:sz w:val="24"/>
          <w:szCs w:val="24"/>
          <w:lang w:val="ru-RU"/>
        </w:rPr>
        <w:t>Бурдье</w:t>
      </w:r>
      <w:proofErr w:type="spellEnd"/>
      <w:r w:rsidR="00D82C6A" w:rsidRPr="00D82C6A">
        <w:rPr>
          <w:sz w:val="24"/>
          <w:szCs w:val="24"/>
          <w:lang w:val="ru-RU"/>
        </w:rPr>
        <w:t xml:space="preserve"> заимствует базовый концепт капитала у Маркса, где капитал — социальное отношение. Отсюда различия между концепциями </w:t>
      </w:r>
      <w:proofErr w:type="spellStart"/>
      <w:r w:rsidR="00D82C6A" w:rsidRPr="00D82C6A">
        <w:rPr>
          <w:sz w:val="24"/>
          <w:szCs w:val="24"/>
          <w:lang w:val="ru-RU"/>
        </w:rPr>
        <w:t>Бурдье</w:t>
      </w:r>
      <w:proofErr w:type="spellEnd"/>
      <w:r w:rsidR="00D82C6A" w:rsidRPr="00D82C6A">
        <w:rPr>
          <w:sz w:val="24"/>
          <w:szCs w:val="24"/>
          <w:lang w:val="ru-RU"/>
        </w:rPr>
        <w:t xml:space="preserve"> и </w:t>
      </w:r>
      <w:proofErr w:type="spellStart"/>
      <w:r w:rsidR="00D82C6A" w:rsidRPr="00D82C6A">
        <w:rPr>
          <w:sz w:val="24"/>
          <w:szCs w:val="24"/>
          <w:lang w:val="ru-RU"/>
        </w:rPr>
        <w:t>Коулмена</w:t>
      </w:r>
      <w:proofErr w:type="spellEnd"/>
      <w:r w:rsidR="00D82C6A" w:rsidRPr="00D82C6A">
        <w:rPr>
          <w:sz w:val="24"/>
          <w:szCs w:val="24"/>
          <w:lang w:val="ru-RU"/>
        </w:rPr>
        <w:t>–</w:t>
      </w:r>
      <w:proofErr w:type="spellStart"/>
      <w:r w:rsidR="00D82C6A" w:rsidRPr="00D82C6A">
        <w:rPr>
          <w:sz w:val="24"/>
          <w:szCs w:val="24"/>
          <w:lang w:val="ru-RU"/>
        </w:rPr>
        <w:t>Патнэма</w:t>
      </w:r>
      <w:proofErr w:type="spellEnd"/>
      <w:r w:rsidR="00D82C6A" w:rsidRPr="00D82C6A">
        <w:rPr>
          <w:sz w:val="24"/>
          <w:szCs w:val="24"/>
          <w:lang w:val="ru-RU"/>
        </w:rPr>
        <w:t xml:space="preserve"> по поводу </w:t>
      </w:r>
      <w:r w:rsidR="00D82C6A" w:rsidRPr="00D82C6A">
        <w:rPr>
          <w:sz w:val="24"/>
          <w:szCs w:val="24"/>
          <w:lang w:val="ru-RU"/>
        </w:rPr>
        <w:lastRenderedPageBreak/>
        <w:t xml:space="preserve">доступности феномена — объекта, выступающего носителем социального капитала. Объект теорий Маркса и </w:t>
      </w:r>
      <w:proofErr w:type="spellStart"/>
      <w:r w:rsidR="00D82C6A" w:rsidRPr="00D82C6A">
        <w:rPr>
          <w:sz w:val="24"/>
          <w:szCs w:val="24"/>
          <w:lang w:val="ru-RU"/>
        </w:rPr>
        <w:t>Бурдье</w:t>
      </w:r>
      <w:proofErr w:type="spellEnd"/>
      <w:r w:rsidR="00D82C6A" w:rsidRPr="00D82C6A">
        <w:rPr>
          <w:sz w:val="24"/>
          <w:szCs w:val="24"/>
          <w:lang w:val="ru-RU"/>
        </w:rPr>
        <w:t xml:space="preserve"> реален: капитал-отношение воплощен в вещественных формах. У </w:t>
      </w:r>
      <w:proofErr w:type="spellStart"/>
      <w:r w:rsidR="00D82C6A" w:rsidRPr="00D82C6A">
        <w:rPr>
          <w:sz w:val="24"/>
          <w:szCs w:val="24"/>
          <w:lang w:val="ru-RU"/>
        </w:rPr>
        <w:t>Коулмена</w:t>
      </w:r>
      <w:proofErr w:type="spellEnd"/>
      <w:r w:rsidR="00D82C6A" w:rsidRPr="00D82C6A">
        <w:rPr>
          <w:sz w:val="24"/>
          <w:szCs w:val="24"/>
          <w:lang w:val="ru-RU"/>
        </w:rPr>
        <w:t xml:space="preserve">, напротив, капитал-вещь воплощен в отношениях. В результате концепт социального капитала, будучи производным от концепта «капитал», у </w:t>
      </w:r>
      <w:proofErr w:type="spellStart"/>
      <w:r w:rsidR="00D82C6A" w:rsidRPr="00D82C6A">
        <w:rPr>
          <w:sz w:val="24"/>
          <w:szCs w:val="24"/>
          <w:lang w:val="ru-RU"/>
        </w:rPr>
        <w:t>Патнэма</w:t>
      </w:r>
      <w:proofErr w:type="spellEnd"/>
      <w:r w:rsidR="00D82C6A" w:rsidRPr="00D82C6A">
        <w:rPr>
          <w:sz w:val="24"/>
          <w:szCs w:val="24"/>
          <w:lang w:val="ru-RU"/>
        </w:rPr>
        <w:t xml:space="preserve"> и в последующей традиции вынужденно определяется через другие социальные отношения. Чаще всего они выражены концептами «доверие» и «нормы». Эти концепты в литературе имеют тавтологические определения. Третья составляющая определений — «социальные сети» — эмпирически состоятельна, но включение ее в определения социального капитала не представляется обоснованным. </w:t>
      </w:r>
    </w:p>
    <w:p w:rsidR="005714DF" w:rsidRPr="005714DF" w:rsidRDefault="00D82C6A" w:rsidP="00D82C6A">
      <w:pPr>
        <w:pStyle w:val="a3"/>
        <w:ind w:left="-567" w:right="283"/>
        <w:rPr>
          <w:sz w:val="24"/>
          <w:szCs w:val="24"/>
          <w:lang w:val="ru-RU"/>
        </w:rPr>
      </w:pPr>
      <w:r w:rsidRPr="00D82C6A">
        <w:rPr>
          <w:sz w:val="24"/>
          <w:szCs w:val="24"/>
          <w:lang w:val="ru-RU"/>
        </w:rPr>
        <w:t xml:space="preserve">Дана краткая характеристика последствий для исследования социального капитала, связанных с традицией, восходящей к версии </w:t>
      </w:r>
      <w:proofErr w:type="spellStart"/>
      <w:r w:rsidRPr="00D82C6A">
        <w:rPr>
          <w:sz w:val="24"/>
          <w:szCs w:val="24"/>
          <w:lang w:val="ru-RU"/>
        </w:rPr>
        <w:t>Патнэма</w:t>
      </w:r>
      <w:proofErr w:type="spellEnd"/>
      <w:r w:rsidRPr="00D82C6A">
        <w:rPr>
          <w:sz w:val="24"/>
          <w:szCs w:val="24"/>
          <w:lang w:val="ru-RU"/>
        </w:rPr>
        <w:t>: отсутствие надежных индикаторов, тривиальность наблюдений и предположений. Описаны первоначальные выводы по собственному эмпирическому исследованию социального капитала в сфере производства.</w:t>
      </w:r>
    </w:p>
    <w:p w:rsidR="003C4A1F" w:rsidRPr="00E2341D" w:rsidRDefault="003C4A1F" w:rsidP="003C4A1F">
      <w:pPr>
        <w:pStyle w:val="a3"/>
        <w:spacing w:line="276" w:lineRule="auto"/>
        <w:ind w:left="-567" w:right="283"/>
        <w:rPr>
          <w:sz w:val="24"/>
          <w:szCs w:val="24"/>
          <w:lang w:val="ru-RU"/>
        </w:rPr>
      </w:pPr>
      <w:r w:rsidRPr="003455FE">
        <w:rPr>
          <w:i/>
          <w:sz w:val="24"/>
          <w:szCs w:val="24"/>
          <w:lang w:val="ru-RU"/>
        </w:rPr>
        <w:t>Ключевые слова</w:t>
      </w:r>
      <w:r w:rsidRPr="003455FE">
        <w:rPr>
          <w:bCs/>
          <w:sz w:val="24"/>
          <w:szCs w:val="24"/>
          <w:lang w:val="ru-RU"/>
        </w:rPr>
        <w:t xml:space="preserve">: </w:t>
      </w:r>
      <w:r w:rsidR="00D82C6A" w:rsidRPr="00D82C6A">
        <w:rPr>
          <w:bCs/>
          <w:sz w:val="24"/>
          <w:szCs w:val="24"/>
          <w:lang w:val="ru-RU"/>
        </w:rPr>
        <w:t>социальный капитал, доверие, социальная норма.</w:t>
      </w:r>
    </w:p>
    <w:p w:rsidR="003C4A1F" w:rsidRPr="00E2341D" w:rsidRDefault="003C4A1F" w:rsidP="003C4A1F">
      <w:pPr>
        <w:pStyle w:val="a3"/>
        <w:ind w:left="-567" w:right="283"/>
        <w:rPr>
          <w:sz w:val="24"/>
          <w:szCs w:val="24"/>
          <w:lang w:val="ru-RU"/>
        </w:rPr>
      </w:pPr>
    </w:p>
    <w:p w:rsidR="003C4A1F" w:rsidRDefault="00D82C6A" w:rsidP="00D82C6A">
      <w:pPr>
        <w:pStyle w:val="a3"/>
        <w:spacing w:line="360" w:lineRule="auto"/>
        <w:ind w:left="-567" w:right="283"/>
        <w:rPr>
          <w:bCs/>
          <w:sz w:val="24"/>
          <w:szCs w:val="24"/>
          <w:lang w:val="ru-RU"/>
        </w:rPr>
      </w:pPr>
      <w:r w:rsidRPr="00D82C6A">
        <w:rPr>
          <w:b/>
          <w:sz w:val="24"/>
          <w:szCs w:val="24"/>
          <w:lang w:val="ru-RU"/>
        </w:rPr>
        <w:t>Плотникова Елена Борисовна</w:t>
      </w:r>
      <w:r>
        <w:rPr>
          <w:b/>
          <w:sz w:val="24"/>
          <w:szCs w:val="24"/>
          <w:lang w:val="ru-RU"/>
        </w:rPr>
        <w:t xml:space="preserve"> </w:t>
      </w:r>
      <w:r w:rsidRPr="00D82C6A">
        <w:rPr>
          <w:sz w:val="24"/>
          <w:szCs w:val="24"/>
          <w:lang w:val="ru-RU"/>
        </w:rPr>
        <w:t>- кандидат исторических наук, доцент, заведующая кафедрой социологии; Пермский государственный национальный исследовательский университет; 614990, Пермь, ул. </w:t>
      </w:r>
      <w:proofErr w:type="spellStart"/>
      <w:r w:rsidRPr="00D82C6A">
        <w:rPr>
          <w:sz w:val="24"/>
          <w:szCs w:val="24"/>
          <w:lang w:val="ru-RU"/>
        </w:rPr>
        <w:t>Букирева</w:t>
      </w:r>
      <w:proofErr w:type="spellEnd"/>
      <w:r w:rsidRPr="00D82C6A">
        <w:rPr>
          <w:sz w:val="24"/>
          <w:szCs w:val="24"/>
          <w:lang w:val="ru-RU"/>
        </w:rPr>
        <w:t xml:space="preserve">, 15; </w:t>
      </w:r>
      <w:r w:rsidRPr="00D82C6A">
        <w:rPr>
          <w:bCs/>
          <w:sz w:val="24"/>
          <w:szCs w:val="24"/>
          <w:lang w:val="en-GB"/>
        </w:rPr>
        <w:t>e</w:t>
      </w:r>
      <w:r w:rsidRPr="00D82C6A">
        <w:rPr>
          <w:bCs/>
          <w:sz w:val="24"/>
          <w:szCs w:val="24"/>
          <w:lang w:val="ru-RU"/>
        </w:rPr>
        <w:t>-</w:t>
      </w:r>
      <w:r w:rsidRPr="00D82C6A">
        <w:rPr>
          <w:bCs/>
          <w:sz w:val="24"/>
          <w:szCs w:val="24"/>
          <w:lang w:val="en-GB"/>
        </w:rPr>
        <w:t>mail</w:t>
      </w:r>
      <w:r w:rsidRPr="00D82C6A">
        <w:rPr>
          <w:sz w:val="24"/>
          <w:szCs w:val="24"/>
          <w:lang w:val="ru-RU"/>
        </w:rPr>
        <w:t xml:space="preserve">: </w:t>
      </w:r>
      <w:proofErr w:type="spellStart"/>
      <w:r w:rsidRPr="00D82C6A">
        <w:rPr>
          <w:bCs/>
          <w:sz w:val="24"/>
          <w:szCs w:val="24"/>
          <w:lang w:val="en-GB"/>
        </w:rPr>
        <w:t>plotnikova</w:t>
      </w:r>
      <w:proofErr w:type="spellEnd"/>
      <w:r w:rsidRPr="00D82C6A">
        <w:rPr>
          <w:bCs/>
          <w:sz w:val="24"/>
          <w:szCs w:val="24"/>
          <w:lang w:val="ru-RU"/>
        </w:rPr>
        <w:t>1958@</w:t>
      </w:r>
      <w:proofErr w:type="spellStart"/>
      <w:r w:rsidRPr="00D82C6A">
        <w:rPr>
          <w:bCs/>
          <w:sz w:val="24"/>
          <w:szCs w:val="24"/>
          <w:lang w:val="en-GB"/>
        </w:rPr>
        <w:t>yandex</w:t>
      </w:r>
      <w:proofErr w:type="spellEnd"/>
      <w:r w:rsidRPr="00D82C6A">
        <w:rPr>
          <w:bCs/>
          <w:sz w:val="24"/>
          <w:szCs w:val="24"/>
          <w:lang w:val="ru-RU"/>
        </w:rPr>
        <w:t>.</w:t>
      </w:r>
      <w:proofErr w:type="spellStart"/>
      <w:r w:rsidRPr="00D82C6A">
        <w:rPr>
          <w:bCs/>
          <w:sz w:val="24"/>
          <w:szCs w:val="24"/>
          <w:lang w:val="en-GB"/>
        </w:rPr>
        <w:t>ru</w:t>
      </w:r>
      <w:proofErr w:type="spellEnd"/>
    </w:p>
    <w:p w:rsidR="001C0836" w:rsidRDefault="00D82C6A" w:rsidP="00D82C6A">
      <w:pPr>
        <w:pStyle w:val="a3"/>
        <w:spacing w:line="360" w:lineRule="auto"/>
        <w:ind w:left="-567" w:right="283"/>
        <w:rPr>
          <w:bCs/>
          <w:sz w:val="24"/>
          <w:szCs w:val="24"/>
          <w:lang w:val="ru-RU"/>
        </w:rPr>
      </w:pPr>
      <w:r w:rsidRPr="00D82C6A">
        <w:rPr>
          <w:b/>
          <w:sz w:val="24"/>
          <w:szCs w:val="24"/>
          <w:lang w:val="ru-RU"/>
        </w:rPr>
        <w:t>Кузнецов Александр Евгеньевич</w:t>
      </w:r>
      <w:r>
        <w:rPr>
          <w:b/>
          <w:sz w:val="24"/>
          <w:szCs w:val="24"/>
          <w:lang w:val="ru-RU"/>
        </w:rPr>
        <w:t xml:space="preserve"> </w:t>
      </w:r>
      <w:r w:rsidRPr="00D82C6A">
        <w:rPr>
          <w:sz w:val="24"/>
          <w:szCs w:val="24"/>
          <w:lang w:val="ru-RU"/>
        </w:rPr>
        <w:t xml:space="preserve">- кандидат социологических наук, доцент кафедры социологии; </w:t>
      </w:r>
      <w:r w:rsidRPr="00D82C6A">
        <w:rPr>
          <w:bCs/>
          <w:sz w:val="24"/>
          <w:szCs w:val="24"/>
          <w:lang w:val="ru-RU"/>
        </w:rPr>
        <w:t>Пермский государственный национальный исследовательский университет; 614990, Пермь, ул.</w:t>
      </w:r>
      <w:r w:rsidRPr="00D82C6A">
        <w:rPr>
          <w:bCs/>
          <w:sz w:val="24"/>
          <w:szCs w:val="24"/>
          <w:lang w:val="en-GB"/>
        </w:rPr>
        <w:t> </w:t>
      </w:r>
      <w:proofErr w:type="spellStart"/>
      <w:r w:rsidRPr="00D82C6A">
        <w:rPr>
          <w:bCs/>
          <w:sz w:val="24"/>
          <w:szCs w:val="24"/>
          <w:lang w:val="ru-RU"/>
        </w:rPr>
        <w:t>Букирева</w:t>
      </w:r>
      <w:proofErr w:type="spellEnd"/>
      <w:r w:rsidRPr="00D82C6A">
        <w:rPr>
          <w:bCs/>
          <w:sz w:val="24"/>
          <w:szCs w:val="24"/>
          <w:lang w:val="ru-RU"/>
        </w:rPr>
        <w:t xml:space="preserve">, 15; </w:t>
      </w:r>
      <w:r w:rsidRPr="00D82C6A">
        <w:rPr>
          <w:bCs/>
          <w:sz w:val="24"/>
          <w:szCs w:val="24"/>
          <w:lang w:val="en-GB"/>
        </w:rPr>
        <w:t>e</w:t>
      </w:r>
      <w:r w:rsidRPr="00D82C6A">
        <w:rPr>
          <w:bCs/>
          <w:sz w:val="24"/>
          <w:szCs w:val="24"/>
          <w:lang w:val="ru-RU"/>
        </w:rPr>
        <w:t>-</w:t>
      </w:r>
      <w:r w:rsidRPr="00D82C6A">
        <w:rPr>
          <w:bCs/>
          <w:sz w:val="24"/>
          <w:szCs w:val="24"/>
          <w:lang w:val="en-GB"/>
        </w:rPr>
        <w:t>mail</w:t>
      </w:r>
      <w:r w:rsidRPr="00D82C6A">
        <w:rPr>
          <w:bCs/>
          <w:sz w:val="24"/>
          <w:szCs w:val="24"/>
          <w:lang w:val="ru-RU"/>
        </w:rPr>
        <w:t xml:space="preserve">: </w:t>
      </w:r>
      <w:hyperlink r:id="rId12" w:history="1">
        <w:r w:rsidRPr="008B641A">
          <w:rPr>
            <w:rStyle w:val="ac"/>
            <w:bCs/>
            <w:sz w:val="24"/>
            <w:szCs w:val="24"/>
            <w:lang w:val="en-GB"/>
          </w:rPr>
          <w:t>kzntsv</w:t>
        </w:r>
        <w:r w:rsidRPr="008B641A">
          <w:rPr>
            <w:rStyle w:val="ac"/>
            <w:bCs/>
            <w:sz w:val="24"/>
            <w:szCs w:val="24"/>
            <w:lang w:val="ru-RU"/>
          </w:rPr>
          <w:t>@</w:t>
        </w:r>
        <w:r w:rsidRPr="008B641A">
          <w:rPr>
            <w:rStyle w:val="ac"/>
            <w:bCs/>
            <w:sz w:val="24"/>
            <w:szCs w:val="24"/>
            <w:lang w:val="en-GB"/>
          </w:rPr>
          <w:t>list</w:t>
        </w:r>
        <w:r w:rsidRPr="008B641A">
          <w:rPr>
            <w:rStyle w:val="ac"/>
            <w:bCs/>
            <w:sz w:val="24"/>
            <w:szCs w:val="24"/>
            <w:lang w:val="ru-RU"/>
          </w:rPr>
          <w:t>.</w:t>
        </w:r>
        <w:r w:rsidRPr="008B641A">
          <w:rPr>
            <w:rStyle w:val="ac"/>
            <w:bCs/>
            <w:sz w:val="24"/>
            <w:szCs w:val="24"/>
            <w:lang w:val="en-GB"/>
          </w:rPr>
          <w:t>ru</w:t>
        </w:r>
      </w:hyperlink>
    </w:p>
    <w:p w:rsidR="00D82C6A" w:rsidRPr="00D82C6A" w:rsidRDefault="00D82C6A" w:rsidP="00D82C6A">
      <w:pPr>
        <w:pStyle w:val="a3"/>
        <w:spacing w:line="360" w:lineRule="auto"/>
        <w:ind w:left="-567" w:right="283"/>
        <w:rPr>
          <w:bCs/>
          <w:sz w:val="24"/>
          <w:szCs w:val="24"/>
          <w:lang w:val="ru-RU"/>
        </w:rPr>
      </w:pPr>
      <w:r w:rsidRPr="00D82C6A">
        <w:rPr>
          <w:b/>
          <w:bCs/>
          <w:sz w:val="24"/>
          <w:szCs w:val="24"/>
          <w:lang w:val="ru-RU"/>
        </w:rPr>
        <w:t>Маркова Юлия Сергеевна</w:t>
      </w:r>
      <w:r>
        <w:rPr>
          <w:b/>
          <w:bCs/>
          <w:sz w:val="24"/>
          <w:szCs w:val="24"/>
          <w:lang w:val="ru-RU"/>
        </w:rPr>
        <w:t xml:space="preserve"> - </w:t>
      </w:r>
      <w:r w:rsidRPr="00D82C6A">
        <w:rPr>
          <w:bCs/>
          <w:sz w:val="24"/>
          <w:szCs w:val="24"/>
          <w:lang w:val="ru-RU"/>
        </w:rPr>
        <w:t>старший преподаватель кафедры социологии</w:t>
      </w:r>
      <w:r>
        <w:rPr>
          <w:bCs/>
          <w:sz w:val="24"/>
          <w:szCs w:val="24"/>
          <w:lang w:val="ru-RU"/>
        </w:rPr>
        <w:t xml:space="preserve">; </w:t>
      </w:r>
      <w:r w:rsidRPr="00D82C6A">
        <w:rPr>
          <w:bCs/>
          <w:sz w:val="24"/>
          <w:szCs w:val="24"/>
          <w:lang w:val="ru-RU"/>
        </w:rPr>
        <w:t>Пермский государственный национальный исследов</w:t>
      </w:r>
      <w:r>
        <w:rPr>
          <w:bCs/>
          <w:sz w:val="24"/>
          <w:szCs w:val="24"/>
          <w:lang w:val="ru-RU"/>
        </w:rPr>
        <w:t xml:space="preserve">ательский университет; </w:t>
      </w:r>
      <w:r w:rsidRPr="00D82C6A">
        <w:rPr>
          <w:bCs/>
          <w:sz w:val="24"/>
          <w:szCs w:val="24"/>
          <w:lang w:val="ru-RU"/>
        </w:rPr>
        <w:t>614990, Пермь, ул. </w:t>
      </w:r>
      <w:proofErr w:type="spellStart"/>
      <w:r w:rsidRPr="00D82C6A">
        <w:rPr>
          <w:bCs/>
          <w:sz w:val="24"/>
          <w:szCs w:val="24"/>
          <w:lang w:val="ru-RU"/>
        </w:rPr>
        <w:t>Букирева</w:t>
      </w:r>
      <w:proofErr w:type="spellEnd"/>
      <w:r w:rsidRPr="00D82C6A">
        <w:rPr>
          <w:bCs/>
          <w:sz w:val="24"/>
          <w:szCs w:val="24"/>
          <w:lang w:val="ru-RU"/>
        </w:rPr>
        <w:t>, 15;</w:t>
      </w:r>
      <w:r>
        <w:rPr>
          <w:bCs/>
          <w:sz w:val="24"/>
          <w:szCs w:val="24"/>
          <w:lang w:val="ru-RU"/>
        </w:rPr>
        <w:t xml:space="preserve"> </w:t>
      </w:r>
      <w:r w:rsidRPr="00D82C6A">
        <w:rPr>
          <w:bCs/>
          <w:sz w:val="24"/>
          <w:szCs w:val="24"/>
          <w:lang w:val="en-GB"/>
        </w:rPr>
        <w:t>e</w:t>
      </w:r>
      <w:r w:rsidRPr="00D82C6A">
        <w:rPr>
          <w:bCs/>
          <w:sz w:val="24"/>
          <w:szCs w:val="24"/>
          <w:lang w:val="ru-RU"/>
        </w:rPr>
        <w:t>-</w:t>
      </w:r>
      <w:r w:rsidRPr="00D82C6A">
        <w:rPr>
          <w:bCs/>
          <w:sz w:val="24"/>
          <w:szCs w:val="24"/>
          <w:lang w:val="en-GB"/>
        </w:rPr>
        <w:t>mail</w:t>
      </w:r>
      <w:r w:rsidRPr="00D82C6A">
        <w:rPr>
          <w:bCs/>
          <w:sz w:val="24"/>
          <w:szCs w:val="24"/>
          <w:lang w:val="ru-RU"/>
        </w:rPr>
        <w:t xml:space="preserve">: </w:t>
      </w:r>
      <w:proofErr w:type="spellStart"/>
      <w:r w:rsidRPr="00D82C6A">
        <w:rPr>
          <w:bCs/>
          <w:sz w:val="24"/>
          <w:szCs w:val="24"/>
          <w:lang w:val="en-GB"/>
        </w:rPr>
        <w:t>julyamarkova</w:t>
      </w:r>
      <w:proofErr w:type="spellEnd"/>
      <w:r w:rsidRPr="00D82C6A">
        <w:rPr>
          <w:bCs/>
          <w:sz w:val="24"/>
          <w:szCs w:val="24"/>
          <w:lang w:val="ru-RU"/>
        </w:rPr>
        <w:t>@</w:t>
      </w:r>
      <w:proofErr w:type="spellStart"/>
      <w:r w:rsidRPr="00D82C6A">
        <w:rPr>
          <w:bCs/>
          <w:sz w:val="24"/>
          <w:szCs w:val="24"/>
          <w:lang w:val="en-GB"/>
        </w:rPr>
        <w:t>gmail</w:t>
      </w:r>
      <w:proofErr w:type="spellEnd"/>
      <w:r w:rsidRPr="00D82C6A">
        <w:rPr>
          <w:bCs/>
          <w:sz w:val="24"/>
          <w:szCs w:val="24"/>
          <w:lang w:val="ru-RU"/>
        </w:rPr>
        <w:t>.</w:t>
      </w:r>
      <w:r w:rsidRPr="00D82C6A">
        <w:rPr>
          <w:bCs/>
          <w:sz w:val="24"/>
          <w:szCs w:val="24"/>
          <w:lang w:val="en-GB"/>
        </w:rPr>
        <w:t>com</w:t>
      </w:r>
    </w:p>
    <w:p w:rsidR="00092595" w:rsidRPr="00092595" w:rsidRDefault="00092595" w:rsidP="00092595">
      <w:pPr>
        <w:pStyle w:val="2"/>
        <w:ind w:left="-567" w:right="283"/>
      </w:pPr>
    </w:p>
    <w:p w:rsidR="00092595" w:rsidRPr="00E2341D" w:rsidRDefault="00D82C6A" w:rsidP="00092595">
      <w:pPr>
        <w:pStyle w:val="a5"/>
        <w:spacing w:after="120"/>
        <w:ind w:left="-567" w:right="283"/>
        <w:rPr>
          <w:szCs w:val="24"/>
        </w:rPr>
      </w:pPr>
      <w:r w:rsidRPr="00D82C6A">
        <w:t xml:space="preserve">Парамонова </w:t>
      </w:r>
      <w:r>
        <w:t>С.П.</w:t>
      </w:r>
      <w:r w:rsidRPr="00D82C6A">
        <w:t xml:space="preserve">, </w:t>
      </w:r>
      <w:proofErr w:type="spellStart"/>
      <w:r w:rsidRPr="00D82C6A">
        <w:t>Стегний</w:t>
      </w:r>
      <w:proofErr w:type="spellEnd"/>
      <w:r w:rsidRPr="00D82C6A">
        <w:t xml:space="preserve"> </w:t>
      </w:r>
      <w:r>
        <w:t>В.Н.</w:t>
      </w:r>
      <w:r w:rsidRPr="00D82C6A">
        <w:t>,</w:t>
      </w:r>
      <w:r>
        <w:t xml:space="preserve"> </w:t>
      </w:r>
      <w:proofErr w:type="spellStart"/>
      <w:r w:rsidRPr="00D82C6A">
        <w:t>Разинская</w:t>
      </w:r>
      <w:proofErr w:type="spellEnd"/>
      <w:r w:rsidRPr="00D82C6A">
        <w:t xml:space="preserve"> </w:t>
      </w:r>
      <w:r>
        <w:t xml:space="preserve">В.Д, </w:t>
      </w:r>
      <w:r w:rsidRPr="00D82C6A">
        <w:t xml:space="preserve">Денисов </w:t>
      </w:r>
      <w:r>
        <w:t xml:space="preserve">Ю.В. </w:t>
      </w:r>
      <w:r w:rsidRPr="00D82C6A">
        <w:rPr>
          <w:b w:val="0"/>
          <w:i w:val="0"/>
          <w:szCs w:val="24"/>
        </w:rPr>
        <w:t>ПОТЕНЦИАЛЬНАЯ МОБИЛЬНОСТЬ ГОРОЖАН</w:t>
      </w:r>
    </w:p>
    <w:p w:rsidR="00092595" w:rsidRPr="00092595" w:rsidRDefault="00092595" w:rsidP="00DC091A">
      <w:pPr>
        <w:pStyle w:val="a3"/>
        <w:ind w:left="-567" w:right="283"/>
        <w:rPr>
          <w:sz w:val="24"/>
          <w:szCs w:val="24"/>
          <w:lang w:val="ru-RU"/>
        </w:rPr>
      </w:pPr>
      <w:r w:rsidRPr="00E2341D">
        <w:rPr>
          <w:i/>
          <w:sz w:val="24"/>
          <w:szCs w:val="24"/>
          <w:lang w:val="ru-RU"/>
        </w:rPr>
        <w:t>Аннотация:</w:t>
      </w:r>
      <w:r w:rsidRPr="007861F1">
        <w:rPr>
          <w:sz w:val="21"/>
          <w:lang w:val="ru-RU"/>
        </w:rPr>
        <w:t xml:space="preserve"> </w:t>
      </w:r>
      <w:r w:rsidR="00D82C6A" w:rsidRPr="00D82C6A">
        <w:rPr>
          <w:sz w:val="24"/>
          <w:szCs w:val="24"/>
          <w:lang w:val="ru-RU"/>
        </w:rPr>
        <w:t xml:space="preserve">Исследуются ориентации на стабильность в отношении места проживания либо миграцию жителей большого города. Мобильность может задаваться «сверху», из центра, а может развиваться «снизу», из регионов. Скорость этого взаимодействия обеспечивает потенциал и «маркирует» меру развитости </w:t>
      </w:r>
      <w:proofErr w:type="spellStart"/>
      <w:r w:rsidR="00D82C6A" w:rsidRPr="00D82C6A">
        <w:rPr>
          <w:sz w:val="24"/>
          <w:szCs w:val="24"/>
          <w:lang w:val="ru-RU"/>
        </w:rPr>
        <w:t>субъектности</w:t>
      </w:r>
      <w:proofErr w:type="spellEnd"/>
      <w:r w:rsidR="00D82C6A" w:rsidRPr="00D82C6A">
        <w:rPr>
          <w:sz w:val="24"/>
          <w:szCs w:val="24"/>
          <w:lang w:val="ru-RU"/>
        </w:rPr>
        <w:t xml:space="preserve"> сообществ. Вскрывается основное противоречие между крупным городом, как ценностью в глазах жителей, и отсутствием социального запроса на высококвалифицированный труд, его низкой оплатой, нехваткой специалистов для обеспечения потребностей горожан. В данном исследовании дифференцированная </w:t>
      </w:r>
      <w:proofErr w:type="spellStart"/>
      <w:r w:rsidR="00D82C6A" w:rsidRPr="00D82C6A">
        <w:rPr>
          <w:sz w:val="24"/>
          <w:szCs w:val="24"/>
          <w:lang w:val="ru-RU"/>
        </w:rPr>
        <w:t>триадичная</w:t>
      </w:r>
      <w:proofErr w:type="spellEnd"/>
      <w:r w:rsidR="00D82C6A" w:rsidRPr="00D82C6A">
        <w:rPr>
          <w:sz w:val="24"/>
          <w:szCs w:val="24"/>
          <w:lang w:val="ru-RU"/>
        </w:rPr>
        <w:t xml:space="preserve"> оценка городских условий проведена с позиций социально-профессиональной занятости групп; оценки личностью основных элементов материальной инфраструктуры города; удовлетворенностью личности жизнью в городе. В рамках исследования опрашивались студенты ВУЗов, преподаватели, библиотечные работники, работники строительной организации. Выделены следующие три группы горожан: стабильные, латентно-мобильные и прогрессивно-мобильные. Ориентация на стабильность указывает на относительное морально-психологическое спокойствие города. Латентная мобильность маркирует «проседание» социальной обстановки. Прогрессивно-мобильные </w:t>
      </w:r>
      <w:r w:rsidR="00D82C6A" w:rsidRPr="00D82C6A">
        <w:rPr>
          <w:sz w:val="24"/>
          <w:szCs w:val="24"/>
          <w:lang w:val="ru-RU"/>
        </w:rPr>
        <w:lastRenderedPageBreak/>
        <w:t>индивиды — цвет городского сообщества; нередко это энергичные предприниматели и деятели наук, ориентированные на миграцию. Жизненный тонус города определяется соотношением ориентаций горожан либо на стабильность, либо на выезд из города. Очевидно, что будущее города во многом определяется настроениями молодых людей. В исследовании показано, что студенческая молодежь дает реальные и идеальные характеристики: символов (мифов) районов, материально-архитектурной среды и инфраструктуры, а также культуры города, как социализирующей среды. Студенты рассматривают внутреннюю мобильность, как важное условие необходимой циркуляции сил общества, но критически оценивают нерегулируемую миграцию извне. В символических формах молодежь Перми выражает желание мигрировать туда, где есть развитие, где труд энергичных и образованных оценивается выше, чем в своем городе. Практическое значение исследования заключается в том, что городская общность приобретает знание о себе, как современном субъекте социального действия, в частности, о качестве социальной мобильности; удовлетворенности занятостью; социализирующих условиях жизни горожан.</w:t>
      </w:r>
    </w:p>
    <w:p w:rsidR="00092595" w:rsidRPr="00E2341D" w:rsidRDefault="00092595" w:rsidP="00092595">
      <w:pPr>
        <w:pStyle w:val="a3"/>
        <w:spacing w:line="276" w:lineRule="auto"/>
        <w:ind w:left="-567" w:right="283"/>
        <w:rPr>
          <w:sz w:val="24"/>
          <w:szCs w:val="24"/>
          <w:lang w:val="ru-RU"/>
        </w:rPr>
      </w:pPr>
      <w:r w:rsidRPr="00CE5399">
        <w:rPr>
          <w:i/>
          <w:sz w:val="24"/>
          <w:szCs w:val="24"/>
          <w:lang w:val="ru-RU"/>
        </w:rPr>
        <w:t>Ключевые слова</w:t>
      </w:r>
      <w:r w:rsidRPr="00CE5399">
        <w:rPr>
          <w:sz w:val="24"/>
          <w:szCs w:val="24"/>
          <w:lang w:val="ru-RU"/>
        </w:rPr>
        <w:t xml:space="preserve">: </w:t>
      </w:r>
      <w:r w:rsidR="00D82C6A" w:rsidRPr="00D82C6A">
        <w:rPr>
          <w:sz w:val="24"/>
          <w:szCs w:val="24"/>
          <w:lang w:val="ru-RU"/>
        </w:rPr>
        <w:t>городская социализация, группы городского сообщества, реальный и идеальный город, символические и поведенческие формы ориентации групп.</w:t>
      </w:r>
    </w:p>
    <w:p w:rsidR="00092595" w:rsidRPr="00E2341D" w:rsidRDefault="00092595" w:rsidP="00092595">
      <w:pPr>
        <w:pStyle w:val="a3"/>
        <w:ind w:left="-567" w:right="283"/>
        <w:rPr>
          <w:sz w:val="24"/>
          <w:szCs w:val="24"/>
          <w:lang w:val="ru-RU"/>
        </w:rPr>
      </w:pPr>
    </w:p>
    <w:p w:rsidR="00092595" w:rsidRPr="00D82C6A" w:rsidRDefault="00D82C6A" w:rsidP="00D82C6A">
      <w:pPr>
        <w:pStyle w:val="a3"/>
        <w:spacing w:line="360" w:lineRule="auto"/>
        <w:ind w:left="-567" w:right="283"/>
        <w:rPr>
          <w:sz w:val="24"/>
          <w:szCs w:val="24"/>
          <w:lang w:val="ru-RU"/>
        </w:rPr>
      </w:pPr>
      <w:r w:rsidRPr="00D82C6A">
        <w:rPr>
          <w:b/>
          <w:sz w:val="24"/>
          <w:szCs w:val="24"/>
          <w:lang w:val="ru-RU"/>
        </w:rPr>
        <w:t xml:space="preserve">Парамонова Светлана Павловна </w:t>
      </w:r>
      <w:r w:rsidRPr="00D82C6A">
        <w:rPr>
          <w:sz w:val="24"/>
          <w:szCs w:val="24"/>
          <w:lang w:val="ru-RU"/>
        </w:rPr>
        <w:t>- доктор философских наук, доцент, профессор кафедры социологии и политологии; Пермский национальный исследовательский политехнический университет; 614990, Пермь, Комсомольский пр., 29; e-</w:t>
      </w:r>
      <w:proofErr w:type="spellStart"/>
      <w:r w:rsidRPr="00D82C6A">
        <w:rPr>
          <w:sz w:val="24"/>
          <w:szCs w:val="24"/>
          <w:lang w:val="ru-RU"/>
        </w:rPr>
        <w:t>mail</w:t>
      </w:r>
      <w:proofErr w:type="spellEnd"/>
      <w:r w:rsidRPr="00D82C6A">
        <w:rPr>
          <w:sz w:val="24"/>
          <w:szCs w:val="24"/>
          <w:lang w:val="ru-RU"/>
        </w:rPr>
        <w:t xml:space="preserve">: </w:t>
      </w:r>
      <w:hyperlink r:id="rId13" w:history="1">
        <w:r w:rsidRPr="00D82C6A">
          <w:rPr>
            <w:rStyle w:val="ac"/>
            <w:sz w:val="24"/>
            <w:szCs w:val="24"/>
            <w:lang w:val="ru-RU"/>
          </w:rPr>
          <w:t>spp45@mail.ru</w:t>
        </w:r>
      </w:hyperlink>
    </w:p>
    <w:p w:rsidR="00532CF3" w:rsidRDefault="00D82C6A" w:rsidP="00D82C6A">
      <w:pPr>
        <w:pStyle w:val="a3"/>
        <w:spacing w:line="360" w:lineRule="auto"/>
        <w:ind w:left="-567" w:right="283"/>
        <w:rPr>
          <w:sz w:val="24"/>
          <w:szCs w:val="24"/>
          <w:lang w:val="ru-RU"/>
        </w:rPr>
      </w:pPr>
      <w:proofErr w:type="spellStart"/>
      <w:r w:rsidRPr="00D82C6A">
        <w:rPr>
          <w:b/>
          <w:sz w:val="24"/>
          <w:szCs w:val="24"/>
          <w:lang w:val="ru-RU"/>
        </w:rPr>
        <w:t>Стегний</w:t>
      </w:r>
      <w:proofErr w:type="spellEnd"/>
      <w:r w:rsidRPr="00D82C6A">
        <w:rPr>
          <w:b/>
          <w:sz w:val="24"/>
          <w:szCs w:val="24"/>
          <w:lang w:val="ru-RU"/>
        </w:rPr>
        <w:t xml:space="preserve"> Василий Николаевич </w:t>
      </w:r>
      <w:r w:rsidRPr="00D82C6A">
        <w:rPr>
          <w:sz w:val="24"/>
          <w:szCs w:val="24"/>
          <w:lang w:val="ru-RU"/>
        </w:rPr>
        <w:t>- доктор социологических наук, профессор, профессор кафедры социологии и политологии; Пермский национальный исследовательский политехнический университет; 614990, Пермь, Комсомольский пр., 29; e-</w:t>
      </w:r>
      <w:proofErr w:type="spellStart"/>
      <w:r w:rsidRPr="00D82C6A">
        <w:rPr>
          <w:sz w:val="24"/>
          <w:szCs w:val="24"/>
          <w:lang w:val="ru-RU"/>
        </w:rPr>
        <w:t>mail</w:t>
      </w:r>
      <w:proofErr w:type="spellEnd"/>
      <w:r w:rsidRPr="00D82C6A">
        <w:rPr>
          <w:sz w:val="24"/>
          <w:szCs w:val="24"/>
          <w:lang w:val="ru-RU"/>
        </w:rPr>
        <w:t xml:space="preserve">: </w:t>
      </w:r>
      <w:hyperlink r:id="rId14" w:history="1">
        <w:r w:rsidRPr="00D82C6A">
          <w:rPr>
            <w:rStyle w:val="ac"/>
            <w:sz w:val="24"/>
            <w:szCs w:val="24"/>
            <w:lang w:val="ru-RU"/>
          </w:rPr>
          <w:t>gf@pstu.ru</w:t>
        </w:r>
      </w:hyperlink>
    </w:p>
    <w:p w:rsidR="00D82C6A" w:rsidRDefault="00D82C6A" w:rsidP="00D82C6A">
      <w:pPr>
        <w:pStyle w:val="a3"/>
        <w:spacing w:line="360" w:lineRule="auto"/>
        <w:ind w:left="-567" w:right="283"/>
        <w:rPr>
          <w:sz w:val="24"/>
          <w:szCs w:val="24"/>
          <w:lang w:val="ru-RU"/>
        </w:rPr>
      </w:pPr>
      <w:proofErr w:type="spellStart"/>
      <w:r w:rsidRPr="00D82C6A">
        <w:rPr>
          <w:b/>
          <w:sz w:val="24"/>
          <w:szCs w:val="24"/>
          <w:lang w:val="ru-RU"/>
        </w:rPr>
        <w:t>Разинская</w:t>
      </w:r>
      <w:proofErr w:type="spellEnd"/>
      <w:r w:rsidRPr="00D82C6A">
        <w:rPr>
          <w:b/>
          <w:sz w:val="24"/>
          <w:szCs w:val="24"/>
          <w:lang w:val="ru-RU"/>
        </w:rPr>
        <w:t xml:space="preserve"> Виктория </w:t>
      </w:r>
      <w:proofErr w:type="spellStart"/>
      <w:r w:rsidRPr="00D82C6A">
        <w:rPr>
          <w:b/>
          <w:sz w:val="24"/>
          <w:szCs w:val="24"/>
          <w:lang w:val="ru-RU"/>
        </w:rPr>
        <w:t>Дорофеевна</w:t>
      </w:r>
      <w:proofErr w:type="spellEnd"/>
      <w:r>
        <w:rPr>
          <w:b/>
          <w:sz w:val="24"/>
          <w:szCs w:val="24"/>
          <w:lang w:val="ru-RU"/>
        </w:rPr>
        <w:t xml:space="preserve"> - </w:t>
      </w:r>
      <w:r w:rsidRPr="00D82C6A">
        <w:rPr>
          <w:sz w:val="24"/>
          <w:szCs w:val="24"/>
          <w:lang w:val="ru-RU"/>
        </w:rPr>
        <w:t>кандидат философских наук,</w:t>
      </w:r>
      <w:r>
        <w:rPr>
          <w:sz w:val="24"/>
          <w:szCs w:val="24"/>
          <w:lang w:val="ru-RU"/>
        </w:rPr>
        <w:t xml:space="preserve"> </w:t>
      </w:r>
      <w:r w:rsidRPr="00D82C6A">
        <w:rPr>
          <w:sz w:val="24"/>
          <w:szCs w:val="24"/>
          <w:lang w:val="ru-RU"/>
        </w:rPr>
        <w:t>доцент кафедры социологии и политологии</w:t>
      </w:r>
      <w:r>
        <w:rPr>
          <w:sz w:val="24"/>
          <w:szCs w:val="24"/>
          <w:lang w:val="ru-RU"/>
        </w:rPr>
        <w:t xml:space="preserve">; </w:t>
      </w:r>
      <w:r w:rsidRPr="00D82C6A">
        <w:rPr>
          <w:sz w:val="24"/>
          <w:szCs w:val="24"/>
          <w:lang w:val="ru-RU"/>
        </w:rPr>
        <w:t>Пермский национальный исследовательский</w:t>
      </w:r>
      <w:r>
        <w:rPr>
          <w:sz w:val="24"/>
          <w:szCs w:val="24"/>
          <w:lang w:val="ru-RU"/>
        </w:rPr>
        <w:t xml:space="preserve"> </w:t>
      </w:r>
      <w:r w:rsidRPr="00D82C6A">
        <w:rPr>
          <w:sz w:val="24"/>
          <w:szCs w:val="24"/>
          <w:lang w:val="ru-RU"/>
        </w:rPr>
        <w:t>поли</w:t>
      </w:r>
      <w:r>
        <w:rPr>
          <w:sz w:val="24"/>
          <w:szCs w:val="24"/>
          <w:lang w:val="ru-RU"/>
        </w:rPr>
        <w:t xml:space="preserve">технический университет; </w:t>
      </w:r>
      <w:r w:rsidRPr="00D82C6A">
        <w:rPr>
          <w:sz w:val="24"/>
          <w:szCs w:val="24"/>
          <w:lang w:val="ru-RU"/>
        </w:rPr>
        <w:t>614990, Пермь, Комсомольский пр., 29;</w:t>
      </w:r>
      <w:r>
        <w:rPr>
          <w:sz w:val="24"/>
          <w:szCs w:val="24"/>
          <w:lang w:val="ru-RU"/>
        </w:rPr>
        <w:t xml:space="preserve"> </w:t>
      </w:r>
      <w:r w:rsidRPr="00D82C6A">
        <w:rPr>
          <w:sz w:val="24"/>
          <w:szCs w:val="24"/>
          <w:lang w:val="ru-RU"/>
        </w:rPr>
        <w:t>e-</w:t>
      </w:r>
      <w:proofErr w:type="spellStart"/>
      <w:r w:rsidRPr="00D82C6A">
        <w:rPr>
          <w:sz w:val="24"/>
          <w:szCs w:val="24"/>
          <w:lang w:val="ru-RU"/>
        </w:rPr>
        <w:t>mail</w:t>
      </w:r>
      <w:proofErr w:type="spellEnd"/>
      <w:r w:rsidRPr="00D82C6A">
        <w:rPr>
          <w:sz w:val="24"/>
          <w:szCs w:val="24"/>
          <w:lang w:val="ru-RU"/>
        </w:rPr>
        <w:t xml:space="preserve">: </w:t>
      </w:r>
      <w:hyperlink r:id="rId15" w:history="1">
        <w:r w:rsidRPr="008B641A">
          <w:rPr>
            <w:rStyle w:val="ac"/>
            <w:sz w:val="24"/>
            <w:szCs w:val="24"/>
            <w:lang w:val="ru-RU"/>
          </w:rPr>
          <w:t>socio@pstu.ru</w:t>
        </w:r>
      </w:hyperlink>
    </w:p>
    <w:p w:rsidR="00D82C6A" w:rsidRPr="00D82C6A" w:rsidRDefault="00D82C6A" w:rsidP="00D82C6A">
      <w:pPr>
        <w:pStyle w:val="a3"/>
        <w:spacing w:line="360" w:lineRule="auto"/>
        <w:ind w:left="-567" w:right="283"/>
        <w:rPr>
          <w:sz w:val="24"/>
          <w:szCs w:val="24"/>
          <w:lang w:val="ru-RU"/>
        </w:rPr>
      </w:pPr>
      <w:r w:rsidRPr="00D82C6A">
        <w:rPr>
          <w:b/>
          <w:sz w:val="24"/>
          <w:szCs w:val="24"/>
          <w:lang w:val="ru-RU"/>
        </w:rPr>
        <w:t xml:space="preserve">Денисов Юрий Викторович </w:t>
      </w:r>
      <w:r>
        <w:rPr>
          <w:b/>
          <w:sz w:val="24"/>
          <w:szCs w:val="24"/>
          <w:lang w:val="ru-RU"/>
        </w:rPr>
        <w:t xml:space="preserve">- </w:t>
      </w:r>
      <w:r w:rsidRPr="00D82C6A">
        <w:rPr>
          <w:sz w:val="24"/>
          <w:szCs w:val="24"/>
          <w:lang w:val="ru-RU"/>
        </w:rPr>
        <w:t>аспирант кафедры философии</w:t>
      </w:r>
      <w:r>
        <w:rPr>
          <w:sz w:val="24"/>
          <w:szCs w:val="24"/>
          <w:lang w:val="ru-RU"/>
        </w:rPr>
        <w:t xml:space="preserve"> </w:t>
      </w:r>
      <w:r w:rsidRPr="00D82C6A">
        <w:rPr>
          <w:sz w:val="24"/>
          <w:szCs w:val="24"/>
          <w:lang w:val="ru-RU"/>
        </w:rPr>
        <w:t>и общественных наук</w:t>
      </w:r>
      <w:r>
        <w:rPr>
          <w:sz w:val="24"/>
          <w:szCs w:val="24"/>
          <w:lang w:val="ru-RU"/>
        </w:rPr>
        <w:t xml:space="preserve">; </w:t>
      </w:r>
      <w:r w:rsidRPr="00D82C6A">
        <w:rPr>
          <w:sz w:val="24"/>
          <w:szCs w:val="24"/>
          <w:lang w:val="ru-RU"/>
        </w:rPr>
        <w:t>Пермский государственный гуманит</w:t>
      </w:r>
      <w:r>
        <w:rPr>
          <w:sz w:val="24"/>
          <w:szCs w:val="24"/>
          <w:lang w:val="ru-RU"/>
        </w:rPr>
        <w:t xml:space="preserve">арно-педагогический университет; </w:t>
      </w:r>
      <w:r w:rsidRPr="00D82C6A">
        <w:rPr>
          <w:sz w:val="24"/>
          <w:szCs w:val="24"/>
          <w:lang w:val="ru-RU"/>
        </w:rPr>
        <w:t>614990, Пермь, ул. Сибирская, 24;</w:t>
      </w:r>
      <w:r>
        <w:rPr>
          <w:sz w:val="24"/>
          <w:szCs w:val="24"/>
          <w:lang w:val="ru-RU"/>
        </w:rPr>
        <w:t xml:space="preserve"> </w:t>
      </w:r>
      <w:r w:rsidRPr="00D82C6A">
        <w:rPr>
          <w:sz w:val="24"/>
          <w:szCs w:val="24"/>
          <w:lang w:val="ru-RU"/>
        </w:rPr>
        <w:t>e-</w:t>
      </w:r>
      <w:proofErr w:type="spellStart"/>
      <w:r w:rsidRPr="00D82C6A">
        <w:rPr>
          <w:sz w:val="24"/>
          <w:szCs w:val="24"/>
          <w:lang w:val="ru-RU"/>
        </w:rPr>
        <w:t>mail</w:t>
      </w:r>
      <w:proofErr w:type="spellEnd"/>
      <w:r w:rsidRPr="00D82C6A">
        <w:rPr>
          <w:sz w:val="24"/>
          <w:szCs w:val="24"/>
          <w:lang w:val="ru-RU"/>
        </w:rPr>
        <w:t>: yurii_denisov@mail.ru</w:t>
      </w:r>
    </w:p>
    <w:p w:rsidR="001F1949" w:rsidRPr="001F1949" w:rsidRDefault="001F1949" w:rsidP="001F1949">
      <w:pPr>
        <w:pStyle w:val="2"/>
        <w:ind w:left="-567" w:right="283"/>
      </w:pPr>
    </w:p>
    <w:p w:rsidR="001F1949" w:rsidRPr="00E2341D" w:rsidRDefault="00BE09F0" w:rsidP="001F1949">
      <w:pPr>
        <w:pStyle w:val="a5"/>
        <w:spacing w:after="120"/>
        <w:ind w:left="-567" w:right="283"/>
        <w:rPr>
          <w:szCs w:val="24"/>
        </w:rPr>
      </w:pPr>
      <w:proofErr w:type="spellStart"/>
      <w:r w:rsidRPr="00BE09F0">
        <w:t>Красноборов</w:t>
      </w:r>
      <w:proofErr w:type="spellEnd"/>
      <w:r w:rsidRPr="00BE09F0">
        <w:t xml:space="preserve"> </w:t>
      </w:r>
      <w:r>
        <w:t>М.А.</w:t>
      </w:r>
      <w:r w:rsidR="001F1949" w:rsidRPr="007861F1">
        <w:rPr>
          <w:b w:val="0"/>
          <w:i w:val="0"/>
          <w:sz w:val="21"/>
        </w:rPr>
        <w:t xml:space="preserve"> </w:t>
      </w:r>
      <w:r w:rsidRPr="00BE09F0">
        <w:rPr>
          <w:b w:val="0"/>
          <w:i w:val="0"/>
          <w:szCs w:val="24"/>
        </w:rPr>
        <w:t>ИСТОЧНИКИ КОНСТРУИРОВАНИЯ</w:t>
      </w:r>
      <w:r>
        <w:rPr>
          <w:b w:val="0"/>
          <w:i w:val="0"/>
          <w:szCs w:val="24"/>
        </w:rPr>
        <w:t xml:space="preserve"> </w:t>
      </w:r>
      <w:r w:rsidRPr="00BE09F0">
        <w:rPr>
          <w:b w:val="0"/>
          <w:i w:val="0"/>
          <w:szCs w:val="24"/>
        </w:rPr>
        <w:t>ИСТОРИЧЕСКОЙ ПАМЯТИ ПЕРМСКИХ ШКОЛЬНИКОВ</w:t>
      </w:r>
      <w:r>
        <w:rPr>
          <w:b w:val="0"/>
          <w:i w:val="0"/>
          <w:szCs w:val="24"/>
        </w:rPr>
        <w:t xml:space="preserve"> </w:t>
      </w:r>
      <w:r w:rsidRPr="00BE09F0">
        <w:rPr>
          <w:b w:val="0"/>
          <w:i w:val="0"/>
          <w:szCs w:val="24"/>
        </w:rPr>
        <w:t>(ПО МАТЕРИАЛАМ СОЦИОЛОГИЧЕСКОГО ИССЛЕДОВАНИЯ)</w:t>
      </w:r>
    </w:p>
    <w:p w:rsidR="00BE09F0" w:rsidRPr="00BE09F0" w:rsidRDefault="001F1949" w:rsidP="00BE09F0">
      <w:pPr>
        <w:pStyle w:val="a3"/>
        <w:ind w:left="-567" w:right="283"/>
        <w:rPr>
          <w:sz w:val="24"/>
          <w:szCs w:val="24"/>
          <w:lang w:val="ru-RU"/>
        </w:rPr>
      </w:pPr>
      <w:r w:rsidRPr="00E2341D">
        <w:rPr>
          <w:i/>
          <w:sz w:val="24"/>
          <w:szCs w:val="24"/>
          <w:lang w:val="ru-RU"/>
        </w:rPr>
        <w:t>Аннотация:</w:t>
      </w:r>
      <w:r w:rsidRPr="007861F1">
        <w:rPr>
          <w:sz w:val="21"/>
          <w:lang w:val="ru-RU"/>
        </w:rPr>
        <w:t xml:space="preserve"> </w:t>
      </w:r>
      <w:r w:rsidR="00BE09F0" w:rsidRPr="00BE09F0">
        <w:rPr>
          <w:sz w:val="24"/>
          <w:szCs w:val="24"/>
          <w:lang w:val="ru-RU"/>
        </w:rPr>
        <w:t xml:space="preserve">Статья посвящена проблемам формирования исторической памяти и территориальной (локальной) идентичности у старшеклассников. В социальных науках историческая память как представление о прошлом является условием формирования идентичности, в первую очередь — территориальной (включая идентичность гражданскую, региональную и локальную). </w:t>
      </w:r>
    </w:p>
    <w:p w:rsidR="00BE09F0" w:rsidRPr="00BE09F0" w:rsidRDefault="00BE09F0" w:rsidP="00BE09F0">
      <w:pPr>
        <w:pStyle w:val="a3"/>
        <w:ind w:left="-567" w:right="283"/>
        <w:rPr>
          <w:sz w:val="24"/>
          <w:szCs w:val="24"/>
          <w:lang w:val="ru-RU"/>
        </w:rPr>
      </w:pPr>
      <w:r w:rsidRPr="00BE09F0">
        <w:rPr>
          <w:sz w:val="24"/>
          <w:szCs w:val="24"/>
          <w:lang w:val="ru-RU"/>
        </w:rPr>
        <w:t xml:space="preserve">Школа как социальный институт является сегодня основным каналом трансляции государственной политики памяти. Здесь школа выступает рука об руку с другими </w:t>
      </w:r>
      <w:r w:rsidRPr="00BE09F0">
        <w:rPr>
          <w:sz w:val="24"/>
          <w:szCs w:val="24"/>
          <w:lang w:val="ru-RU"/>
        </w:rPr>
        <w:lastRenderedPageBreak/>
        <w:t xml:space="preserve">источниками формирования исторической памяти, такими как средства массовой информации, кинематограф, телевидение, </w:t>
      </w:r>
      <w:proofErr w:type="spellStart"/>
      <w:r w:rsidRPr="00BE09F0">
        <w:rPr>
          <w:sz w:val="24"/>
          <w:szCs w:val="24"/>
          <w:lang w:val="ru-RU"/>
        </w:rPr>
        <w:t>коммеморативные</w:t>
      </w:r>
      <w:proofErr w:type="spellEnd"/>
      <w:r w:rsidRPr="00BE09F0">
        <w:rPr>
          <w:sz w:val="24"/>
          <w:szCs w:val="24"/>
          <w:lang w:val="ru-RU"/>
        </w:rPr>
        <w:t xml:space="preserve"> практики и</w:t>
      </w:r>
      <w:r w:rsidRPr="00BE09F0">
        <w:rPr>
          <w:sz w:val="24"/>
          <w:szCs w:val="24"/>
        </w:rPr>
        <w:t> </w:t>
      </w:r>
      <w:r w:rsidRPr="00BE09F0">
        <w:rPr>
          <w:sz w:val="24"/>
          <w:szCs w:val="24"/>
          <w:lang w:val="ru-RU"/>
        </w:rPr>
        <w:t>т.д., однако именно школьная история является каркасом формирования общегражданской идентичности. По данным массовых опросов жителей Пермского края (2012–2016</w:t>
      </w:r>
      <w:r w:rsidRPr="00BE09F0">
        <w:rPr>
          <w:sz w:val="24"/>
          <w:szCs w:val="24"/>
        </w:rPr>
        <w:t> </w:t>
      </w:r>
      <w:r w:rsidRPr="00BE09F0">
        <w:rPr>
          <w:sz w:val="24"/>
          <w:szCs w:val="24"/>
          <w:lang w:val="ru-RU"/>
        </w:rPr>
        <w:t>гг.), реализуемая сегодня политика памяти приводит к постепенному возрастанию значимости общегражданской идентичности на фоне других форм территориальной идентичности.</w:t>
      </w:r>
    </w:p>
    <w:p w:rsidR="00DC091A" w:rsidRDefault="00BE09F0" w:rsidP="00BE09F0">
      <w:pPr>
        <w:pStyle w:val="a3"/>
        <w:ind w:left="-567" w:right="283"/>
        <w:rPr>
          <w:sz w:val="24"/>
          <w:szCs w:val="24"/>
          <w:lang w:val="ru-RU"/>
        </w:rPr>
      </w:pPr>
      <w:r w:rsidRPr="00BE09F0">
        <w:rPr>
          <w:sz w:val="24"/>
          <w:szCs w:val="24"/>
          <w:lang w:val="ru-RU"/>
        </w:rPr>
        <w:t xml:space="preserve">С другой стороны, представление об истории страны, получаемое старшеклассниками в школе, накладывается на семейную историческую память, иногда непротиворечиво </w:t>
      </w:r>
      <w:proofErr w:type="spellStart"/>
      <w:r w:rsidRPr="00BE09F0">
        <w:rPr>
          <w:sz w:val="24"/>
          <w:szCs w:val="24"/>
          <w:lang w:val="ru-RU"/>
        </w:rPr>
        <w:t>согласуясь</w:t>
      </w:r>
      <w:proofErr w:type="spellEnd"/>
      <w:r w:rsidRPr="00BE09F0">
        <w:rPr>
          <w:sz w:val="24"/>
          <w:szCs w:val="24"/>
          <w:lang w:val="ru-RU"/>
        </w:rPr>
        <w:t xml:space="preserve"> с ней, а иногда — конфликтуя. Исследования, проведенные автором среди пермских школьников (серия фокус-интервью), показывают, что каркасом локальной и региональной идентичности выступает как раз семейная история, которая неминуемо оказывается более сложной и персонализированной. Следовательно, несовпадение, а иногда и прямые противоречия между государственной политикой памяти и исторической памятью семьи чреваты возникновением противоречий между чувством принадлежности нации и территориальной самоидентификацией, что уже является важной социальной и управленческой проблемой.</w:t>
      </w:r>
    </w:p>
    <w:p w:rsidR="00DC091A" w:rsidRPr="00DC091A" w:rsidRDefault="001F1949" w:rsidP="00DC091A">
      <w:pPr>
        <w:pStyle w:val="a3"/>
        <w:ind w:left="-567" w:right="283"/>
        <w:rPr>
          <w:bCs/>
          <w:sz w:val="24"/>
          <w:szCs w:val="24"/>
          <w:lang w:val="ru-RU"/>
        </w:rPr>
      </w:pPr>
      <w:r w:rsidRPr="003455FE">
        <w:rPr>
          <w:i/>
          <w:sz w:val="24"/>
          <w:szCs w:val="24"/>
          <w:lang w:val="ru-RU"/>
        </w:rPr>
        <w:t>Ключевые слова</w:t>
      </w:r>
      <w:r w:rsidRPr="003455FE">
        <w:rPr>
          <w:bCs/>
          <w:sz w:val="24"/>
          <w:szCs w:val="24"/>
          <w:lang w:val="ru-RU"/>
        </w:rPr>
        <w:t xml:space="preserve">: </w:t>
      </w:r>
      <w:r w:rsidR="00BE09F0" w:rsidRPr="00BE09F0">
        <w:rPr>
          <w:bCs/>
          <w:sz w:val="24"/>
          <w:szCs w:val="24"/>
          <w:lang w:val="ru-RU"/>
        </w:rPr>
        <w:t xml:space="preserve">историческая память, семейная память, территориальная идентичность, локальная идентичность, </w:t>
      </w:r>
      <w:proofErr w:type="spellStart"/>
      <w:r w:rsidR="00BE09F0" w:rsidRPr="00BE09F0">
        <w:rPr>
          <w:bCs/>
          <w:sz w:val="24"/>
          <w:szCs w:val="24"/>
          <w:lang w:val="ru-RU"/>
        </w:rPr>
        <w:t>коммеморация</w:t>
      </w:r>
      <w:proofErr w:type="spellEnd"/>
      <w:r w:rsidR="00BE09F0" w:rsidRPr="00BE09F0">
        <w:rPr>
          <w:bCs/>
          <w:sz w:val="24"/>
          <w:szCs w:val="24"/>
          <w:lang w:val="ru-RU"/>
        </w:rPr>
        <w:t>, политика памяти, символическая политика.</w:t>
      </w:r>
    </w:p>
    <w:p w:rsidR="001F1949" w:rsidRPr="00E2341D" w:rsidRDefault="001F1949" w:rsidP="001F1949">
      <w:pPr>
        <w:pStyle w:val="a3"/>
        <w:ind w:left="-567" w:right="283"/>
        <w:rPr>
          <w:sz w:val="24"/>
          <w:szCs w:val="24"/>
          <w:lang w:val="ru-RU"/>
        </w:rPr>
      </w:pPr>
    </w:p>
    <w:p w:rsidR="001F1949" w:rsidRDefault="00BE09F0" w:rsidP="00BE09F0">
      <w:pPr>
        <w:pStyle w:val="a3"/>
        <w:spacing w:line="360" w:lineRule="auto"/>
        <w:ind w:left="-567" w:right="283"/>
        <w:rPr>
          <w:bCs/>
          <w:sz w:val="24"/>
          <w:szCs w:val="24"/>
          <w:lang w:val="ru-RU"/>
        </w:rPr>
      </w:pPr>
      <w:proofErr w:type="spellStart"/>
      <w:r w:rsidRPr="00BE09F0">
        <w:rPr>
          <w:b/>
          <w:sz w:val="24"/>
          <w:szCs w:val="24"/>
          <w:lang w:val="ru-RU"/>
        </w:rPr>
        <w:t>Красноборов</w:t>
      </w:r>
      <w:proofErr w:type="spellEnd"/>
      <w:r w:rsidRPr="00BE09F0">
        <w:rPr>
          <w:b/>
          <w:sz w:val="24"/>
          <w:szCs w:val="24"/>
          <w:lang w:val="ru-RU"/>
        </w:rPr>
        <w:t xml:space="preserve"> Михаил Андреевич</w:t>
      </w:r>
      <w:r>
        <w:rPr>
          <w:b/>
          <w:sz w:val="24"/>
          <w:szCs w:val="24"/>
          <w:lang w:val="ru-RU"/>
        </w:rPr>
        <w:t xml:space="preserve"> </w:t>
      </w:r>
      <w:r w:rsidRPr="00BE09F0">
        <w:rPr>
          <w:sz w:val="24"/>
          <w:szCs w:val="24"/>
          <w:lang w:val="ru-RU"/>
        </w:rPr>
        <w:t xml:space="preserve">- аспирант, ассистент кафедры культурологии; Пермский государственный гуманитарно-педагогический университет; 614990, Пермь, ул. Сибирская, 24; </w:t>
      </w:r>
      <w:r w:rsidRPr="00BE09F0">
        <w:rPr>
          <w:bCs/>
          <w:sz w:val="24"/>
          <w:szCs w:val="24"/>
          <w:lang w:val="en-GB"/>
        </w:rPr>
        <w:t>e</w:t>
      </w:r>
      <w:r w:rsidRPr="00BE09F0">
        <w:rPr>
          <w:bCs/>
          <w:sz w:val="24"/>
          <w:szCs w:val="24"/>
          <w:lang w:val="ru-RU"/>
        </w:rPr>
        <w:t>-</w:t>
      </w:r>
      <w:proofErr w:type="spellStart"/>
      <w:r w:rsidRPr="00BE09F0">
        <w:rPr>
          <w:sz w:val="24"/>
          <w:szCs w:val="24"/>
          <w:lang w:val="ru-RU"/>
        </w:rPr>
        <w:t>mail</w:t>
      </w:r>
      <w:proofErr w:type="spellEnd"/>
      <w:r w:rsidRPr="00BE09F0">
        <w:rPr>
          <w:sz w:val="24"/>
          <w:szCs w:val="24"/>
          <w:lang w:val="ru-RU"/>
        </w:rPr>
        <w:t>: krasnoborov@pspu.ru</w:t>
      </w:r>
      <w:bookmarkStart w:id="0" w:name="_GoBack"/>
      <w:bookmarkEnd w:id="0"/>
    </w:p>
    <w:sectPr w:rsidR="001F1949" w:rsidSect="003262AF">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82C6A" w:rsidRDefault="00D82C6A" w:rsidP="000E0CFC">
      <w:pPr>
        <w:spacing w:after="0" w:line="240" w:lineRule="auto"/>
      </w:pPr>
      <w:r>
        <w:separator/>
      </w:r>
    </w:p>
  </w:endnote>
  <w:endnote w:type="continuationSeparator" w:id="0">
    <w:p w:rsidR="00D82C6A" w:rsidRDefault="00D82C6A" w:rsidP="000E0C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82C6A" w:rsidRDefault="00D82C6A" w:rsidP="000E0CFC">
      <w:pPr>
        <w:spacing w:after="0" w:line="240" w:lineRule="auto"/>
      </w:pPr>
      <w:r>
        <w:separator/>
      </w:r>
    </w:p>
  </w:footnote>
  <w:footnote w:type="continuationSeparator" w:id="0">
    <w:p w:rsidR="00D82C6A" w:rsidRDefault="00D82C6A" w:rsidP="000E0CF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oNotDisplayPageBoundarie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066B73"/>
    <w:rsid w:val="00032CC5"/>
    <w:rsid w:val="0006266C"/>
    <w:rsid w:val="00066B73"/>
    <w:rsid w:val="00080740"/>
    <w:rsid w:val="00086E02"/>
    <w:rsid w:val="00092595"/>
    <w:rsid w:val="000C0A4C"/>
    <w:rsid w:val="000D0E79"/>
    <w:rsid w:val="000E0CFC"/>
    <w:rsid w:val="000F6AD8"/>
    <w:rsid w:val="00125EB1"/>
    <w:rsid w:val="0013123A"/>
    <w:rsid w:val="00143DDF"/>
    <w:rsid w:val="00184226"/>
    <w:rsid w:val="001C0836"/>
    <w:rsid w:val="001D7E12"/>
    <w:rsid w:val="001F1949"/>
    <w:rsid w:val="002253ED"/>
    <w:rsid w:val="00241899"/>
    <w:rsid w:val="002653CF"/>
    <w:rsid w:val="002B2F19"/>
    <w:rsid w:val="002E00B3"/>
    <w:rsid w:val="003262AF"/>
    <w:rsid w:val="003275B8"/>
    <w:rsid w:val="003455FE"/>
    <w:rsid w:val="00363DB9"/>
    <w:rsid w:val="003C4A1F"/>
    <w:rsid w:val="003E5E63"/>
    <w:rsid w:val="00414EED"/>
    <w:rsid w:val="00470D7F"/>
    <w:rsid w:val="005050F7"/>
    <w:rsid w:val="00532CF3"/>
    <w:rsid w:val="005714DF"/>
    <w:rsid w:val="005876D9"/>
    <w:rsid w:val="00587977"/>
    <w:rsid w:val="00594D01"/>
    <w:rsid w:val="005A00C8"/>
    <w:rsid w:val="006440F8"/>
    <w:rsid w:val="006534E7"/>
    <w:rsid w:val="006A284C"/>
    <w:rsid w:val="006D0FA0"/>
    <w:rsid w:val="006D2A8C"/>
    <w:rsid w:val="006D2EFE"/>
    <w:rsid w:val="006E5D6F"/>
    <w:rsid w:val="006F37D8"/>
    <w:rsid w:val="00710B7E"/>
    <w:rsid w:val="00726A70"/>
    <w:rsid w:val="0076332A"/>
    <w:rsid w:val="007861F1"/>
    <w:rsid w:val="00795BF4"/>
    <w:rsid w:val="007C620F"/>
    <w:rsid w:val="007F28E7"/>
    <w:rsid w:val="00835C24"/>
    <w:rsid w:val="00850F03"/>
    <w:rsid w:val="00882D0F"/>
    <w:rsid w:val="008A3735"/>
    <w:rsid w:val="008C3B8F"/>
    <w:rsid w:val="008D7630"/>
    <w:rsid w:val="00914C8A"/>
    <w:rsid w:val="0092659C"/>
    <w:rsid w:val="00946375"/>
    <w:rsid w:val="00952AAA"/>
    <w:rsid w:val="0096237F"/>
    <w:rsid w:val="009A0128"/>
    <w:rsid w:val="009A45D5"/>
    <w:rsid w:val="009A630A"/>
    <w:rsid w:val="009B6314"/>
    <w:rsid w:val="009F55E4"/>
    <w:rsid w:val="00A646B6"/>
    <w:rsid w:val="00A8094A"/>
    <w:rsid w:val="00A9768B"/>
    <w:rsid w:val="00AB17B8"/>
    <w:rsid w:val="00AB38C2"/>
    <w:rsid w:val="00AC4FD0"/>
    <w:rsid w:val="00AE5EEA"/>
    <w:rsid w:val="00B20F9E"/>
    <w:rsid w:val="00BA3500"/>
    <w:rsid w:val="00BE09F0"/>
    <w:rsid w:val="00C002EB"/>
    <w:rsid w:val="00C34B64"/>
    <w:rsid w:val="00C451D2"/>
    <w:rsid w:val="00C509B5"/>
    <w:rsid w:val="00C51C6B"/>
    <w:rsid w:val="00C562C5"/>
    <w:rsid w:val="00C76CBB"/>
    <w:rsid w:val="00C95863"/>
    <w:rsid w:val="00CE2757"/>
    <w:rsid w:val="00CE5399"/>
    <w:rsid w:val="00CE5A0E"/>
    <w:rsid w:val="00CF30FE"/>
    <w:rsid w:val="00D2357D"/>
    <w:rsid w:val="00D35357"/>
    <w:rsid w:val="00D82C6A"/>
    <w:rsid w:val="00D91CEB"/>
    <w:rsid w:val="00DC091A"/>
    <w:rsid w:val="00DE5B30"/>
    <w:rsid w:val="00E032E7"/>
    <w:rsid w:val="00E2341D"/>
    <w:rsid w:val="00E26FC2"/>
    <w:rsid w:val="00E330BB"/>
    <w:rsid w:val="00E56339"/>
    <w:rsid w:val="00E64014"/>
    <w:rsid w:val="00E659FB"/>
    <w:rsid w:val="00E70EDA"/>
    <w:rsid w:val="00E97EED"/>
    <w:rsid w:val="00EE21C0"/>
    <w:rsid w:val="00EF4F65"/>
    <w:rsid w:val="00F67EBA"/>
    <w:rsid w:val="00FA16CC"/>
    <w:rsid w:val="00FB3EE9"/>
    <w:rsid w:val="00FD2CC9"/>
    <w:rsid w:val="00FE534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3123A"/>
  </w:style>
  <w:style w:type="paragraph" w:styleId="2">
    <w:name w:val="heading 2"/>
    <w:basedOn w:val="a"/>
    <w:next w:val="a"/>
    <w:link w:val="20"/>
    <w:qFormat/>
    <w:rsid w:val="000E0CFC"/>
    <w:pPr>
      <w:keepNext/>
      <w:tabs>
        <w:tab w:val="left" w:pos="5040"/>
      </w:tabs>
      <w:spacing w:before="300" w:after="180" w:line="312" w:lineRule="auto"/>
      <w:ind w:left="567" w:right="567"/>
      <w:jc w:val="center"/>
      <w:outlineLvl w:val="1"/>
    </w:pPr>
    <w:rPr>
      <w:rFonts w:ascii="Times New Roman" w:eastAsia="Times New Roman" w:hAnsi="Times New Roman" w:cs="Times New Roman"/>
      <w:b/>
      <w:bCs/>
      <w:caps/>
      <w:sz w:val="26"/>
      <w:szCs w:val="26"/>
      <w:lang w:eastAsia="ru-RU"/>
    </w:rPr>
  </w:style>
  <w:style w:type="paragraph" w:styleId="3">
    <w:name w:val="heading 3"/>
    <w:basedOn w:val="a"/>
    <w:next w:val="a"/>
    <w:link w:val="30"/>
    <w:uiPriority w:val="9"/>
    <w:semiHidden/>
    <w:unhideWhenUsed/>
    <w:qFormat/>
    <w:rsid w:val="000E0CFC"/>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C34B64"/>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0E0CFC"/>
    <w:rPr>
      <w:rFonts w:ascii="Times New Roman" w:eastAsia="Times New Roman" w:hAnsi="Times New Roman" w:cs="Times New Roman"/>
      <w:b/>
      <w:bCs/>
      <w:caps/>
      <w:sz w:val="26"/>
      <w:szCs w:val="26"/>
      <w:lang w:eastAsia="ru-RU"/>
    </w:rPr>
  </w:style>
  <w:style w:type="paragraph" w:customStyle="1" w:styleId="a3">
    <w:name w:val="Аннотация"/>
    <w:basedOn w:val="a"/>
    <w:link w:val="a4"/>
    <w:rsid w:val="000E0CFC"/>
    <w:pPr>
      <w:spacing w:after="0" w:line="264" w:lineRule="auto"/>
      <w:ind w:left="357" w:right="357"/>
      <w:jc w:val="both"/>
    </w:pPr>
    <w:rPr>
      <w:rFonts w:ascii="Times New Roman" w:eastAsia="Times New Roman" w:hAnsi="Times New Roman" w:cs="Times New Roman"/>
      <w:sz w:val="20"/>
      <w:lang w:val="en-US" w:eastAsia="ru-RU"/>
    </w:rPr>
  </w:style>
  <w:style w:type="character" w:customStyle="1" w:styleId="a4">
    <w:name w:val="Аннотация Знак"/>
    <w:link w:val="a3"/>
    <w:rsid w:val="000E0CFC"/>
    <w:rPr>
      <w:rFonts w:ascii="Times New Roman" w:eastAsia="Times New Roman" w:hAnsi="Times New Roman" w:cs="Times New Roman"/>
      <w:sz w:val="20"/>
      <w:lang w:val="en-US" w:eastAsia="ru-RU"/>
    </w:rPr>
  </w:style>
  <w:style w:type="paragraph" w:customStyle="1" w:styleId="a5">
    <w:name w:val="Автор"/>
    <w:basedOn w:val="a"/>
    <w:link w:val="a6"/>
    <w:rsid w:val="000E0CFC"/>
    <w:pPr>
      <w:keepNext/>
      <w:spacing w:after="0" w:line="312" w:lineRule="auto"/>
      <w:outlineLvl w:val="0"/>
    </w:pPr>
    <w:rPr>
      <w:rFonts w:ascii="Times New Roman" w:eastAsia="Times New Roman" w:hAnsi="Times New Roman" w:cs="Times New Roman"/>
      <w:b/>
      <w:i/>
      <w:sz w:val="24"/>
      <w:lang w:eastAsia="ru-RU"/>
    </w:rPr>
  </w:style>
  <w:style w:type="character" w:customStyle="1" w:styleId="a6">
    <w:name w:val="Автор Знак"/>
    <w:link w:val="a5"/>
    <w:rsid w:val="000E0CFC"/>
    <w:rPr>
      <w:rFonts w:ascii="Times New Roman" w:eastAsia="Times New Roman" w:hAnsi="Times New Roman" w:cs="Times New Roman"/>
      <w:b/>
      <w:i/>
      <w:sz w:val="24"/>
      <w:lang w:eastAsia="ru-RU"/>
    </w:rPr>
  </w:style>
  <w:style w:type="paragraph" w:styleId="a7">
    <w:name w:val="footnote text"/>
    <w:aliases w:val="Текст сноски Знак Знак Знак Знак Знак,Текст сноски Знак Знак Знак Знак1,Текст сноски Знак1 Знак,Текст сноски Знак Знак Знак,Char Знак,Char Знак Char Char,Footnote Text1 Знак,Char Знак Char Char1 Знак, Char Знак Char Char, Char Знак Char Cha"/>
    <w:basedOn w:val="a"/>
    <w:link w:val="1"/>
    <w:semiHidden/>
    <w:rsid w:val="000E0CFC"/>
    <w:pPr>
      <w:spacing w:after="0" w:line="240" w:lineRule="auto"/>
    </w:pPr>
    <w:rPr>
      <w:rFonts w:ascii="Times New Roman" w:eastAsia="Times New Roman" w:hAnsi="Times New Roman" w:cs="Times New Roman"/>
      <w:sz w:val="20"/>
      <w:szCs w:val="20"/>
      <w:lang w:eastAsia="ru-RU"/>
    </w:rPr>
  </w:style>
  <w:style w:type="character" w:customStyle="1" w:styleId="a8">
    <w:name w:val="Текст сноски Знак"/>
    <w:basedOn w:val="a0"/>
    <w:uiPriority w:val="99"/>
    <w:semiHidden/>
    <w:rsid w:val="000E0CFC"/>
    <w:rPr>
      <w:sz w:val="20"/>
      <w:szCs w:val="20"/>
    </w:rPr>
  </w:style>
  <w:style w:type="character" w:customStyle="1" w:styleId="1">
    <w:name w:val="Текст сноски Знак1"/>
    <w:aliases w:val="Текст сноски Знак Знак Знак Знак Знак Знак,Текст сноски Знак Знак Знак Знак1 Знак,Текст сноски Знак1 Знак Знак,Текст сноски Знак Знак Знак Знак,Char Знак Знак,Char Знак Char Char Знак,Footnote Text1 Знак Знак, Char Знак Char Char Знак"/>
    <w:link w:val="a7"/>
    <w:semiHidden/>
    <w:locked/>
    <w:rsid w:val="000E0CFC"/>
    <w:rPr>
      <w:rFonts w:ascii="Times New Roman" w:eastAsia="Times New Roman" w:hAnsi="Times New Roman" w:cs="Times New Roman"/>
      <w:sz w:val="20"/>
      <w:szCs w:val="20"/>
      <w:lang w:eastAsia="ru-RU"/>
    </w:rPr>
  </w:style>
  <w:style w:type="character" w:styleId="a9">
    <w:name w:val="footnote reference"/>
    <w:aliases w:val="Знак сноски-FN,Ciae niinee-FN,Знак сноски 1,Referencia nota al pie"/>
    <w:semiHidden/>
    <w:rsid w:val="000E0CFC"/>
    <w:rPr>
      <w:vertAlign w:val="superscript"/>
    </w:rPr>
  </w:style>
  <w:style w:type="paragraph" w:customStyle="1" w:styleId="aa">
    <w:name w:val="Авторские данные"/>
    <w:basedOn w:val="a"/>
    <w:link w:val="ab"/>
    <w:rsid w:val="000E0CFC"/>
    <w:pPr>
      <w:spacing w:after="0" w:line="264" w:lineRule="auto"/>
    </w:pPr>
    <w:rPr>
      <w:rFonts w:ascii="Times New Roman" w:eastAsia="Times New Roman" w:hAnsi="Times New Roman" w:cs="Times New Roman"/>
      <w:i/>
      <w:sz w:val="21"/>
      <w:szCs w:val="17"/>
      <w:lang w:eastAsia="ru-RU"/>
    </w:rPr>
  </w:style>
  <w:style w:type="character" w:customStyle="1" w:styleId="ab">
    <w:name w:val="Авторские данные Знак"/>
    <w:link w:val="aa"/>
    <w:rsid w:val="000E0CFC"/>
    <w:rPr>
      <w:rFonts w:ascii="Times New Roman" w:eastAsia="Times New Roman" w:hAnsi="Times New Roman" w:cs="Times New Roman"/>
      <w:i/>
      <w:sz w:val="21"/>
      <w:szCs w:val="17"/>
      <w:lang w:eastAsia="ru-RU"/>
    </w:rPr>
  </w:style>
  <w:style w:type="paragraph" w:customStyle="1" w:styleId="10">
    <w:name w:val="Знак Знак1"/>
    <w:basedOn w:val="a"/>
    <w:rsid w:val="000E0CFC"/>
    <w:pPr>
      <w:spacing w:before="100" w:beforeAutospacing="1" w:after="100" w:afterAutospacing="1" w:line="240" w:lineRule="auto"/>
      <w:jc w:val="both"/>
    </w:pPr>
    <w:rPr>
      <w:rFonts w:ascii="Tahoma" w:eastAsia="Times New Roman" w:hAnsi="Tahoma" w:cs="Times New Roman"/>
      <w:sz w:val="20"/>
      <w:szCs w:val="20"/>
      <w:lang w:val="en-US"/>
    </w:rPr>
  </w:style>
  <w:style w:type="character" w:customStyle="1" w:styleId="30">
    <w:name w:val="Заголовок 3 Знак"/>
    <w:basedOn w:val="a0"/>
    <w:link w:val="3"/>
    <w:rsid w:val="000E0CFC"/>
    <w:rPr>
      <w:rFonts w:asciiTheme="majorHAnsi" w:eastAsiaTheme="majorEastAsia" w:hAnsiTheme="majorHAnsi" w:cstheme="majorBidi"/>
      <w:b/>
      <w:bCs/>
      <w:color w:val="4F81BD" w:themeColor="accent1"/>
    </w:rPr>
  </w:style>
  <w:style w:type="character" w:styleId="ac">
    <w:name w:val="Hyperlink"/>
    <w:basedOn w:val="a0"/>
    <w:uiPriority w:val="99"/>
    <w:unhideWhenUsed/>
    <w:rsid w:val="00C562C5"/>
    <w:rPr>
      <w:color w:val="0000FF" w:themeColor="hyperlink"/>
      <w:u w:val="single"/>
    </w:rPr>
  </w:style>
  <w:style w:type="character" w:customStyle="1" w:styleId="40">
    <w:name w:val="Заголовок 4 Знак"/>
    <w:basedOn w:val="a0"/>
    <w:link w:val="4"/>
    <w:uiPriority w:val="9"/>
    <w:semiHidden/>
    <w:rsid w:val="00C34B64"/>
    <w:rPr>
      <w:rFonts w:asciiTheme="majorHAnsi" w:eastAsiaTheme="majorEastAsia" w:hAnsiTheme="majorHAnsi" w:cstheme="majorBidi"/>
      <w:b/>
      <w:bCs/>
      <w:i/>
      <w:iCs/>
      <w:color w:val="4F81BD" w:themeColor="accent1"/>
    </w:rPr>
  </w:style>
  <w:style w:type="paragraph" w:customStyle="1" w:styleId="ad">
    <w:name w:val="Автор английский"/>
    <w:basedOn w:val="4"/>
    <w:link w:val="ae"/>
    <w:rsid w:val="009F55E4"/>
    <w:pPr>
      <w:keepLines w:val="0"/>
      <w:suppressAutoHyphens/>
      <w:spacing w:before="0" w:after="120" w:line="240" w:lineRule="auto"/>
      <w:jc w:val="center"/>
    </w:pPr>
    <w:rPr>
      <w:rFonts w:ascii="Times New Roman" w:eastAsia="Times New Roman" w:hAnsi="Times New Roman" w:cs="Times New Roman"/>
      <w:bCs w:val="0"/>
      <w:iCs w:val="0"/>
      <w:sz w:val="21"/>
      <w:lang w:eastAsia="ru-RU"/>
    </w:rPr>
  </w:style>
  <w:style w:type="character" w:customStyle="1" w:styleId="ae">
    <w:name w:val="Автор английский Знак"/>
    <w:basedOn w:val="40"/>
    <w:link w:val="ad"/>
    <w:rsid w:val="009F55E4"/>
    <w:rPr>
      <w:rFonts w:ascii="Times New Roman" w:eastAsia="Times New Roman" w:hAnsi="Times New Roman" w:cs="Times New Roman"/>
      <w:b/>
      <w:bCs w:val="0"/>
      <w:i/>
      <w:iCs w:val="0"/>
      <w:color w:val="4F81BD" w:themeColor="accent1"/>
      <w:sz w:val="21"/>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mrzobova@mail.ru" TargetMode="External"/><Relationship Id="rId13" Type="http://schemas.openxmlformats.org/officeDocument/2006/relationships/hyperlink" Target="mailto:spp45@mail.ru" TargetMode="External"/><Relationship Id="rId3" Type="http://schemas.openxmlformats.org/officeDocument/2006/relationships/settings" Target="settings.xml"/><Relationship Id="rId7" Type="http://schemas.openxmlformats.org/officeDocument/2006/relationships/hyperlink" Target="mailto:swbusoff@mail.ru" TargetMode="External"/><Relationship Id="rId12" Type="http://schemas.openxmlformats.org/officeDocument/2006/relationships/hyperlink" Target="mailto:kzntsv@list.ru" TargetMode="External"/><Relationship Id="rId17" Type="http://schemas.openxmlformats.org/officeDocument/2006/relationships/theme" Target="theme/theme1.xml"/><Relationship Id="rId2" Type="http://schemas.microsoft.com/office/2007/relationships/stylesWithEffects" Target="stylesWithEffect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mailto:m.i.yanovsky@mail.ru" TargetMode="External"/><Relationship Id="rId5" Type="http://schemas.openxmlformats.org/officeDocument/2006/relationships/footnotes" Target="footnotes.xml"/><Relationship Id="rId15" Type="http://schemas.openxmlformats.org/officeDocument/2006/relationships/hyperlink" Target="mailto:socio@pstu.ru" TargetMode="External"/><Relationship Id="rId10" Type="http://schemas.openxmlformats.org/officeDocument/2006/relationships/hyperlink" Target="mailto:volochkov57@mail.ru" TargetMode="External"/><Relationship Id="rId4" Type="http://schemas.openxmlformats.org/officeDocument/2006/relationships/webSettings" Target="webSettings.xml"/><Relationship Id="rId9" Type="http://schemas.openxmlformats.org/officeDocument/2006/relationships/hyperlink" Target="mailto:szengaro@deltastate.edu" TargetMode="External"/><Relationship Id="rId14" Type="http://schemas.openxmlformats.org/officeDocument/2006/relationships/hyperlink" Target="mailto:gf@pstu.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15</Pages>
  <Words>6352</Words>
  <Characters>36209</Characters>
  <Application>Microsoft Office Word</Application>
  <DocSecurity>0</DocSecurity>
  <Lines>301</Lines>
  <Paragraphs>84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42477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SuperUser</dc:creator>
  <cp:lastModifiedBy>1</cp:lastModifiedBy>
  <cp:revision>4</cp:revision>
  <dcterms:created xsi:type="dcterms:W3CDTF">2017-11-05T20:08:00Z</dcterms:created>
  <dcterms:modified xsi:type="dcterms:W3CDTF">2017-11-05T21:32:00Z</dcterms:modified>
</cp:coreProperties>
</file>