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B73" w:rsidRPr="00F369FD" w:rsidRDefault="00066B73" w:rsidP="00066B73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369FD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 xml:space="preserve">Аннотации и ключевые слова </w:t>
      </w:r>
      <w:r w:rsidRPr="00F369FD">
        <w:rPr>
          <w:rFonts w:ascii="Times New Roman" w:hAnsi="Times New Roman" w:cs="Times New Roman"/>
          <w:b/>
          <w:sz w:val="32"/>
          <w:szCs w:val="32"/>
        </w:rPr>
        <w:t xml:space="preserve">выпуска </w:t>
      </w:r>
      <w:r w:rsidR="00490FBA">
        <w:rPr>
          <w:rFonts w:ascii="Times New Roman" w:hAnsi="Times New Roman" w:cs="Times New Roman"/>
          <w:b/>
          <w:sz w:val="32"/>
          <w:szCs w:val="32"/>
          <w:lang w:val="en-US"/>
        </w:rPr>
        <w:t>4</w:t>
      </w:r>
      <w:r w:rsidRPr="00F369FD">
        <w:rPr>
          <w:rFonts w:ascii="Times New Roman" w:hAnsi="Times New Roman" w:cs="Times New Roman"/>
          <w:b/>
          <w:sz w:val="32"/>
          <w:szCs w:val="32"/>
        </w:rPr>
        <w:t xml:space="preserve"> (</w:t>
      </w:r>
      <w:r w:rsidR="00490FBA" w:rsidRPr="00490FBA">
        <w:rPr>
          <w:rFonts w:ascii="Times New Roman" w:hAnsi="Times New Roman" w:cs="Times New Roman"/>
          <w:b/>
          <w:sz w:val="32"/>
          <w:szCs w:val="32"/>
        </w:rPr>
        <w:t>20</w:t>
      </w:r>
      <w:r w:rsidRPr="00F369FD">
        <w:rPr>
          <w:rFonts w:ascii="Times New Roman" w:hAnsi="Times New Roman" w:cs="Times New Roman"/>
          <w:b/>
          <w:sz w:val="32"/>
          <w:szCs w:val="32"/>
        </w:rPr>
        <w:t>) за 201</w:t>
      </w:r>
      <w:r w:rsidR="00490FBA" w:rsidRPr="00490FBA">
        <w:rPr>
          <w:rFonts w:ascii="Times New Roman" w:hAnsi="Times New Roman" w:cs="Times New Roman"/>
          <w:b/>
          <w:sz w:val="32"/>
          <w:szCs w:val="32"/>
        </w:rPr>
        <w:t>4</w:t>
      </w:r>
      <w:r w:rsidRPr="00F369FD">
        <w:rPr>
          <w:rFonts w:ascii="Times New Roman" w:hAnsi="Times New Roman" w:cs="Times New Roman"/>
          <w:b/>
          <w:sz w:val="32"/>
          <w:szCs w:val="32"/>
        </w:rPr>
        <w:t xml:space="preserve"> год</w:t>
      </w:r>
    </w:p>
    <w:p w:rsidR="00066B73" w:rsidRPr="00F369FD" w:rsidRDefault="00066B73" w:rsidP="00066B73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369FD">
        <w:rPr>
          <w:rFonts w:ascii="Times New Roman" w:hAnsi="Times New Roman" w:cs="Times New Roman"/>
          <w:b/>
          <w:sz w:val="32"/>
          <w:szCs w:val="32"/>
        </w:rPr>
        <w:t>н</w:t>
      </w:r>
      <w:r w:rsidRPr="00F369FD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>аучного журнала «Вестник Пермского университета. Философия. Психология. Социология»</w:t>
      </w:r>
    </w:p>
    <w:p w:rsidR="00066B73" w:rsidRPr="00C0420F" w:rsidRDefault="00066B73" w:rsidP="00066B73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6B73" w:rsidRDefault="00066B73" w:rsidP="00066B73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20F">
        <w:rPr>
          <w:rFonts w:ascii="Times New Roman" w:hAnsi="Times New Roman" w:cs="Times New Roman"/>
          <w:b/>
          <w:sz w:val="28"/>
          <w:szCs w:val="28"/>
        </w:rPr>
        <w:t>ФИЛОСОФИЯ</w:t>
      </w:r>
    </w:p>
    <w:p w:rsidR="00E65EED" w:rsidRPr="00E65EED" w:rsidRDefault="00E65EED" w:rsidP="00E65EED">
      <w:pPr>
        <w:pStyle w:val="a5"/>
        <w:spacing w:after="120"/>
        <w:rPr>
          <w:szCs w:val="24"/>
        </w:rPr>
      </w:pPr>
      <w:proofErr w:type="spellStart"/>
      <w:r w:rsidRPr="00E65EED">
        <w:rPr>
          <w:szCs w:val="24"/>
        </w:rPr>
        <w:t>Мусаелян</w:t>
      </w:r>
      <w:proofErr w:type="spellEnd"/>
      <w:r w:rsidRPr="00E65EED">
        <w:rPr>
          <w:szCs w:val="24"/>
        </w:rPr>
        <w:t xml:space="preserve"> Л.А. </w:t>
      </w:r>
      <w:r w:rsidRPr="00E65EED">
        <w:rPr>
          <w:b w:val="0"/>
          <w:i w:val="0"/>
          <w:szCs w:val="24"/>
        </w:rPr>
        <w:t>ДЕВАЛЬВАЦИЯ МЕЖДУНАРОДНОГО ПРАВА. СТАТЬЯ ПЕРВАЯ: ФЕНОМЕНОЛОГИЯ И ДОКТРИНАЛЬНЫЕ ФАКТОРЫ ВОЗНИКНОВЕНИЯ ПРАВОВОГО НИГИЛИЗМА И ДВОЙНЫХ СТАНДАРТОВ В МЕЖДУНАРОДНЫХ ОТНОШЕНИЯХ</w:t>
      </w:r>
    </w:p>
    <w:p w:rsidR="00E65EED" w:rsidRPr="00E65EED" w:rsidRDefault="00E65EED" w:rsidP="00E65EED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  <w:r w:rsidRPr="00E65EED">
        <w:rPr>
          <w:i/>
          <w:sz w:val="24"/>
          <w:szCs w:val="24"/>
          <w:lang w:val="ru-RU"/>
        </w:rPr>
        <w:t>Аннотация:</w:t>
      </w:r>
      <w:r w:rsidRPr="00E65EED">
        <w:rPr>
          <w:sz w:val="24"/>
          <w:szCs w:val="24"/>
          <w:lang w:val="ru-RU"/>
        </w:rPr>
        <w:t xml:space="preserve"> Важным аспектом кризиса современной цивилизации является кризис международного права, который выражается в неспособности последнего адекватно реагировать на современные вызовы и обеспечивать стабильный миропорядок. Противоречие между нарастающими проблемами человечества, требующее неотложного решения, и состоянием международного права оказывается одной из причин углубления кризиса современной цивилизации. В статье дается феноменологический анализ кризиса международного права, показывается, что демонстративное нарушение общепризнанных принципов международного права и практика двойных стандартов в применении норм международного права во внешней политике ведущих держав мира становится все более </w:t>
      </w:r>
      <w:proofErr w:type="spellStart"/>
      <w:r w:rsidRPr="00E65EED">
        <w:rPr>
          <w:sz w:val="24"/>
          <w:szCs w:val="24"/>
          <w:lang w:val="ru-RU"/>
        </w:rPr>
        <w:t>распростаненным</w:t>
      </w:r>
      <w:proofErr w:type="spellEnd"/>
      <w:r w:rsidRPr="00E65EED">
        <w:rPr>
          <w:sz w:val="24"/>
          <w:szCs w:val="24"/>
          <w:lang w:val="ru-RU"/>
        </w:rPr>
        <w:t xml:space="preserve"> явлением. По мнению автора, возникновению и распространению </w:t>
      </w:r>
      <w:proofErr w:type="spellStart"/>
      <w:r w:rsidRPr="00E65EED">
        <w:rPr>
          <w:sz w:val="24"/>
          <w:szCs w:val="24"/>
          <w:lang w:val="ru-RU"/>
        </w:rPr>
        <w:t>антиправовой</w:t>
      </w:r>
      <w:proofErr w:type="spellEnd"/>
      <w:r w:rsidRPr="00E65EED">
        <w:rPr>
          <w:sz w:val="24"/>
          <w:szCs w:val="24"/>
          <w:lang w:val="ru-RU"/>
        </w:rPr>
        <w:t xml:space="preserve"> культуры в международных отношениях в немалой степени способствуют доктринальные факторы: отсутствие четко прописанного механизма реализации общепризнанных принципов международного права, коллизии между этими принципами, пробелы в праве.</w:t>
      </w:r>
    </w:p>
    <w:p w:rsidR="00E65EED" w:rsidRPr="00E65EED" w:rsidRDefault="00E65EED" w:rsidP="00E65EED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  <w:r w:rsidRPr="00E65EED">
        <w:rPr>
          <w:i/>
          <w:sz w:val="24"/>
          <w:szCs w:val="24"/>
          <w:lang w:val="ru-RU"/>
        </w:rPr>
        <w:t>Ключевые слова</w:t>
      </w:r>
      <w:r w:rsidRPr="00E65EED">
        <w:rPr>
          <w:sz w:val="24"/>
          <w:szCs w:val="24"/>
          <w:lang w:val="ru-RU"/>
        </w:rPr>
        <w:t>: кризис международного права; правовой нигилизм; двойные стандарты; права человека; суверенитет.</w:t>
      </w:r>
    </w:p>
    <w:p w:rsidR="00E65EED" w:rsidRPr="00E65EED" w:rsidRDefault="00E65EED" w:rsidP="00E65EED">
      <w:pPr>
        <w:pStyle w:val="a3"/>
        <w:ind w:left="0" w:right="-1"/>
        <w:rPr>
          <w:sz w:val="24"/>
          <w:szCs w:val="24"/>
          <w:lang w:val="ru-RU"/>
        </w:rPr>
      </w:pPr>
    </w:p>
    <w:p w:rsidR="00E65EED" w:rsidRDefault="00E65EED" w:rsidP="00E65EED">
      <w:pPr>
        <w:pStyle w:val="a5"/>
        <w:spacing w:line="360" w:lineRule="auto"/>
        <w:ind w:right="-1"/>
        <w:jc w:val="both"/>
        <w:rPr>
          <w:b w:val="0"/>
          <w:i w:val="0"/>
          <w:szCs w:val="24"/>
        </w:rPr>
      </w:pPr>
      <w:proofErr w:type="spellStart"/>
      <w:r w:rsidRPr="00E65EED">
        <w:rPr>
          <w:szCs w:val="24"/>
        </w:rPr>
        <w:t>Мусаелян</w:t>
      </w:r>
      <w:proofErr w:type="spellEnd"/>
      <w:r w:rsidRPr="00E65EED">
        <w:rPr>
          <w:szCs w:val="24"/>
        </w:rPr>
        <w:t xml:space="preserve"> Лева </w:t>
      </w:r>
      <w:proofErr w:type="spellStart"/>
      <w:r w:rsidRPr="00E65EED">
        <w:rPr>
          <w:szCs w:val="24"/>
        </w:rPr>
        <w:t>Асканазович</w:t>
      </w:r>
      <w:proofErr w:type="spellEnd"/>
      <w:r w:rsidRPr="00E65EED">
        <w:rPr>
          <w:szCs w:val="24"/>
        </w:rPr>
        <w:t xml:space="preserve"> </w:t>
      </w:r>
      <w:r w:rsidRPr="00E65EED">
        <w:rPr>
          <w:b w:val="0"/>
          <w:i w:val="0"/>
          <w:szCs w:val="24"/>
        </w:rPr>
        <w:t>- доктор философских наук, профессор кафедры философии; Пермский государственный национальный исследовательский университет; 614990, Пермь, ул. </w:t>
      </w:r>
      <w:proofErr w:type="spellStart"/>
      <w:r w:rsidRPr="00E65EED">
        <w:rPr>
          <w:b w:val="0"/>
          <w:i w:val="0"/>
          <w:szCs w:val="24"/>
        </w:rPr>
        <w:t>Букирева</w:t>
      </w:r>
      <w:proofErr w:type="spellEnd"/>
      <w:r w:rsidRPr="00E65EED">
        <w:rPr>
          <w:b w:val="0"/>
          <w:i w:val="0"/>
          <w:szCs w:val="24"/>
        </w:rPr>
        <w:t xml:space="preserve">, 15; </w:t>
      </w:r>
      <w:proofErr w:type="spellStart"/>
      <w:r w:rsidRPr="00E65EED">
        <w:rPr>
          <w:b w:val="0"/>
          <w:i w:val="0"/>
          <w:szCs w:val="24"/>
        </w:rPr>
        <w:t>e-mail</w:t>
      </w:r>
      <w:proofErr w:type="spellEnd"/>
      <w:r w:rsidRPr="00E65EED">
        <w:rPr>
          <w:b w:val="0"/>
          <w:i w:val="0"/>
          <w:szCs w:val="24"/>
        </w:rPr>
        <w:t xml:space="preserve">: </w:t>
      </w:r>
      <w:proofErr w:type="spellStart"/>
      <w:r w:rsidRPr="00E65EED">
        <w:rPr>
          <w:b w:val="0"/>
          <w:i w:val="0"/>
          <w:szCs w:val="24"/>
        </w:rPr>
        <w:t>lmusaelyan@yandex.ru</w:t>
      </w:r>
      <w:proofErr w:type="spellEnd"/>
      <w:r>
        <w:rPr>
          <w:b w:val="0"/>
          <w:i w:val="0"/>
          <w:szCs w:val="24"/>
        </w:rPr>
        <w:t>.</w:t>
      </w:r>
    </w:p>
    <w:p w:rsidR="00E65EED" w:rsidRPr="00594F31" w:rsidRDefault="00E65EED" w:rsidP="00E65EED">
      <w:pPr>
        <w:pStyle w:val="2"/>
      </w:pPr>
    </w:p>
    <w:p w:rsidR="00E65EED" w:rsidRPr="00E65EED" w:rsidRDefault="00E65EED" w:rsidP="00E65EED">
      <w:pPr>
        <w:pStyle w:val="a5"/>
        <w:spacing w:after="120"/>
        <w:rPr>
          <w:szCs w:val="24"/>
        </w:rPr>
      </w:pPr>
      <w:r w:rsidRPr="00E65EED">
        <w:rPr>
          <w:szCs w:val="24"/>
        </w:rPr>
        <w:t xml:space="preserve">Ермоленко Г.А., Кожевников С.Б. </w:t>
      </w:r>
      <w:r w:rsidRPr="00E65EED">
        <w:rPr>
          <w:b w:val="0"/>
          <w:i w:val="0"/>
          <w:szCs w:val="24"/>
        </w:rPr>
        <w:t>ТЕОРИИ РЕФЕРЕНЦИИ В КЛАССИЧЕСКОЙ И НЕКЛАССИЧЕСКОЙ ФИЛОСОФИИ</w:t>
      </w:r>
    </w:p>
    <w:p w:rsidR="00E65EED" w:rsidRPr="00E65EED" w:rsidRDefault="00E65EED" w:rsidP="00E65EED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  <w:r w:rsidRPr="00E65EED">
        <w:rPr>
          <w:i/>
          <w:sz w:val="24"/>
          <w:szCs w:val="24"/>
          <w:lang w:val="ru-RU"/>
        </w:rPr>
        <w:t>Аннотация:</w:t>
      </w:r>
      <w:r w:rsidRPr="00E65EED">
        <w:rPr>
          <w:sz w:val="24"/>
          <w:szCs w:val="24"/>
          <w:lang w:val="ru-RU"/>
        </w:rPr>
        <w:t xml:space="preserve"> В статье рассматриваются философские теории референции в контексте культурной семантики и </w:t>
      </w:r>
      <w:proofErr w:type="spellStart"/>
      <w:r w:rsidRPr="00E65EED">
        <w:rPr>
          <w:sz w:val="24"/>
          <w:szCs w:val="24"/>
          <w:lang w:val="ru-RU"/>
        </w:rPr>
        <w:t>лингвокультурологии</w:t>
      </w:r>
      <w:proofErr w:type="spellEnd"/>
      <w:r w:rsidRPr="00E65EED">
        <w:rPr>
          <w:sz w:val="24"/>
          <w:szCs w:val="24"/>
          <w:lang w:val="ru-RU"/>
        </w:rPr>
        <w:t>. Анализируется содержание метафизической теории значения, восходящей к трудам Аристотеля, а также семантические исследования языка Г.</w:t>
      </w:r>
      <w:r w:rsidRPr="00E65EED">
        <w:rPr>
          <w:sz w:val="24"/>
          <w:szCs w:val="24"/>
          <w:lang w:val="en-GB"/>
        </w:rPr>
        <w:t> </w:t>
      </w:r>
      <w:r w:rsidRPr="00E65EED">
        <w:rPr>
          <w:sz w:val="24"/>
          <w:szCs w:val="24"/>
          <w:lang w:val="ru-RU"/>
        </w:rPr>
        <w:t>Фреге, Б.</w:t>
      </w:r>
      <w:r w:rsidRPr="00E65EED">
        <w:rPr>
          <w:sz w:val="24"/>
          <w:szCs w:val="24"/>
          <w:lang w:val="en-GB"/>
        </w:rPr>
        <w:t> </w:t>
      </w:r>
      <w:r w:rsidRPr="00E65EED">
        <w:rPr>
          <w:sz w:val="24"/>
          <w:szCs w:val="24"/>
          <w:lang w:val="ru-RU"/>
        </w:rPr>
        <w:t>Рассела, С.</w:t>
      </w:r>
      <w:r w:rsidRPr="00E65EED">
        <w:rPr>
          <w:sz w:val="24"/>
          <w:szCs w:val="24"/>
          <w:lang w:val="en-GB"/>
        </w:rPr>
        <w:t> </w:t>
      </w:r>
      <w:proofErr w:type="spellStart"/>
      <w:r w:rsidRPr="00E65EED">
        <w:rPr>
          <w:sz w:val="24"/>
          <w:szCs w:val="24"/>
          <w:lang w:val="ru-RU"/>
        </w:rPr>
        <w:t>Крипке</w:t>
      </w:r>
      <w:proofErr w:type="spellEnd"/>
      <w:r w:rsidRPr="00E65EED">
        <w:rPr>
          <w:sz w:val="24"/>
          <w:szCs w:val="24"/>
          <w:lang w:val="ru-RU"/>
        </w:rPr>
        <w:t>, Д.</w:t>
      </w:r>
      <w:r w:rsidRPr="00E65EED">
        <w:rPr>
          <w:sz w:val="24"/>
          <w:szCs w:val="24"/>
          <w:lang w:val="en-GB"/>
        </w:rPr>
        <w:t> </w:t>
      </w:r>
      <w:proofErr w:type="spellStart"/>
      <w:r w:rsidRPr="00E65EED">
        <w:rPr>
          <w:sz w:val="24"/>
          <w:szCs w:val="24"/>
          <w:lang w:val="ru-RU"/>
        </w:rPr>
        <w:t>Дэвидсона</w:t>
      </w:r>
      <w:proofErr w:type="spellEnd"/>
      <w:r w:rsidRPr="00E65EED">
        <w:rPr>
          <w:sz w:val="24"/>
          <w:szCs w:val="24"/>
          <w:lang w:val="ru-RU"/>
        </w:rPr>
        <w:t>, М.</w:t>
      </w:r>
      <w:r w:rsidRPr="00E65EED">
        <w:rPr>
          <w:sz w:val="24"/>
          <w:szCs w:val="24"/>
        </w:rPr>
        <w:t> </w:t>
      </w:r>
      <w:proofErr w:type="spellStart"/>
      <w:r w:rsidRPr="00E65EED">
        <w:rPr>
          <w:sz w:val="24"/>
          <w:szCs w:val="24"/>
          <w:lang w:val="ru-RU"/>
        </w:rPr>
        <w:t>Блэка</w:t>
      </w:r>
      <w:proofErr w:type="spellEnd"/>
      <w:r w:rsidRPr="00E65EED">
        <w:rPr>
          <w:sz w:val="24"/>
          <w:szCs w:val="24"/>
          <w:lang w:val="ru-RU"/>
        </w:rPr>
        <w:t>, К.</w:t>
      </w:r>
      <w:r w:rsidRPr="00E65EED">
        <w:rPr>
          <w:sz w:val="24"/>
          <w:szCs w:val="24"/>
        </w:rPr>
        <w:t> </w:t>
      </w:r>
      <w:proofErr w:type="spellStart"/>
      <w:r w:rsidRPr="00E65EED">
        <w:rPr>
          <w:sz w:val="24"/>
          <w:szCs w:val="24"/>
          <w:lang w:val="ru-RU"/>
        </w:rPr>
        <w:t>Доннелана</w:t>
      </w:r>
      <w:proofErr w:type="spellEnd"/>
      <w:r w:rsidRPr="00E65EED">
        <w:rPr>
          <w:sz w:val="24"/>
          <w:szCs w:val="24"/>
          <w:lang w:val="ru-RU"/>
        </w:rPr>
        <w:t>, Д.</w:t>
      </w:r>
      <w:r w:rsidRPr="00E65EED">
        <w:rPr>
          <w:sz w:val="24"/>
          <w:szCs w:val="24"/>
          <w:lang w:val="en-GB"/>
        </w:rPr>
        <w:t> </w:t>
      </w:r>
      <w:r w:rsidRPr="00E65EED">
        <w:rPr>
          <w:sz w:val="24"/>
          <w:szCs w:val="24"/>
          <w:lang w:val="ru-RU"/>
        </w:rPr>
        <w:t xml:space="preserve">Каплана. Авторы приходят к выводу о конститутивной роли </w:t>
      </w:r>
      <w:r w:rsidRPr="00E65EED">
        <w:rPr>
          <w:sz w:val="24"/>
          <w:szCs w:val="24"/>
          <w:lang w:val="ru-RU"/>
        </w:rPr>
        <w:lastRenderedPageBreak/>
        <w:t xml:space="preserve">метафоры в языке философии. Метафора является модусом </w:t>
      </w:r>
      <w:proofErr w:type="spellStart"/>
      <w:r w:rsidRPr="00E65EED">
        <w:rPr>
          <w:sz w:val="24"/>
          <w:szCs w:val="24"/>
          <w:lang w:val="ru-RU"/>
        </w:rPr>
        <w:t>смыслообразования</w:t>
      </w:r>
      <w:proofErr w:type="spellEnd"/>
      <w:r w:rsidRPr="00E65EED">
        <w:rPr>
          <w:sz w:val="24"/>
          <w:szCs w:val="24"/>
          <w:lang w:val="ru-RU"/>
        </w:rPr>
        <w:t xml:space="preserve"> и формирования понятий в философском тексте.</w:t>
      </w:r>
    </w:p>
    <w:p w:rsidR="00E65EED" w:rsidRPr="00E65EED" w:rsidRDefault="00E65EED" w:rsidP="00E65EED">
      <w:pPr>
        <w:pStyle w:val="a3"/>
        <w:spacing w:line="276" w:lineRule="auto"/>
        <w:ind w:left="0" w:right="-1"/>
        <w:rPr>
          <w:spacing w:val="-2"/>
          <w:sz w:val="24"/>
          <w:szCs w:val="24"/>
          <w:lang w:val="ru-RU"/>
        </w:rPr>
      </w:pPr>
      <w:proofErr w:type="gramStart"/>
      <w:r w:rsidRPr="00E65EED">
        <w:rPr>
          <w:i/>
          <w:iCs/>
          <w:spacing w:val="-2"/>
          <w:sz w:val="24"/>
          <w:szCs w:val="24"/>
          <w:lang w:val="ru-RU"/>
        </w:rPr>
        <w:t>Ключевые слова:</w:t>
      </w:r>
      <w:r w:rsidRPr="00E65EED">
        <w:rPr>
          <w:spacing w:val="-2"/>
          <w:sz w:val="24"/>
          <w:szCs w:val="24"/>
          <w:lang w:val="ru-RU"/>
        </w:rPr>
        <w:t xml:space="preserve"> референция; метафора; культура; философия; текст; структура; смысл; концепция, язык.</w:t>
      </w:r>
      <w:proofErr w:type="gramEnd"/>
    </w:p>
    <w:p w:rsidR="00E65EED" w:rsidRPr="00E65EED" w:rsidRDefault="00E65EED" w:rsidP="00E65EED">
      <w:pPr>
        <w:pStyle w:val="a3"/>
        <w:ind w:left="0" w:right="-1"/>
        <w:rPr>
          <w:sz w:val="24"/>
          <w:szCs w:val="24"/>
          <w:lang w:val="ru-RU"/>
        </w:rPr>
      </w:pPr>
    </w:p>
    <w:p w:rsidR="00E65EED" w:rsidRPr="00E65EED" w:rsidRDefault="00E65EED" w:rsidP="00E65EED">
      <w:pPr>
        <w:pStyle w:val="a5"/>
        <w:spacing w:line="360" w:lineRule="auto"/>
        <w:ind w:right="-1"/>
        <w:jc w:val="both"/>
        <w:rPr>
          <w:rStyle w:val="a8"/>
          <w:sz w:val="24"/>
          <w:szCs w:val="24"/>
        </w:rPr>
      </w:pPr>
      <w:r w:rsidRPr="00E65EED">
        <w:rPr>
          <w:szCs w:val="24"/>
        </w:rPr>
        <w:t xml:space="preserve">Ермоленко Галина Алексеевна </w:t>
      </w:r>
      <w:r w:rsidRPr="00E65EED">
        <w:rPr>
          <w:b w:val="0"/>
          <w:i w:val="0"/>
          <w:szCs w:val="24"/>
        </w:rPr>
        <w:t xml:space="preserve">- </w:t>
      </w:r>
      <w:r w:rsidRPr="00E65EED">
        <w:rPr>
          <w:rStyle w:val="a8"/>
          <w:b w:val="0"/>
          <w:i w:val="0"/>
          <w:sz w:val="24"/>
          <w:szCs w:val="24"/>
        </w:rPr>
        <w:t xml:space="preserve">доктор философских наук, профессор кафедры философии; Кубанский государственный университет; 350040, Краснодар, ул. Ставропольская, 149; </w:t>
      </w:r>
      <w:proofErr w:type="spellStart"/>
      <w:r w:rsidRPr="00E65EED">
        <w:rPr>
          <w:rStyle w:val="a8"/>
          <w:b w:val="0"/>
          <w:i w:val="0"/>
          <w:sz w:val="24"/>
          <w:szCs w:val="24"/>
        </w:rPr>
        <w:t>e-mail</w:t>
      </w:r>
      <w:proofErr w:type="spellEnd"/>
      <w:r w:rsidRPr="00E65EED">
        <w:rPr>
          <w:rStyle w:val="a8"/>
          <w:b w:val="0"/>
          <w:i w:val="0"/>
          <w:sz w:val="24"/>
          <w:szCs w:val="24"/>
        </w:rPr>
        <w:t xml:space="preserve">: </w:t>
      </w:r>
      <w:hyperlink r:id="rId4" w:history="1">
        <w:r w:rsidRPr="00E65EED">
          <w:rPr>
            <w:rStyle w:val="a8"/>
            <w:b w:val="0"/>
            <w:i w:val="0"/>
            <w:sz w:val="24"/>
            <w:szCs w:val="24"/>
          </w:rPr>
          <w:t>konzepters@yandex.ru</w:t>
        </w:r>
      </w:hyperlink>
    </w:p>
    <w:p w:rsidR="00E65EED" w:rsidRDefault="00E65EED" w:rsidP="00E65EED">
      <w:pPr>
        <w:pStyle w:val="a5"/>
        <w:spacing w:before="120" w:line="360" w:lineRule="auto"/>
        <w:ind w:right="-1"/>
        <w:jc w:val="both"/>
        <w:rPr>
          <w:rStyle w:val="a8"/>
          <w:b w:val="0"/>
          <w:i w:val="0"/>
          <w:sz w:val="24"/>
          <w:szCs w:val="24"/>
        </w:rPr>
      </w:pPr>
      <w:r w:rsidRPr="00E65EED">
        <w:rPr>
          <w:szCs w:val="24"/>
        </w:rPr>
        <w:t xml:space="preserve">Кожевников Сергей Борисович </w:t>
      </w:r>
      <w:r w:rsidRPr="00E65EED">
        <w:rPr>
          <w:b w:val="0"/>
          <w:i w:val="0"/>
          <w:szCs w:val="24"/>
        </w:rPr>
        <w:t xml:space="preserve">- </w:t>
      </w:r>
      <w:r w:rsidRPr="00E65EED">
        <w:rPr>
          <w:rStyle w:val="a8"/>
          <w:b w:val="0"/>
          <w:i w:val="0"/>
          <w:sz w:val="24"/>
          <w:szCs w:val="24"/>
        </w:rPr>
        <w:t>доктор философских наук, профессор кафедры философии; Кубанский государственный университет; 350040, Краснодар, ул.</w:t>
      </w:r>
      <w:r w:rsidRPr="00E65EED">
        <w:rPr>
          <w:rStyle w:val="a8"/>
          <w:b w:val="0"/>
          <w:i w:val="0"/>
          <w:sz w:val="24"/>
          <w:szCs w:val="24"/>
          <w:lang w:val="en-GB"/>
        </w:rPr>
        <w:t> </w:t>
      </w:r>
      <w:r w:rsidRPr="00E65EED">
        <w:rPr>
          <w:rStyle w:val="a8"/>
          <w:b w:val="0"/>
          <w:i w:val="0"/>
          <w:sz w:val="24"/>
          <w:szCs w:val="24"/>
        </w:rPr>
        <w:t xml:space="preserve">Ставропольская, 149; </w:t>
      </w:r>
      <w:proofErr w:type="spellStart"/>
      <w:r w:rsidRPr="00E65EED">
        <w:rPr>
          <w:rStyle w:val="a8"/>
          <w:b w:val="0"/>
          <w:i w:val="0"/>
          <w:sz w:val="24"/>
          <w:szCs w:val="24"/>
        </w:rPr>
        <w:t>e-mail</w:t>
      </w:r>
      <w:proofErr w:type="spellEnd"/>
      <w:r w:rsidRPr="00E65EED">
        <w:rPr>
          <w:rStyle w:val="a8"/>
          <w:b w:val="0"/>
          <w:i w:val="0"/>
          <w:sz w:val="24"/>
          <w:szCs w:val="24"/>
        </w:rPr>
        <w:t xml:space="preserve">: </w:t>
      </w:r>
      <w:hyperlink r:id="rId5" w:history="1">
        <w:r w:rsidRPr="00E65EED">
          <w:rPr>
            <w:rStyle w:val="a8"/>
            <w:b w:val="0"/>
            <w:i w:val="0"/>
            <w:sz w:val="24"/>
            <w:szCs w:val="24"/>
          </w:rPr>
          <w:t>konzepters@yandex.ru</w:t>
        </w:r>
      </w:hyperlink>
    </w:p>
    <w:p w:rsidR="00E65EED" w:rsidRPr="004B49B5" w:rsidRDefault="00E65EED" w:rsidP="00E65EED">
      <w:pPr>
        <w:pStyle w:val="2"/>
      </w:pPr>
    </w:p>
    <w:p w:rsidR="00E65EED" w:rsidRPr="00AF0789" w:rsidRDefault="00E65EED" w:rsidP="00AF0789">
      <w:pPr>
        <w:pStyle w:val="a5"/>
        <w:spacing w:after="120"/>
        <w:rPr>
          <w:szCs w:val="24"/>
        </w:rPr>
      </w:pPr>
      <w:r w:rsidRPr="00AF0789">
        <w:rPr>
          <w:szCs w:val="24"/>
        </w:rPr>
        <w:t xml:space="preserve">Курбатова Л.В., Столбова </w:t>
      </w:r>
      <w:r w:rsidR="00AF0789" w:rsidRPr="00AF0789">
        <w:rPr>
          <w:szCs w:val="24"/>
        </w:rPr>
        <w:t xml:space="preserve">Н.В. PARS </w:t>
      </w:r>
      <w:r w:rsidR="00AF0789" w:rsidRPr="00AF0789">
        <w:rPr>
          <w:b w:val="0"/>
          <w:i w:val="0"/>
          <w:szCs w:val="24"/>
        </w:rPr>
        <w:t>PRO TOTO — ЧАСТЬ ВМЕСТО ЦЕЛОГО?</w:t>
      </w:r>
    </w:p>
    <w:p w:rsidR="00E65EED" w:rsidRPr="00AF0789" w:rsidRDefault="00AF0789" w:rsidP="00AF0789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  <w:r w:rsidRPr="00AF0789">
        <w:rPr>
          <w:i/>
          <w:sz w:val="24"/>
          <w:szCs w:val="24"/>
          <w:lang w:val="ru-RU"/>
        </w:rPr>
        <w:t>Аннотация:</w:t>
      </w:r>
      <w:r w:rsidRPr="00AF0789">
        <w:rPr>
          <w:sz w:val="24"/>
          <w:szCs w:val="24"/>
          <w:lang w:val="ru-RU"/>
        </w:rPr>
        <w:t xml:space="preserve"> </w:t>
      </w:r>
      <w:r w:rsidR="00E65EED" w:rsidRPr="00AF0789">
        <w:rPr>
          <w:sz w:val="24"/>
          <w:szCs w:val="24"/>
          <w:lang w:val="ru-RU"/>
        </w:rPr>
        <w:t xml:space="preserve">Мир может пониматься или как фрагментированный, дискретный, специализированный, профессионализированный, или как целостный, организованный и образованный. В статье рассматривается вопрос о соотношении </w:t>
      </w:r>
      <w:proofErr w:type="spellStart"/>
      <w:r w:rsidR="00E65EED" w:rsidRPr="00AF0789">
        <w:rPr>
          <w:sz w:val="24"/>
          <w:szCs w:val="24"/>
          <w:lang w:val="ru-RU"/>
        </w:rPr>
        <w:t>фрагментирования</w:t>
      </w:r>
      <w:proofErr w:type="spellEnd"/>
      <w:r w:rsidR="00E65EED" w:rsidRPr="00AF0789">
        <w:rPr>
          <w:sz w:val="24"/>
          <w:szCs w:val="24"/>
          <w:lang w:val="ru-RU"/>
        </w:rPr>
        <w:t xml:space="preserve"> и целостности в современной культуре и в современном человеке. Сегодня актуальным является проблема </w:t>
      </w:r>
      <w:proofErr w:type="spellStart"/>
      <w:r w:rsidR="00E65EED" w:rsidRPr="00AF0789">
        <w:rPr>
          <w:sz w:val="24"/>
          <w:szCs w:val="24"/>
          <w:lang w:val="ru-RU"/>
        </w:rPr>
        <w:t>гипертрофирования</w:t>
      </w:r>
      <w:proofErr w:type="spellEnd"/>
      <w:r w:rsidR="00E65EED" w:rsidRPr="00AF0789">
        <w:rPr>
          <w:sz w:val="24"/>
          <w:szCs w:val="24"/>
          <w:lang w:val="ru-RU"/>
        </w:rPr>
        <w:t xml:space="preserve"> первого понимания и кризиса второго, что выражается в утрате общего духовного пространства и фиксации </w:t>
      </w:r>
      <w:proofErr w:type="gramStart"/>
      <w:r w:rsidR="00E65EED" w:rsidRPr="00AF0789">
        <w:rPr>
          <w:sz w:val="24"/>
          <w:szCs w:val="24"/>
          <w:lang w:val="ru-RU"/>
        </w:rPr>
        <w:t>на</w:t>
      </w:r>
      <w:proofErr w:type="gramEnd"/>
      <w:r w:rsidR="00E65EED" w:rsidRPr="00AF0789">
        <w:rPr>
          <w:sz w:val="24"/>
          <w:szCs w:val="24"/>
          <w:lang w:val="ru-RU"/>
        </w:rPr>
        <w:t xml:space="preserve"> уникальном, специальном и индивидуальном. В русле философии образования эта проблема выражается через преобразование диалога как выхода к общим смыслам между участниками образовательного процесса. Авторы показывают возможности использования документального кино для выстраивания современного диалога.</w:t>
      </w:r>
    </w:p>
    <w:p w:rsidR="00E65EED" w:rsidRPr="00AF0789" w:rsidRDefault="00E65EED" w:rsidP="00AF0789">
      <w:pPr>
        <w:pStyle w:val="a3"/>
        <w:spacing w:line="276" w:lineRule="auto"/>
        <w:ind w:left="0" w:right="-1"/>
        <w:rPr>
          <w:iCs/>
          <w:spacing w:val="-2"/>
          <w:sz w:val="24"/>
          <w:szCs w:val="24"/>
          <w:lang w:val="ru-RU"/>
        </w:rPr>
      </w:pPr>
      <w:proofErr w:type="gramStart"/>
      <w:r w:rsidRPr="00AF0789">
        <w:rPr>
          <w:i/>
          <w:iCs/>
          <w:spacing w:val="-2"/>
          <w:sz w:val="24"/>
          <w:szCs w:val="24"/>
          <w:lang w:val="ru-RU"/>
        </w:rPr>
        <w:t>Ключевые слова</w:t>
      </w:r>
      <w:r w:rsidRPr="00AF0789">
        <w:rPr>
          <w:iCs/>
          <w:spacing w:val="-2"/>
          <w:sz w:val="24"/>
          <w:szCs w:val="24"/>
          <w:lang w:val="ru-RU"/>
        </w:rPr>
        <w:t xml:space="preserve">: культура; человек; духовность; образовательные практики; целостность; </w:t>
      </w:r>
      <w:proofErr w:type="spellStart"/>
      <w:r w:rsidRPr="00AF0789">
        <w:rPr>
          <w:iCs/>
          <w:spacing w:val="-2"/>
          <w:sz w:val="24"/>
          <w:szCs w:val="24"/>
          <w:lang w:val="ru-RU"/>
        </w:rPr>
        <w:t>фрагментирование</w:t>
      </w:r>
      <w:proofErr w:type="spellEnd"/>
      <w:r w:rsidRPr="00AF0789">
        <w:rPr>
          <w:iCs/>
          <w:spacing w:val="-2"/>
          <w:sz w:val="24"/>
          <w:szCs w:val="24"/>
          <w:lang w:val="ru-RU"/>
        </w:rPr>
        <w:t>; диалог; документальное кино.</w:t>
      </w:r>
      <w:proofErr w:type="gramEnd"/>
    </w:p>
    <w:p w:rsidR="00AF0789" w:rsidRPr="00AF0789" w:rsidRDefault="00AF0789" w:rsidP="00AF0789">
      <w:pPr>
        <w:pStyle w:val="a3"/>
        <w:ind w:left="0" w:right="-1"/>
        <w:rPr>
          <w:sz w:val="24"/>
          <w:szCs w:val="24"/>
          <w:lang w:val="ru-RU"/>
        </w:rPr>
      </w:pPr>
    </w:p>
    <w:p w:rsidR="00E65EED" w:rsidRPr="00AF0789" w:rsidRDefault="00E65EED" w:rsidP="00AF0789">
      <w:pPr>
        <w:pStyle w:val="a5"/>
        <w:spacing w:line="360" w:lineRule="auto"/>
        <w:ind w:right="-1"/>
        <w:jc w:val="both"/>
        <w:rPr>
          <w:rStyle w:val="aa"/>
          <w:color w:val="auto"/>
          <w:szCs w:val="24"/>
          <w:u w:val="none"/>
        </w:rPr>
      </w:pPr>
      <w:r w:rsidRPr="00AF0789">
        <w:rPr>
          <w:szCs w:val="24"/>
        </w:rPr>
        <w:t>Курбатова Людмила Викторовна</w:t>
      </w:r>
      <w:r w:rsidR="00AF0789" w:rsidRPr="00AF0789">
        <w:rPr>
          <w:szCs w:val="24"/>
        </w:rPr>
        <w:t xml:space="preserve"> </w:t>
      </w:r>
      <w:r w:rsidR="00AF0789" w:rsidRPr="00AF0789">
        <w:rPr>
          <w:b w:val="0"/>
          <w:i w:val="0"/>
          <w:szCs w:val="24"/>
        </w:rPr>
        <w:t xml:space="preserve">- </w:t>
      </w:r>
      <w:r w:rsidRPr="00AF0789">
        <w:rPr>
          <w:b w:val="0"/>
          <w:i w:val="0"/>
          <w:szCs w:val="24"/>
        </w:rPr>
        <w:t>кандидат философских наук,</w:t>
      </w:r>
      <w:r w:rsidR="00AF0789" w:rsidRPr="00AF0789">
        <w:rPr>
          <w:b w:val="0"/>
          <w:i w:val="0"/>
          <w:szCs w:val="24"/>
        </w:rPr>
        <w:t xml:space="preserve"> </w:t>
      </w:r>
      <w:r w:rsidRPr="00AF0789">
        <w:rPr>
          <w:b w:val="0"/>
          <w:i w:val="0"/>
          <w:szCs w:val="24"/>
        </w:rPr>
        <w:t>доцент кафедры философии и права</w:t>
      </w:r>
      <w:r w:rsidR="00AF0789" w:rsidRPr="00AF0789">
        <w:rPr>
          <w:b w:val="0"/>
          <w:i w:val="0"/>
          <w:szCs w:val="24"/>
        </w:rPr>
        <w:t xml:space="preserve">; </w:t>
      </w:r>
      <w:r w:rsidRPr="00AF0789">
        <w:rPr>
          <w:b w:val="0"/>
          <w:i w:val="0"/>
          <w:szCs w:val="24"/>
        </w:rPr>
        <w:t>Пермский национальный исследовательский политехнический университет</w:t>
      </w:r>
      <w:r w:rsidR="00AF0789" w:rsidRPr="00AF0789">
        <w:rPr>
          <w:b w:val="0"/>
          <w:i w:val="0"/>
          <w:szCs w:val="24"/>
        </w:rPr>
        <w:t xml:space="preserve">; </w:t>
      </w:r>
      <w:r w:rsidRPr="00AF0789">
        <w:rPr>
          <w:b w:val="0"/>
          <w:i w:val="0"/>
          <w:szCs w:val="24"/>
        </w:rPr>
        <w:t>614990, Пермь, Комсомольский пр., 29;</w:t>
      </w:r>
      <w:r w:rsidR="00AF0789" w:rsidRPr="00AF0789">
        <w:rPr>
          <w:b w:val="0"/>
          <w:i w:val="0"/>
          <w:szCs w:val="24"/>
        </w:rPr>
        <w:t xml:space="preserve"> </w:t>
      </w:r>
      <w:proofErr w:type="spellStart"/>
      <w:r w:rsidRPr="00AF0789">
        <w:rPr>
          <w:rStyle w:val="aa"/>
          <w:b w:val="0"/>
          <w:i w:val="0"/>
          <w:color w:val="auto"/>
          <w:szCs w:val="24"/>
          <w:u w:val="none"/>
        </w:rPr>
        <w:t>e-mail</w:t>
      </w:r>
      <w:proofErr w:type="spellEnd"/>
      <w:r w:rsidRPr="00AF0789">
        <w:rPr>
          <w:rStyle w:val="aa"/>
          <w:b w:val="0"/>
          <w:i w:val="0"/>
          <w:color w:val="auto"/>
          <w:szCs w:val="24"/>
          <w:u w:val="none"/>
        </w:rPr>
        <w:t xml:space="preserve">: </w:t>
      </w:r>
      <w:proofErr w:type="spellStart"/>
      <w:r w:rsidRPr="00AF0789">
        <w:rPr>
          <w:rStyle w:val="aa"/>
          <w:b w:val="0"/>
          <w:i w:val="0"/>
          <w:color w:val="auto"/>
          <w:szCs w:val="24"/>
          <w:u w:val="none"/>
        </w:rPr>
        <w:t>lukur@list.r</w:t>
      </w:r>
      <w:proofErr w:type="spellEnd"/>
      <w:r w:rsidR="00AF0789" w:rsidRPr="00AF0789">
        <w:rPr>
          <w:rStyle w:val="aa"/>
          <w:b w:val="0"/>
          <w:i w:val="0"/>
          <w:color w:val="auto"/>
          <w:szCs w:val="24"/>
          <w:u w:val="none"/>
          <w:lang w:val="en-US"/>
        </w:rPr>
        <w:t>u</w:t>
      </w:r>
      <w:r w:rsidR="00AF0789" w:rsidRPr="00AF0789">
        <w:rPr>
          <w:rStyle w:val="aa"/>
          <w:b w:val="0"/>
          <w:i w:val="0"/>
          <w:color w:val="auto"/>
          <w:szCs w:val="24"/>
          <w:u w:val="none"/>
        </w:rPr>
        <w:t>.</w:t>
      </w:r>
    </w:p>
    <w:p w:rsidR="00E65EED" w:rsidRPr="00AF0789" w:rsidRDefault="00E65EED" w:rsidP="00AF0789">
      <w:pPr>
        <w:pStyle w:val="a5"/>
        <w:spacing w:before="120" w:line="360" w:lineRule="auto"/>
        <w:ind w:right="-1"/>
        <w:jc w:val="both"/>
        <w:rPr>
          <w:rStyle w:val="aa"/>
          <w:b w:val="0"/>
          <w:i w:val="0"/>
          <w:color w:val="auto"/>
          <w:szCs w:val="24"/>
          <w:u w:val="none"/>
        </w:rPr>
      </w:pPr>
      <w:r w:rsidRPr="00AF0789">
        <w:rPr>
          <w:szCs w:val="24"/>
        </w:rPr>
        <w:t>Столбова Наталья Викторовна</w:t>
      </w:r>
      <w:r w:rsidR="00AF0789" w:rsidRPr="00AF0789">
        <w:rPr>
          <w:szCs w:val="24"/>
        </w:rPr>
        <w:t xml:space="preserve"> </w:t>
      </w:r>
      <w:r w:rsidR="00AF0789" w:rsidRPr="00AF0789">
        <w:rPr>
          <w:b w:val="0"/>
          <w:i w:val="0"/>
          <w:szCs w:val="24"/>
        </w:rPr>
        <w:t xml:space="preserve">- </w:t>
      </w:r>
      <w:r w:rsidRPr="00AF0789">
        <w:rPr>
          <w:b w:val="0"/>
          <w:i w:val="0"/>
          <w:szCs w:val="24"/>
        </w:rPr>
        <w:t>кандидат философских наук,</w:t>
      </w:r>
      <w:r w:rsidR="00AF0789" w:rsidRPr="00AF0789">
        <w:rPr>
          <w:b w:val="0"/>
          <w:i w:val="0"/>
          <w:szCs w:val="24"/>
        </w:rPr>
        <w:t xml:space="preserve"> </w:t>
      </w:r>
      <w:r w:rsidRPr="00AF0789">
        <w:rPr>
          <w:b w:val="0"/>
          <w:i w:val="0"/>
          <w:szCs w:val="24"/>
        </w:rPr>
        <w:t>доцент кафедры философии и права</w:t>
      </w:r>
      <w:r w:rsidR="00AF0789" w:rsidRPr="00AF0789">
        <w:rPr>
          <w:b w:val="0"/>
          <w:i w:val="0"/>
          <w:szCs w:val="24"/>
        </w:rPr>
        <w:t xml:space="preserve">; </w:t>
      </w:r>
      <w:r w:rsidRPr="00AF0789">
        <w:rPr>
          <w:b w:val="0"/>
          <w:i w:val="0"/>
          <w:szCs w:val="24"/>
        </w:rPr>
        <w:t>Пермский национальный исследовательский политехнический университет</w:t>
      </w:r>
      <w:r w:rsidR="00AF0789" w:rsidRPr="00AF0789">
        <w:rPr>
          <w:b w:val="0"/>
          <w:i w:val="0"/>
          <w:szCs w:val="24"/>
        </w:rPr>
        <w:t xml:space="preserve">; </w:t>
      </w:r>
      <w:r w:rsidRPr="00AF0789">
        <w:rPr>
          <w:b w:val="0"/>
          <w:i w:val="0"/>
          <w:szCs w:val="24"/>
        </w:rPr>
        <w:t>614990, Пермь, Комсомольский пр., 29;</w:t>
      </w:r>
      <w:r w:rsidR="00AF0789" w:rsidRPr="00AF0789">
        <w:rPr>
          <w:b w:val="0"/>
          <w:i w:val="0"/>
          <w:szCs w:val="24"/>
        </w:rPr>
        <w:t xml:space="preserve"> </w:t>
      </w:r>
      <w:proofErr w:type="spellStart"/>
      <w:r w:rsidRPr="00AF0789">
        <w:rPr>
          <w:b w:val="0"/>
          <w:i w:val="0"/>
          <w:szCs w:val="24"/>
        </w:rPr>
        <w:t>e-mail</w:t>
      </w:r>
      <w:proofErr w:type="spellEnd"/>
      <w:r w:rsidRPr="00AF0789">
        <w:rPr>
          <w:rStyle w:val="aa"/>
          <w:b w:val="0"/>
          <w:i w:val="0"/>
          <w:color w:val="auto"/>
          <w:szCs w:val="24"/>
          <w:u w:val="none"/>
        </w:rPr>
        <w:t xml:space="preserve">: </w:t>
      </w:r>
      <w:hyperlink r:id="rId6" w:history="1">
        <w:r w:rsidRPr="00AF0789">
          <w:rPr>
            <w:rStyle w:val="aa"/>
            <w:b w:val="0"/>
            <w:i w:val="0"/>
            <w:color w:val="auto"/>
            <w:szCs w:val="24"/>
            <w:u w:val="none"/>
          </w:rPr>
          <w:t>pilthekid@mail.ru</w:t>
        </w:r>
      </w:hyperlink>
      <w:r w:rsidR="00AF0789" w:rsidRPr="00AF0789">
        <w:rPr>
          <w:rStyle w:val="aa"/>
          <w:b w:val="0"/>
          <w:i w:val="0"/>
          <w:color w:val="auto"/>
          <w:szCs w:val="24"/>
          <w:u w:val="none"/>
        </w:rPr>
        <w:t>.</w:t>
      </w:r>
    </w:p>
    <w:p w:rsidR="00AF0789" w:rsidRPr="00120516" w:rsidRDefault="00AF0789" w:rsidP="00AF0789">
      <w:pPr>
        <w:pStyle w:val="2"/>
      </w:pPr>
    </w:p>
    <w:p w:rsidR="00AF0789" w:rsidRPr="00AF0789" w:rsidRDefault="00AF0789" w:rsidP="00AF0789">
      <w:pPr>
        <w:pStyle w:val="a5"/>
        <w:spacing w:after="120"/>
        <w:rPr>
          <w:szCs w:val="24"/>
        </w:rPr>
      </w:pPr>
      <w:proofErr w:type="spellStart"/>
      <w:r w:rsidRPr="00AF0789">
        <w:rPr>
          <w:szCs w:val="24"/>
        </w:rPr>
        <w:t>Желнин</w:t>
      </w:r>
      <w:proofErr w:type="spellEnd"/>
      <w:r w:rsidRPr="00AF0789">
        <w:rPr>
          <w:szCs w:val="24"/>
        </w:rPr>
        <w:t xml:space="preserve"> А.И. </w:t>
      </w:r>
      <w:r w:rsidRPr="00AF0789">
        <w:rPr>
          <w:b w:val="0"/>
          <w:i w:val="0"/>
          <w:szCs w:val="24"/>
        </w:rPr>
        <w:t>СОВРЕМЕННЫЙ СОЦИАЛЬНО-БИОЛОГИЧЕСКИЙ КРИЗИС КАК ТЕХНО-ГУМАНИТАРНЫЙ ДИСБАЛАНС</w:t>
      </w:r>
    </w:p>
    <w:p w:rsidR="00AF0789" w:rsidRPr="00AF0789" w:rsidRDefault="00AF0789" w:rsidP="00AF0789">
      <w:pPr>
        <w:pStyle w:val="a3"/>
        <w:tabs>
          <w:tab w:val="left" w:pos="9355"/>
        </w:tabs>
        <w:spacing w:line="276" w:lineRule="auto"/>
        <w:ind w:left="0" w:right="-1"/>
        <w:rPr>
          <w:sz w:val="24"/>
          <w:szCs w:val="24"/>
          <w:lang w:val="ru-RU"/>
        </w:rPr>
      </w:pPr>
      <w:r w:rsidRPr="00AF0789">
        <w:rPr>
          <w:i/>
          <w:sz w:val="24"/>
          <w:szCs w:val="24"/>
          <w:lang w:val="ru-RU"/>
        </w:rPr>
        <w:t>Аннотация:</w:t>
      </w:r>
      <w:r w:rsidRPr="00AF0789">
        <w:rPr>
          <w:sz w:val="24"/>
          <w:szCs w:val="24"/>
          <w:lang w:val="ru-RU"/>
        </w:rPr>
        <w:t xml:space="preserve"> Предметом статьи является феномен социально-биологического кризиса. Показывается его комплексная </w:t>
      </w:r>
      <w:proofErr w:type="gramStart"/>
      <w:r w:rsidRPr="00AF0789">
        <w:rPr>
          <w:sz w:val="24"/>
          <w:szCs w:val="24"/>
          <w:lang w:val="ru-RU"/>
        </w:rPr>
        <w:t>природа</w:t>
      </w:r>
      <w:proofErr w:type="gramEnd"/>
      <w:r w:rsidRPr="00AF0789">
        <w:rPr>
          <w:sz w:val="24"/>
          <w:szCs w:val="24"/>
          <w:lang w:val="ru-RU"/>
        </w:rPr>
        <w:t xml:space="preserve"> и раскрываются интегративные механизмы. </w:t>
      </w:r>
      <w:r w:rsidRPr="00AF0789">
        <w:rPr>
          <w:sz w:val="24"/>
          <w:szCs w:val="24"/>
          <w:lang w:val="ru-RU"/>
        </w:rPr>
        <w:lastRenderedPageBreak/>
        <w:t xml:space="preserve">Кризис определяется как этап обострения противоречия между </w:t>
      </w:r>
      <w:proofErr w:type="gramStart"/>
      <w:r w:rsidRPr="00AF0789">
        <w:rPr>
          <w:sz w:val="24"/>
          <w:szCs w:val="24"/>
          <w:lang w:val="ru-RU"/>
        </w:rPr>
        <w:t>социальным</w:t>
      </w:r>
      <w:proofErr w:type="gramEnd"/>
      <w:r w:rsidRPr="00AF0789">
        <w:rPr>
          <w:sz w:val="24"/>
          <w:szCs w:val="24"/>
          <w:lang w:val="ru-RU"/>
        </w:rPr>
        <w:t xml:space="preserve"> и биологическим, нарушения их </w:t>
      </w:r>
      <w:proofErr w:type="spellStart"/>
      <w:r w:rsidRPr="00AF0789">
        <w:rPr>
          <w:sz w:val="24"/>
          <w:szCs w:val="24"/>
          <w:lang w:val="ru-RU"/>
        </w:rPr>
        <w:t>коэволюции</w:t>
      </w:r>
      <w:proofErr w:type="spellEnd"/>
      <w:r w:rsidRPr="00AF0789">
        <w:rPr>
          <w:sz w:val="24"/>
          <w:szCs w:val="24"/>
          <w:lang w:val="ru-RU"/>
        </w:rPr>
        <w:t xml:space="preserve">. В современности главной причиной этого выступает экспоненциальный технологический рост. Он, по-видимому, нарушает важный </w:t>
      </w:r>
      <w:proofErr w:type="spellStart"/>
      <w:r w:rsidRPr="00AF0789">
        <w:rPr>
          <w:sz w:val="24"/>
          <w:szCs w:val="24"/>
          <w:lang w:val="ru-RU"/>
        </w:rPr>
        <w:t>коэволюционный</w:t>
      </w:r>
      <w:proofErr w:type="spellEnd"/>
      <w:r w:rsidRPr="00AF0789">
        <w:rPr>
          <w:sz w:val="24"/>
          <w:szCs w:val="24"/>
          <w:lang w:val="ru-RU"/>
        </w:rPr>
        <w:t xml:space="preserve"> механизм, который А.П.</w:t>
      </w:r>
      <w:r w:rsidRPr="00AF0789">
        <w:rPr>
          <w:sz w:val="24"/>
          <w:szCs w:val="24"/>
        </w:rPr>
        <w:t> </w:t>
      </w:r>
      <w:proofErr w:type="spellStart"/>
      <w:r w:rsidRPr="00AF0789">
        <w:rPr>
          <w:sz w:val="24"/>
          <w:szCs w:val="24"/>
          <w:lang w:val="ru-RU"/>
        </w:rPr>
        <w:t>Назаретян</w:t>
      </w:r>
      <w:proofErr w:type="spellEnd"/>
      <w:r w:rsidRPr="00AF0789">
        <w:rPr>
          <w:sz w:val="24"/>
          <w:szCs w:val="24"/>
          <w:lang w:val="ru-RU"/>
        </w:rPr>
        <w:t xml:space="preserve"> обозначил как «</w:t>
      </w:r>
      <w:proofErr w:type="spellStart"/>
      <w:r w:rsidRPr="00AF0789">
        <w:rPr>
          <w:sz w:val="24"/>
          <w:szCs w:val="24"/>
          <w:lang w:val="ru-RU"/>
        </w:rPr>
        <w:t>те</w:t>
      </w:r>
      <w:r w:rsidRPr="00AF0789">
        <w:rPr>
          <w:sz w:val="24"/>
          <w:szCs w:val="24"/>
          <w:lang w:val="ru-RU"/>
        </w:rPr>
        <w:t>х</w:t>
      </w:r>
      <w:r w:rsidRPr="00AF0789">
        <w:rPr>
          <w:sz w:val="24"/>
          <w:szCs w:val="24"/>
          <w:lang w:val="ru-RU"/>
        </w:rPr>
        <w:t>но-гуманитарный</w:t>
      </w:r>
      <w:proofErr w:type="spellEnd"/>
      <w:r w:rsidRPr="00AF0789">
        <w:rPr>
          <w:sz w:val="24"/>
          <w:szCs w:val="24"/>
          <w:lang w:val="ru-RU"/>
        </w:rPr>
        <w:t xml:space="preserve"> баланс». Показано, что современный кризис можно считать его «теневой» стороной, своеобразным дисбалансом. Ввиду специфики современных технологий он в первую очередь проявляется в информационном избытке, который мы предложили назвать «информационной инфляцией». В результате, психика человека оказывается объектом системного стресса, что может привести к росту не только психических заболеваний, но и соматических. «Внутренний» дисбаланс дополняется «внешним» дисбалансом, связанным с деградацией природной среды и становлением глобальной </w:t>
      </w:r>
      <w:proofErr w:type="spellStart"/>
      <w:r w:rsidRPr="00AF0789">
        <w:rPr>
          <w:sz w:val="24"/>
          <w:szCs w:val="24"/>
          <w:lang w:val="ru-RU"/>
        </w:rPr>
        <w:t>техн</w:t>
      </w:r>
      <w:proofErr w:type="gramStart"/>
      <w:r w:rsidRPr="00AF0789">
        <w:rPr>
          <w:sz w:val="24"/>
          <w:szCs w:val="24"/>
          <w:lang w:val="ru-RU"/>
        </w:rPr>
        <w:t>о</w:t>
      </w:r>
      <w:proofErr w:type="spellEnd"/>
      <w:r w:rsidRPr="00AF0789">
        <w:rPr>
          <w:sz w:val="24"/>
          <w:szCs w:val="24"/>
          <w:lang w:val="ru-RU"/>
        </w:rPr>
        <w:t>-</w:t>
      </w:r>
      <w:proofErr w:type="gramEnd"/>
      <w:r w:rsidRPr="00AF0789">
        <w:rPr>
          <w:sz w:val="24"/>
          <w:szCs w:val="24"/>
          <w:lang w:val="ru-RU"/>
        </w:rPr>
        <w:t xml:space="preserve"> и </w:t>
      </w:r>
      <w:proofErr w:type="spellStart"/>
      <w:r w:rsidRPr="00AF0789">
        <w:rPr>
          <w:sz w:val="24"/>
          <w:szCs w:val="24"/>
          <w:lang w:val="ru-RU"/>
        </w:rPr>
        <w:t>инфосферы</w:t>
      </w:r>
      <w:proofErr w:type="spellEnd"/>
      <w:r w:rsidRPr="00AF0789">
        <w:rPr>
          <w:sz w:val="24"/>
          <w:szCs w:val="24"/>
          <w:lang w:val="ru-RU"/>
        </w:rPr>
        <w:t xml:space="preserve">. Делается вывод, что только рост сознательности в использовании новых технологий, развитие планирования и становление информационной экологии смогут вернуть </w:t>
      </w:r>
      <w:proofErr w:type="spellStart"/>
      <w:r w:rsidRPr="00AF0789">
        <w:rPr>
          <w:sz w:val="24"/>
          <w:szCs w:val="24"/>
          <w:lang w:val="ru-RU"/>
        </w:rPr>
        <w:t>коэволюции</w:t>
      </w:r>
      <w:proofErr w:type="spellEnd"/>
      <w:r w:rsidRPr="00AF0789">
        <w:rPr>
          <w:sz w:val="24"/>
          <w:szCs w:val="24"/>
          <w:lang w:val="ru-RU"/>
        </w:rPr>
        <w:t xml:space="preserve"> устойч</w:t>
      </w:r>
      <w:r w:rsidRPr="00AF0789">
        <w:rPr>
          <w:sz w:val="24"/>
          <w:szCs w:val="24"/>
          <w:lang w:val="ru-RU"/>
        </w:rPr>
        <w:t>и</w:t>
      </w:r>
      <w:r w:rsidRPr="00AF0789">
        <w:rPr>
          <w:sz w:val="24"/>
          <w:szCs w:val="24"/>
          <w:lang w:val="ru-RU"/>
        </w:rPr>
        <w:t>вость и восстановить баланс.</w:t>
      </w:r>
    </w:p>
    <w:p w:rsidR="00AF0789" w:rsidRPr="00AF0789" w:rsidRDefault="00AF0789" w:rsidP="00AF0789">
      <w:pPr>
        <w:pStyle w:val="a3"/>
        <w:tabs>
          <w:tab w:val="left" w:pos="9355"/>
        </w:tabs>
        <w:spacing w:line="276" w:lineRule="auto"/>
        <w:ind w:left="0" w:right="-1"/>
        <w:rPr>
          <w:iCs/>
          <w:spacing w:val="-2"/>
          <w:sz w:val="24"/>
          <w:szCs w:val="24"/>
          <w:lang w:val="ru-RU"/>
        </w:rPr>
      </w:pPr>
      <w:r w:rsidRPr="00AF0789">
        <w:rPr>
          <w:i/>
          <w:iCs/>
          <w:spacing w:val="-2"/>
          <w:sz w:val="24"/>
          <w:szCs w:val="24"/>
          <w:lang w:val="ru-RU"/>
        </w:rPr>
        <w:t>Ключевые слова</w:t>
      </w:r>
      <w:r w:rsidRPr="00AF0789">
        <w:rPr>
          <w:iCs/>
          <w:spacing w:val="-2"/>
          <w:sz w:val="24"/>
          <w:szCs w:val="24"/>
          <w:lang w:val="ru-RU"/>
        </w:rPr>
        <w:t xml:space="preserve">: социально-биологический кризис; адаптация; </w:t>
      </w:r>
      <w:proofErr w:type="spellStart"/>
      <w:r w:rsidRPr="00AF0789">
        <w:rPr>
          <w:iCs/>
          <w:spacing w:val="-2"/>
          <w:sz w:val="24"/>
          <w:szCs w:val="24"/>
          <w:lang w:val="ru-RU"/>
        </w:rPr>
        <w:t>коэволюция</w:t>
      </w:r>
      <w:proofErr w:type="spellEnd"/>
      <w:r w:rsidRPr="00AF0789">
        <w:rPr>
          <w:iCs/>
          <w:spacing w:val="-2"/>
          <w:sz w:val="24"/>
          <w:szCs w:val="24"/>
          <w:lang w:val="ru-RU"/>
        </w:rPr>
        <w:t>; «</w:t>
      </w:r>
      <w:proofErr w:type="spellStart"/>
      <w:r w:rsidRPr="00AF0789">
        <w:rPr>
          <w:iCs/>
          <w:spacing w:val="-2"/>
          <w:sz w:val="24"/>
          <w:szCs w:val="24"/>
          <w:lang w:val="ru-RU"/>
        </w:rPr>
        <w:t>техно-гуманитарный</w:t>
      </w:r>
      <w:proofErr w:type="spellEnd"/>
      <w:r w:rsidRPr="00AF0789">
        <w:rPr>
          <w:iCs/>
          <w:spacing w:val="-2"/>
          <w:sz w:val="24"/>
          <w:szCs w:val="24"/>
          <w:lang w:val="ru-RU"/>
        </w:rPr>
        <w:t xml:space="preserve"> б</w:t>
      </w:r>
      <w:r w:rsidRPr="00AF0789">
        <w:rPr>
          <w:iCs/>
          <w:spacing w:val="-2"/>
          <w:sz w:val="24"/>
          <w:szCs w:val="24"/>
          <w:lang w:val="ru-RU"/>
        </w:rPr>
        <w:t>а</w:t>
      </w:r>
      <w:r w:rsidRPr="00AF0789">
        <w:rPr>
          <w:iCs/>
          <w:spacing w:val="-2"/>
          <w:sz w:val="24"/>
          <w:szCs w:val="24"/>
          <w:lang w:val="ru-RU"/>
        </w:rPr>
        <w:t>ланс»; десинхронизация; стресс; информационная экология.</w:t>
      </w:r>
    </w:p>
    <w:p w:rsidR="00AF0789" w:rsidRPr="00AF0789" w:rsidRDefault="00AF0789" w:rsidP="00AF0789">
      <w:pPr>
        <w:pStyle w:val="a3"/>
        <w:tabs>
          <w:tab w:val="left" w:pos="9355"/>
        </w:tabs>
        <w:ind w:left="0" w:right="-1"/>
        <w:rPr>
          <w:sz w:val="24"/>
          <w:szCs w:val="24"/>
          <w:lang w:val="ru-RU"/>
        </w:rPr>
      </w:pPr>
    </w:p>
    <w:p w:rsidR="00E65EED" w:rsidRDefault="00AF0789" w:rsidP="00AF0789">
      <w:pPr>
        <w:pStyle w:val="a5"/>
        <w:tabs>
          <w:tab w:val="left" w:pos="9355"/>
        </w:tabs>
        <w:spacing w:line="360" w:lineRule="auto"/>
        <w:ind w:right="-1"/>
        <w:jc w:val="both"/>
        <w:rPr>
          <w:rStyle w:val="a8"/>
          <w:b w:val="0"/>
          <w:i w:val="0"/>
          <w:sz w:val="24"/>
          <w:szCs w:val="24"/>
        </w:rPr>
      </w:pPr>
      <w:proofErr w:type="spellStart"/>
      <w:r w:rsidRPr="00AF0789">
        <w:rPr>
          <w:szCs w:val="24"/>
        </w:rPr>
        <w:t>Желнин</w:t>
      </w:r>
      <w:proofErr w:type="spellEnd"/>
      <w:r w:rsidRPr="00AF0789">
        <w:rPr>
          <w:szCs w:val="24"/>
        </w:rPr>
        <w:t xml:space="preserve"> Антон Игоревич </w:t>
      </w:r>
      <w:r w:rsidRPr="00AF0789">
        <w:rPr>
          <w:b w:val="0"/>
          <w:i w:val="0"/>
          <w:szCs w:val="24"/>
        </w:rPr>
        <w:t xml:space="preserve">- </w:t>
      </w:r>
      <w:r w:rsidRPr="00AF0789">
        <w:rPr>
          <w:rStyle w:val="a8"/>
          <w:b w:val="0"/>
          <w:i w:val="0"/>
          <w:sz w:val="24"/>
          <w:szCs w:val="24"/>
        </w:rPr>
        <w:t xml:space="preserve">аспирант, ассистент кафедры философии; Пермский государственный национальный исследовательский университет; 614990, Пермь, </w:t>
      </w:r>
      <w:proofErr w:type="spellStart"/>
      <w:r w:rsidRPr="00AF0789">
        <w:rPr>
          <w:rStyle w:val="a8"/>
          <w:b w:val="0"/>
          <w:i w:val="0"/>
          <w:sz w:val="24"/>
          <w:szCs w:val="24"/>
        </w:rPr>
        <w:t>ул</w:t>
      </w:r>
      <w:proofErr w:type="gramStart"/>
      <w:r w:rsidRPr="00AF0789">
        <w:rPr>
          <w:rStyle w:val="a8"/>
          <w:b w:val="0"/>
          <w:i w:val="0"/>
          <w:sz w:val="24"/>
          <w:szCs w:val="24"/>
        </w:rPr>
        <w:t>.Б</w:t>
      </w:r>
      <w:proofErr w:type="gramEnd"/>
      <w:r w:rsidRPr="00AF0789">
        <w:rPr>
          <w:rStyle w:val="a8"/>
          <w:b w:val="0"/>
          <w:i w:val="0"/>
          <w:sz w:val="24"/>
          <w:szCs w:val="24"/>
        </w:rPr>
        <w:t>укирева</w:t>
      </w:r>
      <w:proofErr w:type="spellEnd"/>
      <w:r w:rsidRPr="00AF0789">
        <w:rPr>
          <w:rStyle w:val="a8"/>
          <w:b w:val="0"/>
          <w:i w:val="0"/>
          <w:sz w:val="24"/>
          <w:szCs w:val="24"/>
        </w:rPr>
        <w:t xml:space="preserve">, 15; </w:t>
      </w:r>
      <w:proofErr w:type="spellStart"/>
      <w:r w:rsidRPr="00AF0789">
        <w:rPr>
          <w:rStyle w:val="a8"/>
          <w:b w:val="0"/>
          <w:i w:val="0"/>
          <w:sz w:val="24"/>
          <w:szCs w:val="24"/>
        </w:rPr>
        <w:t>e-mail</w:t>
      </w:r>
      <w:proofErr w:type="spellEnd"/>
      <w:r w:rsidRPr="00AF0789">
        <w:rPr>
          <w:rStyle w:val="a8"/>
          <w:b w:val="0"/>
          <w:i w:val="0"/>
          <w:sz w:val="24"/>
          <w:szCs w:val="24"/>
        </w:rPr>
        <w:t xml:space="preserve">: </w:t>
      </w:r>
      <w:hyperlink r:id="rId7" w:history="1">
        <w:r w:rsidRPr="00AF0789">
          <w:rPr>
            <w:rStyle w:val="a8"/>
            <w:b w:val="0"/>
            <w:i w:val="0"/>
            <w:sz w:val="24"/>
            <w:szCs w:val="24"/>
          </w:rPr>
          <w:t>zhelnin90@yandex.ru</w:t>
        </w:r>
      </w:hyperlink>
    </w:p>
    <w:p w:rsidR="00AF0789" w:rsidRPr="004E7BCB" w:rsidRDefault="00AF0789" w:rsidP="00AF0789">
      <w:pPr>
        <w:pStyle w:val="2"/>
      </w:pPr>
    </w:p>
    <w:p w:rsidR="00AF0789" w:rsidRPr="00AF0789" w:rsidRDefault="00AF0789" w:rsidP="00AF0789">
      <w:pPr>
        <w:pStyle w:val="a5"/>
        <w:spacing w:after="120"/>
        <w:rPr>
          <w:szCs w:val="24"/>
        </w:rPr>
      </w:pPr>
      <w:bookmarkStart w:id="0" w:name="_Toc368043235"/>
      <w:r w:rsidRPr="004E7BCB">
        <w:rPr>
          <w:szCs w:val="24"/>
        </w:rPr>
        <w:t xml:space="preserve">Ястреб </w:t>
      </w:r>
      <w:bookmarkEnd w:id="0"/>
      <w:r>
        <w:rPr>
          <w:szCs w:val="24"/>
        </w:rPr>
        <w:t xml:space="preserve">Н.А. </w:t>
      </w:r>
      <w:r w:rsidRPr="00AF0789">
        <w:rPr>
          <w:b w:val="0"/>
          <w:i w:val="0"/>
          <w:szCs w:val="24"/>
        </w:rPr>
        <w:t>ТЕХНОНАУКА КАК СОВРЕМЕННЫЙ ЭТАП РАЗВИТИЯ ТЕХНИЧЕСКОГО ЗНАНИЯ</w:t>
      </w:r>
    </w:p>
    <w:p w:rsidR="00AF0789" w:rsidRPr="00AF0789" w:rsidRDefault="00AF0789" w:rsidP="00AF0789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  <w:r w:rsidRPr="00AF0789">
        <w:rPr>
          <w:i/>
          <w:sz w:val="24"/>
          <w:szCs w:val="24"/>
          <w:lang w:val="ru-RU"/>
        </w:rPr>
        <w:t>Аннотация:</w:t>
      </w:r>
      <w:r w:rsidRPr="00AF0789">
        <w:rPr>
          <w:sz w:val="24"/>
          <w:szCs w:val="24"/>
          <w:lang w:val="ru-RU"/>
        </w:rPr>
        <w:t xml:space="preserve"> В статье показано произошедшее в </w:t>
      </w:r>
      <w:r w:rsidRPr="00AF0789">
        <w:rPr>
          <w:sz w:val="24"/>
          <w:szCs w:val="24"/>
        </w:rPr>
        <w:t>XX </w:t>
      </w:r>
      <w:r w:rsidRPr="00AF0789">
        <w:rPr>
          <w:sz w:val="24"/>
          <w:szCs w:val="24"/>
          <w:lang w:val="ru-RU"/>
        </w:rPr>
        <w:t>в. изменение отношений между наукой и техникой в сторону большей интеграции фундаментальных и прикладных исследований, нашедшее свое отражение в ко</w:t>
      </w:r>
      <w:r w:rsidRPr="00AF0789">
        <w:rPr>
          <w:sz w:val="24"/>
          <w:szCs w:val="24"/>
          <w:lang w:val="ru-RU"/>
        </w:rPr>
        <w:t>н</w:t>
      </w:r>
      <w:r w:rsidRPr="00AF0789">
        <w:rPr>
          <w:sz w:val="24"/>
          <w:szCs w:val="24"/>
          <w:lang w:val="ru-RU"/>
        </w:rPr>
        <w:t xml:space="preserve">цепции единой интегрированной области знаний — </w:t>
      </w:r>
      <w:proofErr w:type="spellStart"/>
      <w:r w:rsidRPr="00AF0789">
        <w:rPr>
          <w:sz w:val="24"/>
          <w:szCs w:val="24"/>
          <w:lang w:val="ru-RU"/>
        </w:rPr>
        <w:t>технонауки</w:t>
      </w:r>
      <w:proofErr w:type="spellEnd"/>
      <w:r w:rsidRPr="00AF0789">
        <w:rPr>
          <w:sz w:val="24"/>
          <w:szCs w:val="24"/>
          <w:lang w:val="ru-RU"/>
        </w:rPr>
        <w:t xml:space="preserve">. Рассматриваются идеи </w:t>
      </w:r>
      <w:proofErr w:type="spellStart"/>
      <w:r w:rsidRPr="00AF0789">
        <w:rPr>
          <w:sz w:val="24"/>
          <w:szCs w:val="24"/>
          <w:lang w:val="ru-RU"/>
        </w:rPr>
        <w:t>постакадемической</w:t>
      </w:r>
      <w:proofErr w:type="spellEnd"/>
      <w:r w:rsidRPr="00AF0789">
        <w:rPr>
          <w:sz w:val="24"/>
          <w:szCs w:val="24"/>
          <w:lang w:val="ru-RU"/>
        </w:rPr>
        <w:t xml:space="preserve">, </w:t>
      </w:r>
      <w:proofErr w:type="spellStart"/>
      <w:r w:rsidRPr="00AF0789">
        <w:rPr>
          <w:sz w:val="24"/>
          <w:szCs w:val="24"/>
          <w:lang w:val="ru-RU"/>
        </w:rPr>
        <w:t>постнормальной</w:t>
      </w:r>
      <w:proofErr w:type="spellEnd"/>
      <w:r w:rsidRPr="00AF0789">
        <w:rPr>
          <w:sz w:val="24"/>
          <w:szCs w:val="24"/>
          <w:lang w:val="ru-RU"/>
        </w:rPr>
        <w:t xml:space="preserve">, предпринимательской науки, </w:t>
      </w:r>
      <w:proofErr w:type="spellStart"/>
      <w:r w:rsidRPr="00AF0789">
        <w:rPr>
          <w:sz w:val="24"/>
          <w:szCs w:val="24"/>
          <w:lang w:val="ru-RU"/>
        </w:rPr>
        <w:t>финализации</w:t>
      </w:r>
      <w:proofErr w:type="spellEnd"/>
      <w:r w:rsidRPr="00AF0789">
        <w:rPr>
          <w:sz w:val="24"/>
          <w:szCs w:val="24"/>
          <w:lang w:val="ru-RU"/>
        </w:rPr>
        <w:t xml:space="preserve"> науки, режима производства знания-2 (</w:t>
      </w:r>
      <w:r w:rsidRPr="00AF0789">
        <w:rPr>
          <w:sz w:val="24"/>
          <w:szCs w:val="24"/>
        </w:rPr>
        <w:t>mode</w:t>
      </w:r>
      <w:r w:rsidRPr="00AF0789">
        <w:rPr>
          <w:sz w:val="24"/>
          <w:szCs w:val="24"/>
          <w:lang w:val="ru-RU"/>
        </w:rPr>
        <w:t xml:space="preserve">-2 </w:t>
      </w:r>
      <w:r w:rsidRPr="00AF0789">
        <w:rPr>
          <w:sz w:val="24"/>
          <w:szCs w:val="24"/>
        </w:rPr>
        <w:t>research</w:t>
      </w:r>
      <w:r w:rsidRPr="00AF0789">
        <w:rPr>
          <w:sz w:val="24"/>
          <w:szCs w:val="24"/>
          <w:lang w:val="ru-RU"/>
        </w:rPr>
        <w:t xml:space="preserve">). Роль философии в осмыслении </w:t>
      </w:r>
      <w:proofErr w:type="spellStart"/>
      <w:r w:rsidRPr="00AF0789">
        <w:rPr>
          <w:sz w:val="24"/>
          <w:szCs w:val="24"/>
          <w:lang w:val="ru-RU"/>
        </w:rPr>
        <w:t>технонауки</w:t>
      </w:r>
      <w:proofErr w:type="spellEnd"/>
      <w:r w:rsidRPr="00AF0789">
        <w:rPr>
          <w:sz w:val="24"/>
          <w:szCs w:val="24"/>
          <w:lang w:val="ru-RU"/>
        </w:rPr>
        <w:t xml:space="preserve"> </w:t>
      </w:r>
      <w:proofErr w:type="gramStart"/>
      <w:r w:rsidRPr="00AF0789">
        <w:rPr>
          <w:sz w:val="24"/>
          <w:szCs w:val="24"/>
          <w:lang w:val="ru-RU"/>
        </w:rPr>
        <w:t>видится</w:t>
      </w:r>
      <w:proofErr w:type="gramEnd"/>
      <w:r w:rsidRPr="00AF0789">
        <w:rPr>
          <w:sz w:val="24"/>
          <w:szCs w:val="24"/>
          <w:lang w:val="ru-RU"/>
        </w:rPr>
        <w:t xml:space="preserve"> прежде всего в анализе онтологических и </w:t>
      </w:r>
      <w:proofErr w:type="spellStart"/>
      <w:r w:rsidRPr="00AF0789">
        <w:rPr>
          <w:sz w:val="24"/>
          <w:szCs w:val="24"/>
          <w:lang w:val="ru-RU"/>
        </w:rPr>
        <w:t>эпистемологических</w:t>
      </w:r>
      <w:proofErr w:type="spellEnd"/>
      <w:r w:rsidRPr="00AF0789">
        <w:rPr>
          <w:sz w:val="24"/>
          <w:szCs w:val="24"/>
          <w:lang w:val="ru-RU"/>
        </w:rPr>
        <w:t xml:space="preserve"> вопросов, на основании которого могут ставиться и исследоваться этические, ценностные и </w:t>
      </w:r>
      <w:proofErr w:type="spellStart"/>
      <w:r w:rsidRPr="00AF0789">
        <w:rPr>
          <w:sz w:val="24"/>
          <w:szCs w:val="24"/>
          <w:lang w:val="ru-RU"/>
        </w:rPr>
        <w:t>социокультурные</w:t>
      </w:r>
      <w:proofErr w:type="spellEnd"/>
      <w:r w:rsidRPr="00AF0789">
        <w:rPr>
          <w:sz w:val="24"/>
          <w:szCs w:val="24"/>
          <w:lang w:val="ru-RU"/>
        </w:rPr>
        <w:t xml:space="preserve"> вопросы, связанные со становлением </w:t>
      </w:r>
      <w:proofErr w:type="spellStart"/>
      <w:r w:rsidRPr="00AF0789">
        <w:rPr>
          <w:sz w:val="24"/>
          <w:szCs w:val="24"/>
          <w:lang w:val="ru-RU"/>
        </w:rPr>
        <w:t>технонаучных</w:t>
      </w:r>
      <w:proofErr w:type="spellEnd"/>
      <w:r w:rsidRPr="00AF0789">
        <w:rPr>
          <w:sz w:val="24"/>
          <w:szCs w:val="24"/>
          <w:lang w:val="ru-RU"/>
        </w:rPr>
        <w:t xml:space="preserve"> проектов.</w:t>
      </w:r>
    </w:p>
    <w:p w:rsidR="00AF0789" w:rsidRPr="00AF0789" w:rsidRDefault="00AF0789" w:rsidP="00AF0789">
      <w:pPr>
        <w:pStyle w:val="a3"/>
        <w:tabs>
          <w:tab w:val="left" w:pos="9355"/>
        </w:tabs>
        <w:spacing w:line="276" w:lineRule="auto"/>
        <w:ind w:left="0" w:right="-1"/>
        <w:rPr>
          <w:iCs/>
          <w:spacing w:val="-2"/>
          <w:sz w:val="24"/>
          <w:szCs w:val="24"/>
          <w:lang w:val="ru-RU"/>
        </w:rPr>
      </w:pPr>
      <w:r w:rsidRPr="00AF0789">
        <w:rPr>
          <w:i/>
          <w:iCs/>
          <w:spacing w:val="-2"/>
          <w:sz w:val="24"/>
          <w:szCs w:val="24"/>
          <w:lang w:val="ru-RU"/>
        </w:rPr>
        <w:t>Ключевые слова</w:t>
      </w:r>
      <w:r w:rsidRPr="00AF0789">
        <w:rPr>
          <w:iCs/>
          <w:spacing w:val="-2"/>
          <w:sz w:val="24"/>
          <w:szCs w:val="24"/>
          <w:lang w:val="ru-RU"/>
        </w:rPr>
        <w:t xml:space="preserve">: </w:t>
      </w:r>
      <w:proofErr w:type="spellStart"/>
      <w:r w:rsidRPr="00AF0789">
        <w:rPr>
          <w:iCs/>
          <w:spacing w:val="-2"/>
          <w:sz w:val="24"/>
          <w:szCs w:val="24"/>
          <w:lang w:val="ru-RU"/>
        </w:rPr>
        <w:t>технонаука</w:t>
      </w:r>
      <w:proofErr w:type="spellEnd"/>
      <w:r w:rsidRPr="00AF0789">
        <w:rPr>
          <w:iCs/>
          <w:spacing w:val="-2"/>
          <w:sz w:val="24"/>
          <w:szCs w:val="24"/>
          <w:lang w:val="ru-RU"/>
        </w:rPr>
        <w:t>; эпистемология техники; техническое знание; NBIC-конвергенция.</w:t>
      </w:r>
    </w:p>
    <w:p w:rsidR="00AF0789" w:rsidRPr="00AF0789" w:rsidRDefault="00AF0789" w:rsidP="00AF0789">
      <w:pPr>
        <w:pStyle w:val="a3"/>
        <w:tabs>
          <w:tab w:val="left" w:pos="9355"/>
        </w:tabs>
        <w:spacing w:line="276" w:lineRule="auto"/>
        <w:ind w:left="0" w:right="-1"/>
        <w:rPr>
          <w:iCs/>
          <w:spacing w:val="-2"/>
          <w:sz w:val="24"/>
          <w:szCs w:val="24"/>
          <w:lang w:val="ru-RU"/>
        </w:rPr>
      </w:pPr>
    </w:p>
    <w:p w:rsidR="00AF0789" w:rsidRDefault="00AF0789" w:rsidP="00AF0789">
      <w:pPr>
        <w:pStyle w:val="a5"/>
        <w:spacing w:line="360" w:lineRule="auto"/>
        <w:ind w:right="-1"/>
        <w:jc w:val="both"/>
        <w:rPr>
          <w:b w:val="0"/>
          <w:i w:val="0"/>
          <w:szCs w:val="24"/>
        </w:rPr>
      </w:pPr>
      <w:r w:rsidRPr="00AF0789">
        <w:rPr>
          <w:szCs w:val="24"/>
        </w:rPr>
        <w:t xml:space="preserve">Ястреб Наталья Андреевна </w:t>
      </w:r>
      <w:r w:rsidRPr="00AF0789">
        <w:rPr>
          <w:b w:val="0"/>
          <w:i w:val="0"/>
          <w:szCs w:val="24"/>
        </w:rPr>
        <w:t xml:space="preserve">- кандидат философских наук, доцент кафедры философии; Вологодский государственный университет; 160035 Вологда, ул. Орлова, 6; </w:t>
      </w:r>
      <w:proofErr w:type="spellStart"/>
      <w:r w:rsidRPr="00AF0789">
        <w:rPr>
          <w:b w:val="0"/>
          <w:i w:val="0"/>
          <w:szCs w:val="24"/>
        </w:rPr>
        <w:t>e-mail</w:t>
      </w:r>
      <w:proofErr w:type="spellEnd"/>
      <w:r w:rsidRPr="00AF0789">
        <w:rPr>
          <w:b w:val="0"/>
          <w:i w:val="0"/>
          <w:szCs w:val="24"/>
        </w:rPr>
        <w:t>: nayastreb@mail.ru</w:t>
      </w:r>
    </w:p>
    <w:p w:rsidR="00E65EED" w:rsidRDefault="00E65EED" w:rsidP="00066B73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B73" w:rsidRDefault="00066B73" w:rsidP="00066B73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20F">
        <w:rPr>
          <w:rFonts w:ascii="Times New Roman" w:hAnsi="Times New Roman" w:cs="Times New Roman"/>
          <w:b/>
          <w:sz w:val="28"/>
          <w:szCs w:val="28"/>
        </w:rPr>
        <w:t>ПСИХОЛОГИЯ</w:t>
      </w:r>
    </w:p>
    <w:p w:rsidR="00AF0789" w:rsidRPr="00AF0789" w:rsidRDefault="00AF0789" w:rsidP="00AF0789">
      <w:pPr>
        <w:pStyle w:val="a5"/>
        <w:spacing w:after="120"/>
        <w:rPr>
          <w:szCs w:val="24"/>
        </w:rPr>
      </w:pPr>
      <w:proofErr w:type="spellStart"/>
      <w:r w:rsidRPr="00AF0789">
        <w:rPr>
          <w:szCs w:val="24"/>
        </w:rPr>
        <w:lastRenderedPageBreak/>
        <w:t>Галян</w:t>
      </w:r>
      <w:proofErr w:type="spellEnd"/>
      <w:r w:rsidRPr="00AF0789">
        <w:rPr>
          <w:szCs w:val="24"/>
        </w:rPr>
        <w:t xml:space="preserve"> И.М. </w:t>
      </w:r>
      <w:r w:rsidRPr="00AF0789">
        <w:rPr>
          <w:b w:val="0"/>
          <w:i w:val="0"/>
          <w:szCs w:val="24"/>
        </w:rPr>
        <w:t>ПСИХОЛОГИЧЕСКИЙ АНАЛИЗ КОНЦЕПТУАЛЬНОЙ МОДЕЛИ ЦЕННОСТНОЙ САМОРЕГУЛЯЦИИ БУДУЩИХ ПЕДАГОГОВ</w:t>
      </w:r>
    </w:p>
    <w:p w:rsidR="00AF0789" w:rsidRPr="00AF0789" w:rsidRDefault="00AF0789" w:rsidP="00AF0789">
      <w:pPr>
        <w:pStyle w:val="a3"/>
        <w:tabs>
          <w:tab w:val="left" w:pos="9355"/>
        </w:tabs>
        <w:spacing w:line="276" w:lineRule="auto"/>
        <w:ind w:left="0" w:right="-1"/>
        <w:rPr>
          <w:sz w:val="24"/>
          <w:szCs w:val="24"/>
          <w:lang w:val="ru-RU"/>
        </w:rPr>
      </w:pPr>
      <w:r w:rsidRPr="00AF0789">
        <w:rPr>
          <w:i/>
          <w:sz w:val="24"/>
          <w:szCs w:val="24"/>
          <w:lang w:val="ru-RU"/>
        </w:rPr>
        <w:t>Аннотация:</w:t>
      </w:r>
      <w:r w:rsidRPr="00AF0789">
        <w:rPr>
          <w:sz w:val="24"/>
          <w:szCs w:val="24"/>
          <w:lang w:val="ru-RU"/>
        </w:rPr>
        <w:t xml:space="preserve"> В статье представлен психологический анализ теоретической концептуальной модели ценностной </w:t>
      </w:r>
      <w:proofErr w:type="spellStart"/>
      <w:r w:rsidRPr="00AF0789">
        <w:rPr>
          <w:sz w:val="24"/>
          <w:szCs w:val="24"/>
          <w:lang w:val="ru-RU"/>
        </w:rPr>
        <w:t>саморегуляции</w:t>
      </w:r>
      <w:proofErr w:type="spellEnd"/>
      <w:r w:rsidRPr="00AF0789">
        <w:rPr>
          <w:sz w:val="24"/>
          <w:szCs w:val="24"/>
          <w:lang w:val="ru-RU"/>
        </w:rPr>
        <w:t xml:space="preserve"> будущих педагогов, в основу которой положен с</w:t>
      </w:r>
      <w:r w:rsidRPr="00AF0789">
        <w:rPr>
          <w:kern w:val="28"/>
          <w:sz w:val="24"/>
          <w:szCs w:val="24"/>
          <w:lang w:val="ru-RU"/>
        </w:rPr>
        <w:t xml:space="preserve">убъектный подход к моделированию </w:t>
      </w:r>
      <w:proofErr w:type="spellStart"/>
      <w:r w:rsidRPr="00AF0789">
        <w:rPr>
          <w:kern w:val="28"/>
          <w:sz w:val="24"/>
          <w:szCs w:val="24"/>
          <w:lang w:val="ru-RU"/>
        </w:rPr>
        <w:t>саморегуляционного</w:t>
      </w:r>
      <w:proofErr w:type="spellEnd"/>
      <w:r w:rsidRPr="00AF0789">
        <w:rPr>
          <w:kern w:val="28"/>
          <w:sz w:val="24"/>
          <w:szCs w:val="24"/>
          <w:lang w:val="ru-RU"/>
        </w:rPr>
        <w:t xml:space="preserve"> процесса. Раскрывается специфика ценностной </w:t>
      </w:r>
      <w:proofErr w:type="spellStart"/>
      <w:r w:rsidRPr="00AF0789">
        <w:rPr>
          <w:kern w:val="28"/>
          <w:sz w:val="24"/>
          <w:szCs w:val="24"/>
          <w:lang w:val="ru-RU"/>
        </w:rPr>
        <w:t>саморегуляции</w:t>
      </w:r>
      <w:proofErr w:type="spellEnd"/>
      <w:r w:rsidRPr="00AF0789">
        <w:rPr>
          <w:kern w:val="28"/>
          <w:sz w:val="24"/>
          <w:szCs w:val="24"/>
          <w:lang w:val="ru-RU"/>
        </w:rPr>
        <w:t xml:space="preserve"> в профессиональной деятельности будущих педагогов через анализ целевого, процессуального, содержательного и результативного аспектов процесса удовлетворения их потребности в самореализации.</w:t>
      </w:r>
      <w:r w:rsidRPr="00AF0789">
        <w:rPr>
          <w:sz w:val="24"/>
          <w:szCs w:val="24"/>
          <w:lang w:val="ru-RU"/>
        </w:rPr>
        <w:t xml:space="preserve"> </w:t>
      </w:r>
      <w:proofErr w:type="gramStart"/>
      <w:r w:rsidRPr="00AF0789">
        <w:rPr>
          <w:sz w:val="24"/>
          <w:szCs w:val="24"/>
          <w:lang w:val="ru-RU"/>
        </w:rPr>
        <w:t xml:space="preserve">Акцентируется внимание на трех ее составляющих: </w:t>
      </w:r>
      <w:r w:rsidRPr="00AF0789">
        <w:rPr>
          <w:i/>
          <w:sz w:val="24"/>
          <w:szCs w:val="24"/>
          <w:lang w:val="ru-RU"/>
        </w:rPr>
        <w:t>содержательно-психологической</w:t>
      </w:r>
      <w:r w:rsidRPr="00AF0789">
        <w:rPr>
          <w:sz w:val="24"/>
          <w:szCs w:val="24"/>
          <w:lang w:val="ru-RU"/>
        </w:rPr>
        <w:t xml:space="preserve"> (детерминанты ценностной </w:t>
      </w:r>
      <w:proofErr w:type="spellStart"/>
      <w:r w:rsidRPr="00AF0789">
        <w:rPr>
          <w:sz w:val="24"/>
          <w:szCs w:val="24"/>
          <w:lang w:val="ru-RU"/>
        </w:rPr>
        <w:t>саморегуляции</w:t>
      </w:r>
      <w:proofErr w:type="spellEnd"/>
      <w:r w:rsidRPr="00AF0789">
        <w:rPr>
          <w:sz w:val="24"/>
          <w:szCs w:val="24"/>
          <w:lang w:val="ru-RU"/>
        </w:rPr>
        <w:t xml:space="preserve">: личностный смысл, индивидуальные особенности субъекта и психические состояния), </w:t>
      </w:r>
      <w:r w:rsidRPr="00AF0789">
        <w:rPr>
          <w:i/>
          <w:sz w:val="24"/>
          <w:szCs w:val="24"/>
          <w:lang w:val="ru-RU"/>
        </w:rPr>
        <w:t>социально-психологической</w:t>
      </w:r>
      <w:r w:rsidRPr="00AF0789">
        <w:rPr>
          <w:sz w:val="24"/>
          <w:szCs w:val="24"/>
          <w:lang w:val="ru-RU"/>
        </w:rPr>
        <w:t xml:space="preserve"> (условия ее осуществления: </w:t>
      </w:r>
      <w:proofErr w:type="spellStart"/>
      <w:r w:rsidRPr="00AF0789">
        <w:rPr>
          <w:sz w:val="24"/>
          <w:szCs w:val="24"/>
          <w:lang w:val="ru-RU"/>
        </w:rPr>
        <w:t>субъектность</w:t>
      </w:r>
      <w:proofErr w:type="spellEnd"/>
      <w:r w:rsidRPr="00AF0789">
        <w:rPr>
          <w:sz w:val="24"/>
          <w:szCs w:val="24"/>
          <w:lang w:val="ru-RU"/>
        </w:rPr>
        <w:t xml:space="preserve"> личности, ситуация и </w:t>
      </w:r>
      <w:proofErr w:type="spellStart"/>
      <w:r w:rsidRPr="00AF0789">
        <w:rPr>
          <w:sz w:val="24"/>
          <w:szCs w:val="24"/>
          <w:lang w:val="ru-RU"/>
        </w:rPr>
        <w:t>социокул</w:t>
      </w:r>
      <w:r w:rsidRPr="00AF0789">
        <w:rPr>
          <w:sz w:val="24"/>
          <w:szCs w:val="24"/>
          <w:lang w:val="ru-RU"/>
        </w:rPr>
        <w:t>ь</w:t>
      </w:r>
      <w:r w:rsidRPr="00AF0789">
        <w:rPr>
          <w:sz w:val="24"/>
          <w:szCs w:val="24"/>
          <w:lang w:val="ru-RU"/>
        </w:rPr>
        <w:t>турная</w:t>
      </w:r>
      <w:proofErr w:type="spellEnd"/>
      <w:r w:rsidRPr="00AF0789">
        <w:rPr>
          <w:sz w:val="24"/>
          <w:szCs w:val="24"/>
          <w:lang w:val="ru-RU"/>
        </w:rPr>
        <w:t xml:space="preserve"> среда) и </w:t>
      </w:r>
      <w:r w:rsidRPr="00AF0789">
        <w:rPr>
          <w:i/>
          <w:sz w:val="24"/>
          <w:szCs w:val="24"/>
          <w:lang w:val="ru-RU"/>
        </w:rPr>
        <w:t>структурно-функциональной</w:t>
      </w:r>
      <w:r w:rsidRPr="00AF0789">
        <w:rPr>
          <w:sz w:val="24"/>
          <w:szCs w:val="24"/>
          <w:lang w:val="ru-RU"/>
        </w:rPr>
        <w:t xml:space="preserve"> (блоки, обеспечивающие непосредственный процесс </w:t>
      </w:r>
      <w:proofErr w:type="spellStart"/>
      <w:r w:rsidRPr="00AF0789">
        <w:rPr>
          <w:sz w:val="24"/>
          <w:szCs w:val="24"/>
          <w:lang w:val="ru-RU"/>
        </w:rPr>
        <w:t>саморегуляции</w:t>
      </w:r>
      <w:proofErr w:type="spellEnd"/>
      <w:r w:rsidRPr="00AF0789">
        <w:rPr>
          <w:sz w:val="24"/>
          <w:szCs w:val="24"/>
          <w:lang w:val="ru-RU"/>
        </w:rPr>
        <w:t xml:space="preserve">: </w:t>
      </w:r>
      <w:proofErr w:type="spellStart"/>
      <w:r w:rsidRPr="00AF0789">
        <w:rPr>
          <w:sz w:val="24"/>
          <w:szCs w:val="24"/>
          <w:lang w:val="ru-RU"/>
        </w:rPr>
        <w:t>мотивационно-целевой</w:t>
      </w:r>
      <w:proofErr w:type="spellEnd"/>
      <w:r w:rsidRPr="00AF0789">
        <w:rPr>
          <w:sz w:val="24"/>
          <w:szCs w:val="24"/>
          <w:lang w:val="ru-RU"/>
        </w:rPr>
        <w:t>, блок программирования и поведенческий).</w:t>
      </w:r>
      <w:proofErr w:type="gramEnd"/>
      <w:r w:rsidRPr="00AF0789">
        <w:rPr>
          <w:sz w:val="24"/>
          <w:szCs w:val="24"/>
          <w:lang w:val="ru-RU"/>
        </w:rPr>
        <w:t xml:space="preserve"> Указывается, что все они работают как целостный механизм, детерминируя, </w:t>
      </w:r>
      <w:proofErr w:type="gramStart"/>
      <w:r w:rsidRPr="00AF0789">
        <w:rPr>
          <w:sz w:val="24"/>
          <w:szCs w:val="24"/>
          <w:lang w:val="ru-RU"/>
        </w:rPr>
        <w:t>поддерживая и контролируя друг друга</w:t>
      </w:r>
      <w:proofErr w:type="gramEnd"/>
      <w:r w:rsidRPr="00AF0789">
        <w:rPr>
          <w:sz w:val="24"/>
          <w:szCs w:val="24"/>
          <w:lang w:val="ru-RU"/>
        </w:rPr>
        <w:t>.</w:t>
      </w:r>
    </w:p>
    <w:p w:rsidR="00AF0789" w:rsidRPr="00AF0789" w:rsidRDefault="00AF0789" w:rsidP="00AF0789">
      <w:pPr>
        <w:pStyle w:val="a3"/>
        <w:tabs>
          <w:tab w:val="left" w:pos="9355"/>
        </w:tabs>
        <w:spacing w:line="276" w:lineRule="auto"/>
        <w:ind w:left="0" w:right="-1"/>
        <w:rPr>
          <w:sz w:val="24"/>
          <w:szCs w:val="24"/>
          <w:lang w:val="ru-RU"/>
        </w:rPr>
      </w:pPr>
      <w:r w:rsidRPr="00AF0789">
        <w:rPr>
          <w:i/>
          <w:sz w:val="24"/>
          <w:szCs w:val="24"/>
          <w:lang w:val="ru-RU"/>
        </w:rPr>
        <w:t>Ключевые слова</w:t>
      </w:r>
      <w:r w:rsidRPr="00AF0789">
        <w:rPr>
          <w:sz w:val="24"/>
          <w:szCs w:val="24"/>
          <w:lang w:val="ru-RU"/>
        </w:rPr>
        <w:t xml:space="preserve">: ценности; личностные смыслы; </w:t>
      </w:r>
      <w:proofErr w:type="spellStart"/>
      <w:r w:rsidRPr="00AF0789">
        <w:rPr>
          <w:sz w:val="24"/>
          <w:szCs w:val="24"/>
          <w:lang w:val="ru-RU"/>
        </w:rPr>
        <w:t>саморегуляция</w:t>
      </w:r>
      <w:proofErr w:type="spellEnd"/>
      <w:r w:rsidRPr="00AF0789">
        <w:rPr>
          <w:sz w:val="24"/>
          <w:szCs w:val="24"/>
          <w:lang w:val="ru-RU"/>
        </w:rPr>
        <w:t xml:space="preserve">; модель; субъект; </w:t>
      </w:r>
      <w:proofErr w:type="spellStart"/>
      <w:r w:rsidRPr="00AF0789">
        <w:rPr>
          <w:sz w:val="24"/>
          <w:szCs w:val="24"/>
          <w:lang w:val="ru-RU"/>
        </w:rPr>
        <w:t>субъектность</w:t>
      </w:r>
      <w:proofErr w:type="spellEnd"/>
      <w:r w:rsidRPr="00AF0789">
        <w:rPr>
          <w:sz w:val="24"/>
          <w:szCs w:val="24"/>
          <w:lang w:val="ru-RU"/>
        </w:rPr>
        <w:t xml:space="preserve">; самореализация; </w:t>
      </w:r>
      <w:proofErr w:type="spellStart"/>
      <w:r w:rsidRPr="00AF0789">
        <w:rPr>
          <w:sz w:val="24"/>
          <w:szCs w:val="24"/>
          <w:lang w:val="ru-RU"/>
        </w:rPr>
        <w:t>рациогуманизм</w:t>
      </w:r>
      <w:proofErr w:type="spellEnd"/>
      <w:r w:rsidRPr="00AF0789">
        <w:rPr>
          <w:sz w:val="24"/>
          <w:szCs w:val="24"/>
          <w:lang w:val="ru-RU"/>
        </w:rPr>
        <w:t>.</w:t>
      </w:r>
    </w:p>
    <w:p w:rsidR="00AF0789" w:rsidRPr="00AF0789" w:rsidRDefault="00AF0789" w:rsidP="00AF0789">
      <w:pPr>
        <w:pStyle w:val="a3"/>
        <w:tabs>
          <w:tab w:val="left" w:pos="9355"/>
        </w:tabs>
        <w:ind w:left="0" w:right="-1"/>
        <w:rPr>
          <w:sz w:val="24"/>
          <w:szCs w:val="24"/>
          <w:lang w:val="ru-RU"/>
        </w:rPr>
      </w:pPr>
    </w:p>
    <w:p w:rsidR="00AF0789" w:rsidRDefault="00AF0789" w:rsidP="00AF0789">
      <w:pPr>
        <w:pStyle w:val="a5"/>
        <w:tabs>
          <w:tab w:val="left" w:pos="9355"/>
        </w:tabs>
        <w:spacing w:line="360" w:lineRule="auto"/>
        <w:ind w:right="-1"/>
        <w:jc w:val="both"/>
        <w:rPr>
          <w:rStyle w:val="a8"/>
          <w:b w:val="0"/>
          <w:i w:val="0"/>
          <w:sz w:val="24"/>
          <w:szCs w:val="24"/>
        </w:rPr>
      </w:pPr>
      <w:proofErr w:type="spellStart"/>
      <w:r w:rsidRPr="00AF0789">
        <w:rPr>
          <w:szCs w:val="24"/>
        </w:rPr>
        <w:t>Галян</w:t>
      </w:r>
      <w:proofErr w:type="spellEnd"/>
      <w:r w:rsidRPr="00AF0789">
        <w:rPr>
          <w:szCs w:val="24"/>
        </w:rPr>
        <w:t xml:space="preserve"> </w:t>
      </w:r>
      <w:proofErr w:type="spellStart"/>
      <w:r w:rsidRPr="00AF0789">
        <w:rPr>
          <w:szCs w:val="24"/>
        </w:rPr>
        <w:t>ИгорьМихайлович</w:t>
      </w:r>
      <w:proofErr w:type="spellEnd"/>
      <w:r w:rsidRPr="00AF0789">
        <w:rPr>
          <w:szCs w:val="24"/>
        </w:rPr>
        <w:t xml:space="preserve"> </w:t>
      </w:r>
      <w:r w:rsidRPr="00AF0789">
        <w:rPr>
          <w:b w:val="0"/>
          <w:i w:val="0"/>
          <w:szCs w:val="24"/>
        </w:rPr>
        <w:t xml:space="preserve">- </w:t>
      </w:r>
      <w:r w:rsidRPr="00AF0789">
        <w:rPr>
          <w:rStyle w:val="a8"/>
          <w:b w:val="0"/>
          <w:i w:val="0"/>
          <w:sz w:val="24"/>
          <w:szCs w:val="24"/>
        </w:rPr>
        <w:t>кандидат психологических наук, доцент, докторант; Институт психологии им. Г.С. </w:t>
      </w:r>
      <w:proofErr w:type="spellStart"/>
      <w:r w:rsidRPr="00AF0789">
        <w:rPr>
          <w:rStyle w:val="a8"/>
          <w:b w:val="0"/>
          <w:i w:val="0"/>
          <w:sz w:val="24"/>
          <w:szCs w:val="24"/>
        </w:rPr>
        <w:t>Костюка</w:t>
      </w:r>
      <w:proofErr w:type="spellEnd"/>
      <w:r w:rsidRPr="00AF0789">
        <w:rPr>
          <w:rStyle w:val="a8"/>
          <w:b w:val="0"/>
          <w:i w:val="0"/>
          <w:sz w:val="24"/>
          <w:szCs w:val="24"/>
        </w:rPr>
        <w:t xml:space="preserve"> НАПН Украины; Украина, 01033, Киев, ул. </w:t>
      </w:r>
      <w:proofErr w:type="spellStart"/>
      <w:r w:rsidRPr="00AF0789">
        <w:rPr>
          <w:rStyle w:val="a8"/>
          <w:b w:val="0"/>
          <w:i w:val="0"/>
          <w:sz w:val="24"/>
          <w:szCs w:val="24"/>
        </w:rPr>
        <w:t>Паньковская</w:t>
      </w:r>
      <w:proofErr w:type="spellEnd"/>
      <w:r w:rsidRPr="00AF0789">
        <w:rPr>
          <w:rStyle w:val="a8"/>
          <w:b w:val="0"/>
          <w:i w:val="0"/>
          <w:sz w:val="24"/>
          <w:szCs w:val="24"/>
        </w:rPr>
        <w:t xml:space="preserve">, 2; </w:t>
      </w:r>
      <w:proofErr w:type="spellStart"/>
      <w:r w:rsidRPr="00AF0789">
        <w:rPr>
          <w:rStyle w:val="a8"/>
          <w:b w:val="0"/>
          <w:i w:val="0"/>
          <w:sz w:val="24"/>
          <w:szCs w:val="24"/>
        </w:rPr>
        <w:t>e-mail</w:t>
      </w:r>
      <w:proofErr w:type="spellEnd"/>
      <w:r w:rsidRPr="00AF0789">
        <w:rPr>
          <w:rStyle w:val="a8"/>
          <w:b w:val="0"/>
          <w:i w:val="0"/>
          <w:sz w:val="24"/>
          <w:szCs w:val="24"/>
        </w:rPr>
        <w:t xml:space="preserve">: </w:t>
      </w:r>
      <w:hyperlink r:id="rId8" w:history="1">
        <w:r w:rsidRPr="00AF0789">
          <w:rPr>
            <w:rStyle w:val="a8"/>
            <w:b w:val="0"/>
            <w:i w:val="0"/>
            <w:sz w:val="24"/>
            <w:szCs w:val="24"/>
          </w:rPr>
          <w:t>halyan@mail.ru</w:t>
        </w:r>
      </w:hyperlink>
      <w:r>
        <w:rPr>
          <w:rStyle w:val="a8"/>
          <w:b w:val="0"/>
          <w:i w:val="0"/>
          <w:sz w:val="24"/>
          <w:szCs w:val="24"/>
        </w:rPr>
        <w:t>.</w:t>
      </w:r>
    </w:p>
    <w:p w:rsidR="00AF0789" w:rsidRPr="003201FE" w:rsidRDefault="00AF0789" w:rsidP="00AF0789">
      <w:pPr>
        <w:pStyle w:val="2"/>
      </w:pPr>
    </w:p>
    <w:p w:rsidR="00AF0789" w:rsidRPr="00AF0789" w:rsidRDefault="00AF0789" w:rsidP="00AF0789">
      <w:pPr>
        <w:pStyle w:val="a5"/>
        <w:spacing w:after="120"/>
        <w:rPr>
          <w:szCs w:val="24"/>
        </w:rPr>
      </w:pPr>
      <w:r w:rsidRPr="00AF0789">
        <w:rPr>
          <w:szCs w:val="24"/>
        </w:rPr>
        <w:t xml:space="preserve">Калугин А.Ю. </w:t>
      </w:r>
      <w:r w:rsidRPr="00AF0789">
        <w:rPr>
          <w:b w:val="0"/>
          <w:i w:val="0"/>
          <w:szCs w:val="24"/>
        </w:rPr>
        <w:t>СМЫСЛООБРАЗУЮЩАЯ АКТИВНОСТЬ СУБЪЕКТА И ТИПЫ ЦЕННОСТНОЙ НАПРАВЛЕННОСТИ ЛИЧНОСТИ</w:t>
      </w:r>
    </w:p>
    <w:p w:rsidR="00AF0789" w:rsidRPr="00AF0789" w:rsidRDefault="00AF0789" w:rsidP="00AF0789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  <w:r w:rsidRPr="00AF0789">
        <w:rPr>
          <w:i/>
          <w:sz w:val="24"/>
          <w:szCs w:val="24"/>
          <w:lang w:val="ru-RU"/>
        </w:rPr>
        <w:t>Аннотация:</w:t>
      </w:r>
      <w:r w:rsidRPr="00AF0789">
        <w:rPr>
          <w:sz w:val="24"/>
          <w:szCs w:val="24"/>
          <w:lang w:val="ru-RU"/>
        </w:rPr>
        <w:t xml:space="preserve"> В статье ставится проблема изучения </w:t>
      </w:r>
      <w:proofErr w:type="spellStart"/>
      <w:r w:rsidRPr="00AF0789">
        <w:rPr>
          <w:sz w:val="24"/>
          <w:szCs w:val="24"/>
          <w:lang w:val="ru-RU"/>
        </w:rPr>
        <w:t>смыслообразующей</w:t>
      </w:r>
      <w:proofErr w:type="spellEnd"/>
      <w:r w:rsidRPr="00AF0789">
        <w:rPr>
          <w:sz w:val="24"/>
          <w:szCs w:val="24"/>
          <w:lang w:val="ru-RU"/>
        </w:rPr>
        <w:t xml:space="preserve"> активности как отдельного вида активности субъекта. Проведен анализ эмпирических исследований типов ценностной направленности личности. Особое внимание уделено проблеме </w:t>
      </w:r>
      <w:proofErr w:type="spellStart"/>
      <w:r w:rsidRPr="00AF0789">
        <w:rPr>
          <w:sz w:val="24"/>
          <w:szCs w:val="24"/>
          <w:lang w:val="ru-RU"/>
        </w:rPr>
        <w:t>смыслообразования</w:t>
      </w:r>
      <w:proofErr w:type="spellEnd"/>
      <w:r w:rsidRPr="00AF0789">
        <w:rPr>
          <w:sz w:val="24"/>
          <w:szCs w:val="24"/>
          <w:lang w:val="ru-RU"/>
        </w:rPr>
        <w:t xml:space="preserve">. Описана </w:t>
      </w:r>
      <w:proofErr w:type="spellStart"/>
      <w:r w:rsidRPr="00AF0789">
        <w:rPr>
          <w:sz w:val="24"/>
          <w:szCs w:val="24"/>
          <w:lang w:val="ru-RU"/>
        </w:rPr>
        <w:t>смыслообразующая</w:t>
      </w:r>
      <w:proofErr w:type="spellEnd"/>
      <w:r w:rsidRPr="00AF0789">
        <w:rPr>
          <w:sz w:val="24"/>
          <w:szCs w:val="24"/>
          <w:lang w:val="ru-RU"/>
        </w:rPr>
        <w:t xml:space="preserve"> активность как ведущая форма активности субъекта. Рассмотрена проблема «экзистенциального эскапизма». Отмечается неоднозначность построения ценностных векторов на основе теоретических моделей, приводящая к многообразию толкований. Использование разного инструментария при изучении ценностно-смысловой сферы приводит исследователей к разным результатам и не позволяет в полной мере очертить круг, описывающий именно проблематику </w:t>
      </w:r>
      <w:proofErr w:type="spellStart"/>
      <w:r w:rsidRPr="00AF0789">
        <w:rPr>
          <w:sz w:val="24"/>
          <w:szCs w:val="24"/>
          <w:lang w:val="ru-RU"/>
        </w:rPr>
        <w:t>смыслообразования</w:t>
      </w:r>
      <w:proofErr w:type="spellEnd"/>
      <w:r w:rsidRPr="00AF0789">
        <w:rPr>
          <w:sz w:val="24"/>
          <w:szCs w:val="24"/>
          <w:lang w:val="ru-RU"/>
        </w:rPr>
        <w:t xml:space="preserve">. Различие теоретических подходов к пониманию ценностно-смысловой сферы составляет методологическую проблему, рассматриваемую в статье. Выход из существующего положения видится в выделении наиболее общих показателей </w:t>
      </w:r>
      <w:proofErr w:type="spellStart"/>
      <w:r w:rsidRPr="00AF0789">
        <w:rPr>
          <w:sz w:val="24"/>
          <w:szCs w:val="24"/>
          <w:lang w:val="ru-RU"/>
        </w:rPr>
        <w:t>аксиологической</w:t>
      </w:r>
      <w:proofErr w:type="spellEnd"/>
      <w:r w:rsidRPr="00AF0789">
        <w:rPr>
          <w:sz w:val="24"/>
          <w:szCs w:val="24"/>
          <w:lang w:val="ru-RU"/>
        </w:rPr>
        <w:t xml:space="preserve"> сферы и индуктивного подхода к построению модели </w:t>
      </w:r>
      <w:proofErr w:type="spellStart"/>
      <w:r w:rsidRPr="00AF0789">
        <w:rPr>
          <w:sz w:val="24"/>
          <w:szCs w:val="24"/>
          <w:lang w:val="ru-RU"/>
        </w:rPr>
        <w:t>смыслообразующей</w:t>
      </w:r>
      <w:proofErr w:type="spellEnd"/>
      <w:r w:rsidRPr="00AF0789">
        <w:rPr>
          <w:sz w:val="24"/>
          <w:szCs w:val="24"/>
          <w:lang w:val="ru-RU"/>
        </w:rPr>
        <w:t xml:space="preserve"> активности.</w:t>
      </w:r>
    </w:p>
    <w:p w:rsidR="00AF0789" w:rsidRPr="00AF0789" w:rsidRDefault="00AF0789" w:rsidP="00AF0789">
      <w:pPr>
        <w:pStyle w:val="a3"/>
        <w:tabs>
          <w:tab w:val="left" w:pos="9355"/>
        </w:tabs>
        <w:spacing w:line="276" w:lineRule="auto"/>
        <w:ind w:left="0" w:right="-1"/>
        <w:rPr>
          <w:i/>
          <w:sz w:val="24"/>
          <w:szCs w:val="24"/>
          <w:lang w:val="ru-RU"/>
        </w:rPr>
      </w:pPr>
      <w:r w:rsidRPr="00AF0789">
        <w:rPr>
          <w:i/>
          <w:sz w:val="24"/>
          <w:szCs w:val="24"/>
          <w:lang w:val="ru-RU"/>
        </w:rPr>
        <w:t xml:space="preserve">Ключевые слова: </w:t>
      </w:r>
      <w:proofErr w:type="spellStart"/>
      <w:r w:rsidRPr="00AF0789">
        <w:rPr>
          <w:sz w:val="24"/>
          <w:szCs w:val="24"/>
          <w:lang w:val="ru-RU"/>
        </w:rPr>
        <w:t>смыслообразование</w:t>
      </w:r>
      <w:proofErr w:type="spellEnd"/>
      <w:r w:rsidRPr="00AF0789">
        <w:rPr>
          <w:sz w:val="24"/>
          <w:szCs w:val="24"/>
          <w:lang w:val="ru-RU"/>
        </w:rPr>
        <w:t xml:space="preserve">; </w:t>
      </w:r>
      <w:proofErr w:type="spellStart"/>
      <w:r w:rsidRPr="00AF0789">
        <w:rPr>
          <w:sz w:val="24"/>
          <w:szCs w:val="24"/>
          <w:lang w:val="ru-RU"/>
        </w:rPr>
        <w:t>смыслообразующая</w:t>
      </w:r>
      <w:proofErr w:type="spellEnd"/>
      <w:r w:rsidRPr="00AF0789">
        <w:rPr>
          <w:sz w:val="24"/>
          <w:szCs w:val="24"/>
          <w:lang w:val="ru-RU"/>
        </w:rPr>
        <w:t xml:space="preserve"> активность; субъект; экзистенциальный эскапизм; типы ценностной направленности личности.</w:t>
      </w:r>
    </w:p>
    <w:p w:rsidR="00AF0789" w:rsidRPr="00AF0789" w:rsidRDefault="00AF0789" w:rsidP="00AF0789">
      <w:pPr>
        <w:pStyle w:val="a3"/>
        <w:tabs>
          <w:tab w:val="left" w:pos="9355"/>
        </w:tabs>
        <w:spacing w:line="276" w:lineRule="auto"/>
        <w:ind w:left="0" w:right="-1"/>
        <w:rPr>
          <w:i/>
          <w:sz w:val="24"/>
          <w:szCs w:val="24"/>
          <w:lang w:val="ru-RU"/>
        </w:rPr>
      </w:pPr>
    </w:p>
    <w:p w:rsidR="00AF0789" w:rsidRDefault="00AF0789" w:rsidP="00AF0789">
      <w:pPr>
        <w:pStyle w:val="a5"/>
        <w:spacing w:before="60" w:line="360" w:lineRule="auto"/>
        <w:ind w:right="-1"/>
        <w:jc w:val="both"/>
        <w:rPr>
          <w:b w:val="0"/>
          <w:i w:val="0"/>
          <w:szCs w:val="24"/>
        </w:rPr>
      </w:pPr>
      <w:r w:rsidRPr="00AF0789">
        <w:rPr>
          <w:szCs w:val="24"/>
        </w:rPr>
        <w:lastRenderedPageBreak/>
        <w:t xml:space="preserve">Калугин Алексей Юрьевич </w:t>
      </w:r>
      <w:r w:rsidRPr="00AF0789">
        <w:rPr>
          <w:b w:val="0"/>
          <w:i w:val="0"/>
          <w:szCs w:val="24"/>
        </w:rPr>
        <w:t>- аспирант кафедры практической психологии; Пермский государственный гуманитарно-педагогический университет; 614990, Пермь, ул.</w:t>
      </w:r>
      <w:r w:rsidRPr="00AF0789">
        <w:rPr>
          <w:b w:val="0"/>
          <w:i w:val="0"/>
          <w:szCs w:val="24"/>
          <w:lang w:val="en-US"/>
        </w:rPr>
        <w:t> </w:t>
      </w:r>
      <w:r w:rsidRPr="00AF0789">
        <w:rPr>
          <w:b w:val="0"/>
          <w:i w:val="0"/>
          <w:szCs w:val="24"/>
        </w:rPr>
        <w:t xml:space="preserve">Сибирская, 24; </w:t>
      </w:r>
      <w:r w:rsidRPr="00AF0789">
        <w:rPr>
          <w:b w:val="0"/>
          <w:i w:val="0"/>
          <w:szCs w:val="24"/>
          <w:lang w:val="en-GB"/>
        </w:rPr>
        <w:t>e</w:t>
      </w:r>
      <w:r w:rsidRPr="00AF0789">
        <w:rPr>
          <w:b w:val="0"/>
          <w:i w:val="0"/>
          <w:szCs w:val="24"/>
        </w:rPr>
        <w:t>-</w:t>
      </w:r>
      <w:r w:rsidRPr="00AF0789">
        <w:rPr>
          <w:b w:val="0"/>
          <w:i w:val="0"/>
          <w:szCs w:val="24"/>
          <w:lang w:val="en-US"/>
        </w:rPr>
        <w:t>mail</w:t>
      </w:r>
      <w:r w:rsidRPr="00AF0789">
        <w:rPr>
          <w:b w:val="0"/>
          <w:i w:val="0"/>
          <w:szCs w:val="24"/>
        </w:rPr>
        <w:t xml:space="preserve">: </w:t>
      </w:r>
      <w:hyperlink r:id="rId9" w:history="1">
        <w:r w:rsidRPr="00AF0789">
          <w:rPr>
            <w:b w:val="0"/>
            <w:i w:val="0"/>
            <w:szCs w:val="24"/>
          </w:rPr>
          <w:t>KaluginAU@yandex.ru</w:t>
        </w:r>
      </w:hyperlink>
    </w:p>
    <w:p w:rsidR="00AF0789" w:rsidRPr="007E6CBB" w:rsidRDefault="00AF0789" w:rsidP="00AF0789">
      <w:pPr>
        <w:pStyle w:val="2"/>
      </w:pPr>
    </w:p>
    <w:p w:rsidR="00AF0789" w:rsidRPr="00AF0789" w:rsidRDefault="00AF0789" w:rsidP="00AF0789">
      <w:pPr>
        <w:pStyle w:val="a5"/>
        <w:spacing w:after="120"/>
        <w:rPr>
          <w:szCs w:val="24"/>
        </w:rPr>
      </w:pPr>
      <w:r w:rsidRPr="00AF0789">
        <w:rPr>
          <w:szCs w:val="24"/>
        </w:rPr>
        <w:t xml:space="preserve">Попович И.С. </w:t>
      </w:r>
      <w:r w:rsidRPr="00AF0789">
        <w:rPr>
          <w:b w:val="0"/>
          <w:i w:val="0"/>
          <w:szCs w:val="24"/>
        </w:rPr>
        <w:t>СОЦИАЛЬНЫЕ ОЖИДАНИЯ В ТЕОРИЯХ МОТИВАЦИИ ЛИЧНОСТИ</w:t>
      </w:r>
    </w:p>
    <w:p w:rsidR="00AF0789" w:rsidRPr="00AF0789" w:rsidRDefault="00AF0789" w:rsidP="00AF0789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  <w:r w:rsidRPr="00AF0789">
        <w:rPr>
          <w:i/>
          <w:sz w:val="24"/>
          <w:szCs w:val="24"/>
          <w:lang w:val="ru-RU"/>
        </w:rPr>
        <w:t>Аннотация:</w:t>
      </w:r>
      <w:r w:rsidRPr="00AF0789">
        <w:rPr>
          <w:sz w:val="24"/>
          <w:szCs w:val="24"/>
          <w:lang w:val="ru-RU"/>
        </w:rPr>
        <w:t xml:space="preserve"> Представлен ретроспективный анализ исследования социальных ожиданий в теориях мотивации личности. Подчеркнуто, что процессуальные теории мотивации, в отличие от </w:t>
      </w:r>
      <w:proofErr w:type="gramStart"/>
      <w:r w:rsidRPr="00AF0789">
        <w:rPr>
          <w:sz w:val="24"/>
          <w:szCs w:val="24"/>
          <w:lang w:val="ru-RU"/>
        </w:rPr>
        <w:t>содержательных</w:t>
      </w:r>
      <w:proofErr w:type="gramEnd"/>
      <w:r w:rsidRPr="00AF0789">
        <w:rPr>
          <w:sz w:val="24"/>
          <w:szCs w:val="24"/>
          <w:lang w:val="ru-RU"/>
        </w:rPr>
        <w:t>, более современные, базируются на поведении человека, учитывают его восприятие и приобретённый опыт, а та</w:t>
      </w:r>
      <w:r w:rsidRPr="00AF0789">
        <w:rPr>
          <w:sz w:val="24"/>
          <w:szCs w:val="24"/>
          <w:lang w:val="ru-RU"/>
        </w:rPr>
        <w:t>к</w:t>
      </w:r>
      <w:r w:rsidRPr="00AF0789">
        <w:rPr>
          <w:sz w:val="24"/>
          <w:szCs w:val="24"/>
          <w:lang w:val="ru-RU"/>
        </w:rPr>
        <w:t>же более динамичны, обладают высоким уровнем практичности и удобны в применении.</w:t>
      </w:r>
    </w:p>
    <w:p w:rsidR="00AF0789" w:rsidRPr="00AF0789" w:rsidRDefault="00AF0789" w:rsidP="00AF0789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  <w:r w:rsidRPr="00AF0789">
        <w:rPr>
          <w:sz w:val="24"/>
          <w:szCs w:val="24"/>
          <w:lang w:val="ru-RU"/>
        </w:rPr>
        <w:t>Сделан вывод, что главная идея процессуальных теорий мотивации проста: чем больше ценность определённого исхода и чем выше вероятность вознаграждения, тем больше трудовых усилий приложит человек, чтобы достичь результата.</w:t>
      </w:r>
    </w:p>
    <w:p w:rsidR="00AF0789" w:rsidRPr="00AF0789" w:rsidRDefault="00AF0789" w:rsidP="00AF0789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  <w:r w:rsidRPr="00AF0789">
        <w:rPr>
          <w:sz w:val="24"/>
          <w:szCs w:val="24"/>
          <w:lang w:val="ru-RU"/>
        </w:rPr>
        <w:t>Подчёркнуто, что надежды, страхи, опасения человека в значительной мере пересекаются с социальными ожиданиями и являются своеобразным «строительным материалом» перспективных линий развития, будущего личности.</w:t>
      </w:r>
    </w:p>
    <w:p w:rsidR="00AF0789" w:rsidRPr="00AF0789" w:rsidRDefault="00AF0789" w:rsidP="00AF0789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  <w:r w:rsidRPr="00AF0789">
        <w:rPr>
          <w:i/>
          <w:sz w:val="24"/>
          <w:szCs w:val="24"/>
          <w:lang w:val="ru-RU"/>
        </w:rPr>
        <w:t xml:space="preserve">Ключевые слова: </w:t>
      </w:r>
      <w:r w:rsidRPr="00AF0789">
        <w:rPr>
          <w:sz w:val="24"/>
          <w:szCs w:val="24"/>
          <w:lang w:val="ru-RU"/>
        </w:rPr>
        <w:t>социальные ожидания; процессуальные и содержательные теории мотивации; ож</w:t>
      </w:r>
      <w:r w:rsidRPr="00AF0789">
        <w:rPr>
          <w:sz w:val="24"/>
          <w:szCs w:val="24"/>
          <w:lang w:val="ru-RU"/>
        </w:rPr>
        <w:t>и</w:t>
      </w:r>
      <w:r w:rsidRPr="00AF0789">
        <w:rPr>
          <w:sz w:val="24"/>
          <w:szCs w:val="24"/>
          <w:lang w:val="ru-RU"/>
        </w:rPr>
        <w:t>даемая ценность; валентность.</w:t>
      </w:r>
    </w:p>
    <w:p w:rsidR="00AF0789" w:rsidRPr="00AF0789" w:rsidRDefault="00AF0789" w:rsidP="00AF0789">
      <w:pPr>
        <w:pStyle w:val="a3"/>
        <w:ind w:left="0" w:right="-1"/>
        <w:rPr>
          <w:sz w:val="24"/>
          <w:szCs w:val="24"/>
          <w:lang w:val="ru-RU"/>
        </w:rPr>
      </w:pPr>
    </w:p>
    <w:p w:rsidR="00AF0789" w:rsidRDefault="00AF0789" w:rsidP="00AF0789">
      <w:pPr>
        <w:pStyle w:val="a5"/>
        <w:spacing w:line="360" w:lineRule="auto"/>
        <w:ind w:right="-1"/>
        <w:jc w:val="both"/>
        <w:rPr>
          <w:b w:val="0"/>
          <w:i w:val="0"/>
          <w:szCs w:val="24"/>
        </w:rPr>
      </w:pPr>
      <w:r w:rsidRPr="00AF0789">
        <w:rPr>
          <w:szCs w:val="24"/>
        </w:rPr>
        <w:t xml:space="preserve">Попович Игорь Степанович </w:t>
      </w:r>
      <w:r w:rsidRPr="00AF0789">
        <w:rPr>
          <w:b w:val="0"/>
          <w:i w:val="0"/>
          <w:szCs w:val="24"/>
        </w:rPr>
        <w:t xml:space="preserve">- кандидат психологических наук, доцент кафедры педагогики, психологии и образовательного менеджмента; Херсонский государственный университет; Украина, 73000, Херсон, ул. 40-лет Октября, 27; </w:t>
      </w:r>
      <w:proofErr w:type="spellStart"/>
      <w:r w:rsidRPr="00AF0789">
        <w:rPr>
          <w:b w:val="0"/>
          <w:i w:val="0"/>
          <w:szCs w:val="24"/>
        </w:rPr>
        <w:t>e-mail</w:t>
      </w:r>
      <w:proofErr w:type="spellEnd"/>
      <w:r w:rsidRPr="00AF0789">
        <w:rPr>
          <w:b w:val="0"/>
          <w:i w:val="0"/>
          <w:szCs w:val="24"/>
        </w:rPr>
        <w:t xml:space="preserve">: </w:t>
      </w:r>
      <w:hyperlink r:id="rId10" w:history="1">
        <w:r w:rsidRPr="00AF0789">
          <w:rPr>
            <w:b w:val="0"/>
            <w:i w:val="0"/>
            <w:szCs w:val="24"/>
          </w:rPr>
          <w:t>personal925@list.ru</w:t>
        </w:r>
      </w:hyperlink>
    </w:p>
    <w:p w:rsidR="00AF0789" w:rsidRPr="00F27D44" w:rsidRDefault="00AF0789" w:rsidP="00AF0789">
      <w:pPr>
        <w:pStyle w:val="2"/>
      </w:pPr>
    </w:p>
    <w:p w:rsidR="00AF0789" w:rsidRPr="00C71EA2" w:rsidRDefault="00AF0789" w:rsidP="00C71EA2">
      <w:pPr>
        <w:pStyle w:val="a5"/>
        <w:spacing w:after="120"/>
        <w:rPr>
          <w:szCs w:val="24"/>
        </w:rPr>
      </w:pPr>
      <w:r w:rsidRPr="00C71EA2">
        <w:rPr>
          <w:szCs w:val="24"/>
        </w:rPr>
        <w:t xml:space="preserve">Онищенко </w:t>
      </w:r>
      <w:r w:rsidR="00C71EA2" w:rsidRPr="00C71EA2">
        <w:rPr>
          <w:szCs w:val="24"/>
        </w:rPr>
        <w:t xml:space="preserve">Н.В. </w:t>
      </w:r>
      <w:r w:rsidR="00C71EA2" w:rsidRPr="00C71EA2">
        <w:rPr>
          <w:b w:val="0"/>
          <w:i w:val="0"/>
          <w:szCs w:val="24"/>
        </w:rPr>
        <w:t>ОСОБЕННОСТИ ПСИХОЭМОЦИОНАЛЬНОГО СОСТОЯНИЯ ПОСТРАДАВШИХ, ПЕРЕЖИВШИХ ПОТЕРЮ РЕБЕНКА ВСЛЕДСТВИЕ ЧРЕЗВЫЧАЙНОЙ СИТУАЦИИ</w:t>
      </w:r>
    </w:p>
    <w:p w:rsidR="00AF0789" w:rsidRPr="00C71EA2" w:rsidRDefault="00C71EA2" w:rsidP="00C71EA2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  <w:r w:rsidRPr="00C71EA2">
        <w:rPr>
          <w:i/>
          <w:sz w:val="24"/>
          <w:szCs w:val="24"/>
          <w:lang w:val="ru-RU"/>
        </w:rPr>
        <w:t>Аннотация:</w:t>
      </w:r>
      <w:r w:rsidRPr="00C71EA2">
        <w:rPr>
          <w:sz w:val="24"/>
          <w:szCs w:val="24"/>
          <w:lang w:val="ru-RU"/>
        </w:rPr>
        <w:t xml:space="preserve"> </w:t>
      </w:r>
      <w:r w:rsidR="00AF0789" w:rsidRPr="00C71EA2">
        <w:rPr>
          <w:sz w:val="24"/>
          <w:szCs w:val="24"/>
          <w:lang w:val="ru-RU"/>
        </w:rPr>
        <w:t>В статье представлены результаты промежуточного исследования специфических особенностей реагирования пострадавших на тот или иной вид потери вследствие чрезвычайной ситуации. В частн</w:t>
      </w:r>
      <w:r w:rsidR="00AF0789" w:rsidRPr="00C71EA2">
        <w:rPr>
          <w:sz w:val="24"/>
          <w:szCs w:val="24"/>
          <w:lang w:val="ru-RU"/>
        </w:rPr>
        <w:t>о</w:t>
      </w:r>
      <w:r w:rsidR="00AF0789" w:rsidRPr="00C71EA2">
        <w:rPr>
          <w:sz w:val="24"/>
          <w:szCs w:val="24"/>
          <w:lang w:val="ru-RU"/>
        </w:rPr>
        <w:t>сти, приводятся данные относительно того, как переживают гибель своего ребенка разные категории пострадавших; анализируются основные типы реагирования на данный вид потери; описываются специфические реакции женщин и мужчин на потерю детей; изучается вопрос реагирования людей пожилого возраста на потерю детей и/или внуков вследствие чрезвычайной ситуации техногенного прои</w:t>
      </w:r>
      <w:r w:rsidR="00AF0789" w:rsidRPr="00C71EA2">
        <w:rPr>
          <w:sz w:val="24"/>
          <w:szCs w:val="24"/>
          <w:lang w:val="ru-RU"/>
        </w:rPr>
        <w:t>с</w:t>
      </w:r>
      <w:r w:rsidR="00AF0789" w:rsidRPr="00C71EA2">
        <w:rPr>
          <w:sz w:val="24"/>
          <w:szCs w:val="24"/>
          <w:lang w:val="ru-RU"/>
        </w:rPr>
        <w:t xml:space="preserve">хождения. В статье поднимаются вопросы, которые касаются организации оказания экстренной психологической помощи пострадавшим, пережившим такой вид потери. </w:t>
      </w:r>
    </w:p>
    <w:p w:rsidR="00AF0789" w:rsidRPr="00C71EA2" w:rsidRDefault="00AF0789" w:rsidP="00C71EA2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  <w:r w:rsidRPr="00C71EA2">
        <w:rPr>
          <w:i/>
          <w:sz w:val="24"/>
          <w:szCs w:val="24"/>
          <w:lang w:val="ru-RU"/>
        </w:rPr>
        <w:t>Ключевые слова</w:t>
      </w:r>
      <w:r w:rsidRPr="00C71EA2">
        <w:rPr>
          <w:sz w:val="24"/>
          <w:szCs w:val="24"/>
          <w:lang w:val="ru-RU"/>
        </w:rPr>
        <w:t>: чрезвычайная ситуация; пострадавший; экстренная психологическая помощь.</w:t>
      </w:r>
    </w:p>
    <w:p w:rsidR="00AF0789" w:rsidRPr="00C71EA2" w:rsidRDefault="00AF0789" w:rsidP="00C71EA2">
      <w:pPr>
        <w:pStyle w:val="a3"/>
        <w:ind w:left="0" w:right="-1"/>
        <w:rPr>
          <w:sz w:val="24"/>
          <w:szCs w:val="24"/>
          <w:lang w:val="ru-RU"/>
        </w:rPr>
      </w:pPr>
    </w:p>
    <w:p w:rsidR="00AF0789" w:rsidRPr="00C71EA2" w:rsidRDefault="00C71EA2" w:rsidP="00C71EA2">
      <w:pPr>
        <w:pStyle w:val="a5"/>
        <w:spacing w:before="60" w:line="360" w:lineRule="auto"/>
        <w:ind w:right="-1"/>
        <w:jc w:val="both"/>
        <w:rPr>
          <w:b w:val="0"/>
          <w:i w:val="0"/>
          <w:szCs w:val="24"/>
        </w:rPr>
      </w:pPr>
      <w:r w:rsidRPr="00C71EA2">
        <w:rPr>
          <w:szCs w:val="24"/>
        </w:rPr>
        <w:lastRenderedPageBreak/>
        <w:t xml:space="preserve">Онищенко Наталья Викторовна </w:t>
      </w:r>
      <w:r w:rsidRPr="00C71EA2">
        <w:rPr>
          <w:b w:val="0"/>
          <w:i w:val="0"/>
          <w:szCs w:val="24"/>
        </w:rPr>
        <w:t>- кан</w:t>
      </w:r>
      <w:r>
        <w:rPr>
          <w:b w:val="0"/>
          <w:i w:val="0"/>
          <w:szCs w:val="24"/>
        </w:rPr>
        <w:t>д</w:t>
      </w:r>
      <w:r w:rsidRPr="00C71EA2">
        <w:rPr>
          <w:b w:val="0"/>
          <w:i w:val="0"/>
          <w:szCs w:val="24"/>
        </w:rPr>
        <w:t xml:space="preserve">идат психологических наук, ведущий научный сотрудник научно-исследовательской лаборатории экстремальной и кризисной психологии; Национальный университет гражданской защиты Украины; Украина, 61023, Харьков, ул. Чернышевская, 94; </w:t>
      </w:r>
      <w:proofErr w:type="spellStart"/>
      <w:r w:rsidRPr="00C71EA2">
        <w:rPr>
          <w:b w:val="0"/>
          <w:i w:val="0"/>
          <w:szCs w:val="24"/>
        </w:rPr>
        <w:t>e-mail</w:t>
      </w:r>
      <w:proofErr w:type="spellEnd"/>
      <w:r w:rsidRPr="00C71EA2">
        <w:rPr>
          <w:b w:val="0"/>
          <w:i w:val="0"/>
          <w:szCs w:val="24"/>
        </w:rPr>
        <w:t>: n-onischenko@ukr.net</w:t>
      </w:r>
    </w:p>
    <w:p w:rsidR="00C71EA2" w:rsidRPr="00CD3537" w:rsidRDefault="00C71EA2" w:rsidP="00C71EA2">
      <w:pPr>
        <w:pStyle w:val="2"/>
      </w:pPr>
    </w:p>
    <w:p w:rsidR="00C71EA2" w:rsidRPr="00C71EA2" w:rsidRDefault="00C71EA2" w:rsidP="00C71EA2">
      <w:pPr>
        <w:pStyle w:val="a5"/>
        <w:spacing w:after="120"/>
        <w:rPr>
          <w:szCs w:val="24"/>
        </w:rPr>
      </w:pPr>
      <w:proofErr w:type="spellStart"/>
      <w:r w:rsidRPr="00C71EA2">
        <w:rPr>
          <w:szCs w:val="24"/>
        </w:rPr>
        <w:t>Шарипова</w:t>
      </w:r>
      <w:proofErr w:type="spellEnd"/>
      <w:r w:rsidRPr="00C71EA2">
        <w:rPr>
          <w:szCs w:val="24"/>
        </w:rPr>
        <w:t xml:space="preserve"> Д.С. </w:t>
      </w:r>
      <w:r w:rsidRPr="00C71EA2">
        <w:rPr>
          <w:b w:val="0"/>
          <w:i w:val="0"/>
          <w:szCs w:val="24"/>
        </w:rPr>
        <w:t>ВЛИЯНИЕ ЭМОЦИОНАЛЬНЫХ ПЕРЕЖИВАНИЙ НА ИНДИВИДУАЛЬНОЕ ПОВЕДЕНИЕ СПОРТСМЕНОВ ПО ПУЛЕВОЙ СТРЕЛЬБЕ В СИТУАЦИИ СОРЕВНОВАТЕЛЬНОЙ ДЕЯТЕЛЬНОСТИ</w:t>
      </w:r>
    </w:p>
    <w:p w:rsidR="00C71EA2" w:rsidRPr="00C71EA2" w:rsidRDefault="00C71EA2" w:rsidP="00C71EA2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  <w:r w:rsidRPr="00C71EA2">
        <w:rPr>
          <w:i/>
          <w:sz w:val="24"/>
          <w:szCs w:val="24"/>
          <w:lang w:val="ru-RU"/>
        </w:rPr>
        <w:t>Аннотация:</w:t>
      </w:r>
      <w:r w:rsidRPr="00C71EA2">
        <w:rPr>
          <w:sz w:val="24"/>
          <w:szCs w:val="24"/>
          <w:lang w:val="ru-RU"/>
        </w:rPr>
        <w:t xml:space="preserve"> В статье отражены проблемы, которые чаще всего вызывают психическое напряжение, эмоциональное возбуждение, стресс или предстартовое волнение у спортсменов по пулевой стрельбе. Определены основные детерминанты поведения спортсмена. Проведена классификация влияния эмоциональных переживаний на индивидуальное поведение спортсмена в соревновательной деятельности. Построено </w:t>
      </w:r>
      <w:proofErr w:type="spellStart"/>
      <w:r w:rsidRPr="00C71EA2">
        <w:rPr>
          <w:sz w:val="24"/>
          <w:szCs w:val="24"/>
          <w:lang w:val="ru-RU"/>
        </w:rPr>
        <w:t>квазипространство</w:t>
      </w:r>
      <w:proofErr w:type="spellEnd"/>
      <w:r w:rsidRPr="00C71EA2">
        <w:rPr>
          <w:sz w:val="24"/>
          <w:szCs w:val="24"/>
          <w:lang w:val="ru-RU"/>
        </w:rPr>
        <w:t xml:space="preserve"> эмоциональных переживаний спортсменов-стрелков сборной команды Украины. Использовался метод моделирования, который позволил ввести измерение уровня </w:t>
      </w:r>
      <w:proofErr w:type="spellStart"/>
      <w:r w:rsidRPr="00C71EA2">
        <w:rPr>
          <w:sz w:val="24"/>
          <w:szCs w:val="24"/>
          <w:lang w:val="ru-RU"/>
        </w:rPr>
        <w:t>психоэмоционального</w:t>
      </w:r>
      <w:proofErr w:type="spellEnd"/>
      <w:r w:rsidRPr="00C71EA2">
        <w:rPr>
          <w:sz w:val="24"/>
          <w:szCs w:val="24"/>
          <w:lang w:val="ru-RU"/>
        </w:rPr>
        <w:t xml:space="preserve"> напряжения спортсмена-стрелка. Дано описание эмоциональных переживаний спортсменов-стрелков, позволяющее упорядочить различные подходы к пониманию эмоций, возникающих в соревновательной деятельности. Установлены особенности соревновательного психического с</w:t>
      </w:r>
      <w:r w:rsidRPr="00C71EA2">
        <w:rPr>
          <w:sz w:val="24"/>
          <w:szCs w:val="24"/>
          <w:lang w:val="ru-RU"/>
        </w:rPr>
        <w:t>о</w:t>
      </w:r>
      <w:r w:rsidRPr="00C71EA2">
        <w:rPr>
          <w:sz w:val="24"/>
          <w:szCs w:val="24"/>
          <w:lang w:val="ru-RU"/>
        </w:rPr>
        <w:t>стояния и провоцирующие его эмоциональные переживания.</w:t>
      </w:r>
    </w:p>
    <w:p w:rsidR="00AF0789" w:rsidRPr="00C71EA2" w:rsidRDefault="00C71EA2" w:rsidP="00C71EA2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  <w:r w:rsidRPr="00C71EA2">
        <w:rPr>
          <w:i/>
          <w:sz w:val="24"/>
          <w:szCs w:val="24"/>
          <w:lang w:val="ru-RU"/>
        </w:rPr>
        <w:t xml:space="preserve">Ключевые слова: </w:t>
      </w:r>
      <w:r w:rsidRPr="00C71EA2">
        <w:rPr>
          <w:sz w:val="24"/>
          <w:szCs w:val="24"/>
          <w:lang w:val="ru-RU"/>
        </w:rPr>
        <w:t>спортсмены-стрелки; эмоциональные переживания; соревновательная деятельность.</w:t>
      </w:r>
    </w:p>
    <w:p w:rsidR="00C71EA2" w:rsidRPr="00C71EA2" w:rsidRDefault="00C71EA2" w:rsidP="00C71EA2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</w:p>
    <w:p w:rsidR="00AF0789" w:rsidRDefault="00C71EA2" w:rsidP="00C71EA2">
      <w:pPr>
        <w:pStyle w:val="a5"/>
        <w:spacing w:line="360" w:lineRule="auto"/>
        <w:ind w:right="-1"/>
        <w:jc w:val="both"/>
        <w:rPr>
          <w:b w:val="0"/>
          <w:i w:val="0"/>
          <w:szCs w:val="24"/>
        </w:rPr>
      </w:pPr>
      <w:proofErr w:type="spellStart"/>
      <w:r w:rsidRPr="00C71EA2">
        <w:rPr>
          <w:szCs w:val="24"/>
        </w:rPr>
        <w:t>Шарипова</w:t>
      </w:r>
      <w:proofErr w:type="spellEnd"/>
      <w:r w:rsidRPr="00C71EA2">
        <w:rPr>
          <w:szCs w:val="24"/>
        </w:rPr>
        <w:t xml:space="preserve"> Дария Сергеевна </w:t>
      </w:r>
      <w:r w:rsidRPr="00C71EA2">
        <w:rPr>
          <w:b w:val="0"/>
          <w:i w:val="0"/>
          <w:szCs w:val="24"/>
        </w:rPr>
        <w:t xml:space="preserve">- аспирант научно-исследовательской лаборатории экстремальной и кризисной психологии; Черкасский институт пожарной безопасности им. Героев Чернобыля Национального университета гражданской защиты Украины; Украина, 18034, Черкассы, ул. Оноприенко, 8; </w:t>
      </w:r>
      <w:proofErr w:type="spellStart"/>
      <w:r w:rsidRPr="00C71EA2">
        <w:rPr>
          <w:b w:val="0"/>
          <w:i w:val="0"/>
          <w:szCs w:val="24"/>
        </w:rPr>
        <w:t>e-mail</w:t>
      </w:r>
      <w:proofErr w:type="spellEnd"/>
      <w:r w:rsidRPr="00C71EA2">
        <w:rPr>
          <w:b w:val="0"/>
          <w:i w:val="0"/>
          <w:szCs w:val="24"/>
        </w:rPr>
        <w:t xml:space="preserve">: </w:t>
      </w:r>
      <w:proofErr w:type="spellStart"/>
      <w:r w:rsidRPr="00C71EA2">
        <w:rPr>
          <w:b w:val="0"/>
          <w:i w:val="0"/>
          <w:szCs w:val="24"/>
        </w:rPr>
        <w:t>ds-shooting@rambler.ru</w:t>
      </w:r>
      <w:proofErr w:type="spellEnd"/>
      <w:r>
        <w:rPr>
          <w:b w:val="0"/>
          <w:i w:val="0"/>
          <w:szCs w:val="24"/>
        </w:rPr>
        <w:t>.</w:t>
      </w:r>
    </w:p>
    <w:p w:rsidR="00C71EA2" w:rsidRPr="003E7CA0" w:rsidRDefault="00C71EA2" w:rsidP="00C71EA2">
      <w:pPr>
        <w:pStyle w:val="2"/>
      </w:pPr>
    </w:p>
    <w:p w:rsidR="00C71EA2" w:rsidRPr="00C71EA2" w:rsidRDefault="00C71EA2" w:rsidP="00C71EA2">
      <w:pPr>
        <w:pStyle w:val="a5"/>
        <w:spacing w:after="120"/>
        <w:rPr>
          <w:szCs w:val="24"/>
        </w:rPr>
      </w:pPr>
      <w:r w:rsidRPr="00C71EA2">
        <w:rPr>
          <w:szCs w:val="24"/>
        </w:rPr>
        <w:t xml:space="preserve">Смирнова И.В. </w:t>
      </w:r>
      <w:r w:rsidRPr="00C71EA2">
        <w:rPr>
          <w:b w:val="0"/>
          <w:i w:val="0"/>
          <w:szCs w:val="24"/>
        </w:rPr>
        <w:t>ФРАНЦУЗСКИЙ И РОССИЙСКИЙ ОБРАЗ ПСИХОАНАЛИЗА</w:t>
      </w:r>
    </w:p>
    <w:p w:rsidR="00C71EA2" w:rsidRPr="00C71EA2" w:rsidRDefault="00C71EA2" w:rsidP="00C71EA2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  <w:r w:rsidRPr="00C71EA2">
        <w:rPr>
          <w:i/>
          <w:sz w:val="24"/>
          <w:szCs w:val="24"/>
          <w:lang w:val="ru-RU"/>
        </w:rPr>
        <w:t>Аннотация:</w:t>
      </w:r>
      <w:r w:rsidRPr="00C71EA2">
        <w:rPr>
          <w:sz w:val="24"/>
          <w:szCs w:val="24"/>
          <w:lang w:val="ru-RU"/>
        </w:rPr>
        <w:t xml:space="preserve"> В статье описывается репликация исследования С.</w:t>
      </w:r>
      <w:r w:rsidRPr="00C71EA2">
        <w:rPr>
          <w:sz w:val="24"/>
          <w:szCs w:val="24"/>
        </w:rPr>
        <w:t> </w:t>
      </w:r>
      <w:r w:rsidRPr="00C71EA2">
        <w:rPr>
          <w:sz w:val="24"/>
          <w:szCs w:val="24"/>
          <w:lang w:val="ru-RU"/>
        </w:rPr>
        <w:t>Московичи «Психоанализ: его образ и его публика» на российских группах (студенты, группа «интеллигенция», группа «социальное дно»). В результате реконструкции выделено общее и частное в представлениях о псих</w:t>
      </w:r>
      <w:r w:rsidRPr="00C71EA2">
        <w:rPr>
          <w:sz w:val="24"/>
          <w:szCs w:val="24"/>
          <w:lang w:val="ru-RU"/>
        </w:rPr>
        <w:t>о</w:t>
      </w:r>
      <w:r w:rsidRPr="00C71EA2">
        <w:rPr>
          <w:sz w:val="24"/>
          <w:szCs w:val="24"/>
          <w:lang w:val="ru-RU"/>
        </w:rPr>
        <w:t xml:space="preserve">анализе французских и российских групп. Как и во французском исследовании, российские студенты продемонстрировали уровень знаний о психоанализе выше, чем в других группах. Во всех сравниваемых группах преобладает общая позитивная ориентация в отношении психоанализа. В структуре представлений россиян и французов совпадения большей частью касаются информированности о психоанализе. Максимальная доля различий в представлениях о психоанализе (образ аналитика и его </w:t>
      </w:r>
      <w:r w:rsidRPr="00C71EA2">
        <w:rPr>
          <w:sz w:val="24"/>
          <w:szCs w:val="24"/>
          <w:lang w:val="ru-RU"/>
        </w:rPr>
        <w:lastRenderedPageBreak/>
        <w:t>отношение к клиенту, процедура анализа) обусловл</w:t>
      </w:r>
      <w:r w:rsidRPr="00C71EA2">
        <w:rPr>
          <w:sz w:val="24"/>
          <w:szCs w:val="24"/>
          <w:lang w:val="ru-RU"/>
        </w:rPr>
        <w:t>е</w:t>
      </w:r>
      <w:r w:rsidRPr="00C71EA2">
        <w:rPr>
          <w:sz w:val="24"/>
          <w:szCs w:val="24"/>
          <w:lang w:val="ru-RU"/>
        </w:rPr>
        <w:t xml:space="preserve">на спецификой обыденной жизни россиян и французов. </w:t>
      </w:r>
    </w:p>
    <w:p w:rsidR="00C71EA2" w:rsidRPr="00C71EA2" w:rsidRDefault="00C71EA2" w:rsidP="00C71EA2">
      <w:pPr>
        <w:pStyle w:val="a3"/>
        <w:spacing w:line="276" w:lineRule="auto"/>
        <w:ind w:left="0" w:right="-1"/>
        <w:rPr>
          <w:i/>
          <w:sz w:val="24"/>
          <w:szCs w:val="24"/>
          <w:lang w:val="ru-RU"/>
        </w:rPr>
      </w:pPr>
      <w:r w:rsidRPr="00C71EA2">
        <w:rPr>
          <w:i/>
          <w:sz w:val="24"/>
          <w:szCs w:val="24"/>
          <w:lang w:val="ru-RU"/>
        </w:rPr>
        <w:t>Ключевые слова: социальные представления; психоанализ; репликация; аттитюд.</w:t>
      </w:r>
    </w:p>
    <w:p w:rsidR="00C71EA2" w:rsidRPr="00C71EA2" w:rsidRDefault="00C71EA2" w:rsidP="00C71EA2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</w:p>
    <w:p w:rsidR="00C71EA2" w:rsidRPr="00C71EA2" w:rsidRDefault="00C71EA2" w:rsidP="00C71EA2">
      <w:pPr>
        <w:pStyle w:val="a5"/>
        <w:spacing w:line="360" w:lineRule="auto"/>
        <w:ind w:right="-1"/>
        <w:jc w:val="both"/>
        <w:rPr>
          <w:szCs w:val="24"/>
        </w:rPr>
      </w:pPr>
      <w:r w:rsidRPr="00C71EA2">
        <w:rPr>
          <w:szCs w:val="24"/>
        </w:rPr>
        <w:t xml:space="preserve">Смирнова Ирина Викторовна </w:t>
      </w:r>
      <w:r w:rsidRPr="00C71EA2">
        <w:rPr>
          <w:b w:val="0"/>
          <w:i w:val="0"/>
          <w:szCs w:val="24"/>
        </w:rPr>
        <w:t>- старший преподаватель кафедры уголовного и уголовно-исполнительного права; Пермский институт ФСИН России; 614012, Пермь, ул.</w:t>
      </w:r>
      <w:r w:rsidRPr="00C71EA2">
        <w:rPr>
          <w:b w:val="0"/>
          <w:i w:val="0"/>
          <w:szCs w:val="24"/>
          <w:lang w:val="en-US"/>
        </w:rPr>
        <w:t> </w:t>
      </w:r>
      <w:r w:rsidRPr="00C71EA2">
        <w:rPr>
          <w:b w:val="0"/>
          <w:i w:val="0"/>
          <w:szCs w:val="24"/>
        </w:rPr>
        <w:t xml:space="preserve">Карпинского, 125; </w:t>
      </w:r>
      <w:proofErr w:type="spellStart"/>
      <w:r w:rsidRPr="00C71EA2">
        <w:rPr>
          <w:b w:val="0"/>
          <w:i w:val="0"/>
          <w:szCs w:val="24"/>
        </w:rPr>
        <w:t>e-mail</w:t>
      </w:r>
      <w:proofErr w:type="spellEnd"/>
      <w:r w:rsidRPr="00C71EA2">
        <w:rPr>
          <w:b w:val="0"/>
          <w:i w:val="0"/>
          <w:szCs w:val="24"/>
        </w:rPr>
        <w:t xml:space="preserve">: </w:t>
      </w:r>
      <w:proofErr w:type="spellStart"/>
      <w:r w:rsidRPr="00C71EA2">
        <w:rPr>
          <w:b w:val="0"/>
          <w:i w:val="0"/>
          <w:szCs w:val="24"/>
          <w:lang w:val="en-US"/>
        </w:rPr>
        <w:t>ira</w:t>
      </w:r>
      <w:proofErr w:type="spellEnd"/>
      <w:r w:rsidRPr="00C71EA2">
        <w:rPr>
          <w:b w:val="0"/>
          <w:i w:val="0"/>
          <w:szCs w:val="24"/>
        </w:rPr>
        <w:t>89082510064@</w:t>
      </w:r>
      <w:proofErr w:type="spellStart"/>
      <w:r w:rsidRPr="00C71EA2">
        <w:rPr>
          <w:b w:val="0"/>
          <w:i w:val="0"/>
          <w:szCs w:val="24"/>
          <w:lang w:val="en-US"/>
        </w:rPr>
        <w:t>yandex</w:t>
      </w:r>
      <w:proofErr w:type="spellEnd"/>
      <w:r w:rsidRPr="00C71EA2">
        <w:rPr>
          <w:b w:val="0"/>
          <w:i w:val="0"/>
          <w:szCs w:val="24"/>
        </w:rPr>
        <w:t>.</w:t>
      </w:r>
      <w:proofErr w:type="spellStart"/>
      <w:r w:rsidRPr="00C71EA2">
        <w:rPr>
          <w:b w:val="0"/>
          <w:i w:val="0"/>
          <w:szCs w:val="24"/>
          <w:lang w:val="en-US"/>
        </w:rPr>
        <w:t>ru</w:t>
      </w:r>
      <w:proofErr w:type="spellEnd"/>
    </w:p>
    <w:p w:rsidR="00AF0789" w:rsidRPr="00C0420F" w:rsidRDefault="00AF0789" w:rsidP="00066B73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B73" w:rsidRPr="00C0420F" w:rsidRDefault="00066B73" w:rsidP="00066B73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20F">
        <w:rPr>
          <w:rFonts w:ascii="Times New Roman" w:hAnsi="Times New Roman" w:cs="Times New Roman"/>
          <w:b/>
          <w:sz w:val="28"/>
          <w:szCs w:val="28"/>
        </w:rPr>
        <w:t>СОЦИОЛОГИЯ</w:t>
      </w:r>
    </w:p>
    <w:p w:rsidR="00C71EA2" w:rsidRPr="00C71EA2" w:rsidRDefault="00C71EA2" w:rsidP="00C71EA2">
      <w:pPr>
        <w:pStyle w:val="a5"/>
        <w:spacing w:after="120"/>
        <w:rPr>
          <w:szCs w:val="24"/>
        </w:rPr>
      </w:pPr>
      <w:r w:rsidRPr="00C71EA2">
        <w:rPr>
          <w:szCs w:val="24"/>
        </w:rPr>
        <w:t xml:space="preserve">Балезина Е.А. </w:t>
      </w:r>
      <w:r w:rsidRPr="00C71EA2">
        <w:rPr>
          <w:b w:val="0"/>
          <w:i w:val="0"/>
          <w:szCs w:val="24"/>
        </w:rPr>
        <w:t>ПОНЯТИЕ КОММУНИКАТИВНОГО ПРОСТРАНСТВА В ОРГАНИЗАЦИИ</w:t>
      </w:r>
    </w:p>
    <w:p w:rsidR="00C71EA2" w:rsidRPr="00C71EA2" w:rsidRDefault="00C71EA2" w:rsidP="00C71EA2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  <w:r w:rsidRPr="00C71EA2">
        <w:rPr>
          <w:i/>
          <w:sz w:val="24"/>
          <w:szCs w:val="24"/>
          <w:lang w:val="ru-RU"/>
        </w:rPr>
        <w:t>Аннотация:</w:t>
      </w:r>
      <w:r w:rsidRPr="00C71EA2">
        <w:rPr>
          <w:sz w:val="24"/>
          <w:szCs w:val="24"/>
          <w:lang w:val="ru-RU"/>
        </w:rPr>
        <w:t xml:space="preserve"> В статье рассматривается понятие коммуникативного пространства, его признаки и классификация. Приведен анализ понятия с позиций разных научных областей. Основное внимание в работе автор уделяет социологическому подходу к определению коммуникативного пространства. На основании анализа типов коммуникативного пространства, а также рассмотрения особенностей орг</w:t>
      </w:r>
      <w:r w:rsidRPr="00C71EA2">
        <w:rPr>
          <w:sz w:val="24"/>
          <w:szCs w:val="24"/>
          <w:lang w:val="ru-RU"/>
        </w:rPr>
        <w:t>а</w:t>
      </w:r>
      <w:r w:rsidRPr="00C71EA2">
        <w:rPr>
          <w:sz w:val="24"/>
          <w:szCs w:val="24"/>
          <w:lang w:val="ru-RU"/>
        </w:rPr>
        <w:t>низационного коммуникативного пространства представлены некоторые рекомендации по улучшению коммуник</w:t>
      </w:r>
      <w:r w:rsidRPr="00C71EA2">
        <w:rPr>
          <w:sz w:val="24"/>
          <w:szCs w:val="24"/>
          <w:lang w:val="ru-RU"/>
        </w:rPr>
        <w:t>а</w:t>
      </w:r>
      <w:r w:rsidRPr="00C71EA2">
        <w:rPr>
          <w:sz w:val="24"/>
          <w:szCs w:val="24"/>
          <w:lang w:val="ru-RU"/>
        </w:rPr>
        <w:t xml:space="preserve">тивного пространства. </w:t>
      </w:r>
    </w:p>
    <w:p w:rsidR="003262AF" w:rsidRPr="00C71EA2" w:rsidRDefault="00C71EA2" w:rsidP="00C71EA2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  <w:r w:rsidRPr="00C71EA2">
        <w:rPr>
          <w:i/>
          <w:sz w:val="24"/>
          <w:szCs w:val="24"/>
          <w:lang w:val="ru-RU"/>
        </w:rPr>
        <w:t>Ключевые слова</w:t>
      </w:r>
      <w:r w:rsidRPr="00C71EA2">
        <w:rPr>
          <w:sz w:val="24"/>
          <w:szCs w:val="24"/>
          <w:lang w:val="ru-RU"/>
        </w:rPr>
        <w:t>: коммуникация; коммуникативное пространство; информационное пр</w:t>
      </w:r>
      <w:r w:rsidRPr="00C71EA2">
        <w:rPr>
          <w:sz w:val="24"/>
          <w:szCs w:val="24"/>
          <w:lang w:val="ru-RU"/>
        </w:rPr>
        <w:t>о</w:t>
      </w:r>
      <w:r w:rsidRPr="00C71EA2">
        <w:rPr>
          <w:sz w:val="24"/>
          <w:szCs w:val="24"/>
          <w:lang w:val="ru-RU"/>
        </w:rPr>
        <w:t>странство.</w:t>
      </w:r>
    </w:p>
    <w:p w:rsidR="00C71EA2" w:rsidRPr="00C71EA2" w:rsidRDefault="00C71EA2" w:rsidP="00C71EA2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</w:p>
    <w:p w:rsidR="00C71EA2" w:rsidRDefault="00C71EA2" w:rsidP="00C71EA2">
      <w:pPr>
        <w:pStyle w:val="a5"/>
        <w:spacing w:line="360" w:lineRule="auto"/>
        <w:ind w:right="-1"/>
        <w:jc w:val="both"/>
        <w:rPr>
          <w:b w:val="0"/>
          <w:i w:val="0"/>
          <w:szCs w:val="24"/>
        </w:rPr>
      </w:pPr>
      <w:r w:rsidRPr="00C71EA2">
        <w:rPr>
          <w:szCs w:val="24"/>
        </w:rPr>
        <w:t xml:space="preserve">Балезина Екатерина Андреевна </w:t>
      </w:r>
      <w:r w:rsidRPr="00C71EA2">
        <w:rPr>
          <w:b w:val="0"/>
          <w:i w:val="0"/>
          <w:szCs w:val="24"/>
        </w:rPr>
        <w:t>- ассистент кафедры социологии и политологии; Пермский государственный национальный исследовательский университет; 614990, Пермь, ул.</w:t>
      </w:r>
      <w:r w:rsidRPr="00C71EA2">
        <w:rPr>
          <w:b w:val="0"/>
          <w:i w:val="0"/>
          <w:szCs w:val="24"/>
          <w:lang w:val="en-GB"/>
        </w:rPr>
        <w:t> </w:t>
      </w:r>
      <w:proofErr w:type="spellStart"/>
      <w:r w:rsidRPr="00C71EA2">
        <w:rPr>
          <w:b w:val="0"/>
          <w:i w:val="0"/>
          <w:szCs w:val="24"/>
        </w:rPr>
        <w:t>Букирева</w:t>
      </w:r>
      <w:proofErr w:type="spellEnd"/>
      <w:r w:rsidRPr="00C71EA2">
        <w:rPr>
          <w:b w:val="0"/>
          <w:i w:val="0"/>
          <w:szCs w:val="24"/>
        </w:rPr>
        <w:t xml:space="preserve">, 15; </w:t>
      </w:r>
      <w:proofErr w:type="spellStart"/>
      <w:r w:rsidRPr="00C71EA2">
        <w:rPr>
          <w:b w:val="0"/>
          <w:i w:val="0"/>
          <w:szCs w:val="24"/>
        </w:rPr>
        <w:t>e-mail</w:t>
      </w:r>
      <w:proofErr w:type="spellEnd"/>
      <w:r w:rsidRPr="00C71EA2">
        <w:rPr>
          <w:b w:val="0"/>
          <w:i w:val="0"/>
          <w:szCs w:val="24"/>
        </w:rPr>
        <w:t xml:space="preserve">: </w:t>
      </w:r>
      <w:proofErr w:type="spellStart"/>
      <w:r w:rsidRPr="00C71EA2">
        <w:rPr>
          <w:b w:val="0"/>
          <w:i w:val="0"/>
          <w:szCs w:val="24"/>
        </w:rPr>
        <w:t>balezina-ekaterina@rambler.ru</w:t>
      </w:r>
      <w:proofErr w:type="spellEnd"/>
      <w:r>
        <w:rPr>
          <w:b w:val="0"/>
          <w:i w:val="0"/>
          <w:szCs w:val="24"/>
        </w:rPr>
        <w:t>.</w:t>
      </w:r>
    </w:p>
    <w:p w:rsidR="00C71EA2" w:rsidRPr="00D94BFE" w:rsidRDefault="00C71EA2" w:rsidP="00C71EA2">
      <w:pPr>
        <w:pStyle w:val="2"/>
      </w:pPr>
    </w:p>
    <w:p w:rsidR="00C71EA2" w:rsidRPr="00C71EA2" w:rsidRDefault="00C71EA2" w:rsidP="00C71EA2">
      <w:pPr>
        <w:pStyle w:val="a5"/>
        <w:spacing w:after="120"/>
        <w:rPr>
          <w:szCs w:val="24"/>
        </w:rPr>
      </w:pPr>
      <w:r w:rsidRPr="00C71EA2">
        <w:rPr>
          <w:szCs w:val="24"/>
        </w:rPr>
        <w:t xml:space="preserve">Плотникова Е.Б., Германов И.А., Петухов К.А. </w:t>
      </w:r>
      <w:r w:rsidRPr="00C71EA2">
        <w:rPr>
          <w:b w:val="0"/>
          <w:i w:val="0"/>
          <w:szCs w:val="24"/>
        </w:rPr>
        <w:t>РИСКИ АЛКОГОЛИЗАЦИИ И МОДЕЛИ АЛКОГОЛЬНОГО ПОВЕДЕНИЯ НАСЕЛЕНИЯ НА РЕГИОНАЛЬНОМ УРОВНЕ</w:t>
      </w:r>
    </w:p>
    <w:p w:rsidR="00C71EA2" w:rsidRPr="00C71EA2" w:rsidRDefault="00C71EA2" w:rsidP="00C71EA2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  <w:r w:rsidRPr="00C71EA2">
        <w:rPr>
          <w:i/>
          <w:sz w:val="24"/>
          <w:szCs w:val="24"/>
          <w:lang w:val="ru-RU"/>
        </w:rPr>
        <w:t>Аннотация:</w:t>
      </w:r>
      <w:r w:rsidRPr="00C71EA2">
        <w:rPr>
          <w:sz w:val="24"/>
          <w:szCs w:val="24"/>
          <w:lang w:val="ru-RU"/>
        </w:rPr>
        <w:t xml:space="preserve"> Рассматриваются нормативные представления населения Пермского края в отношении потребления алкоголя, а также их </w:t>
      </w:r>
      <w:proofErr w:type="spellStart"/>
      <w:r w:rsidRPr="00C71EA2">
        <w:rPr>
          <w:sz w:val="24"/>
          <w:szCs w:val="24"/>
          <w:lang w:val="ru-RU"/>
        </w:rPr>
        <w:t>гендерные</w:t>
      </w:r>
      <w:proofErr w:type="spellEnd"/>
      <w:r w:rsidRPr="00C71EA2">
        <w:rPr>
          <w:sz w:val="24"/>
          <w:szCs w:val="24"/>
          <w:lang w:val="ru-RU"/>
        </w:rPr>
        <w:t xml:space="preserve"> и возрастные различия. Сделаны выводы о противоречивости декларируемого отношения и реального алкогольного поведения. Проанализированы специфика ри</w:t>
      </w:r>
      <w:r w:rsidRPr="00C71EA2">
        <w:rPr>
          <w:sz w:val="24"/>
          <w:szCs w:val="24"/>
          <w:lang w:val="ru-RU"/>
        </w:rPr>
        <w:t>с</w:t>
      </w:r>
      <w:r w:rsidRPr="00C71EA2">
        <w:rPr>
          <w:sz w:val="24"/>
          <w:szCs w:val="24"/>
          <w:lang w:val="ru-RU"/>
        </w:rPr>
        <w:t>ков алкоголизации и перспективы изменения моделей алкогольного поведения. Подтверждаются выв</w:t>
      </w:r>
      <w:r w:rsidRPr="00C71EA2">
        <w:rPr>
          <w:sz w:val="24"/>
          <w:szCs w:val="24"/>
          <w:lang w:val="ru-RU"/>
        </w:rPr>
        <w:t>о</w:t>
      </w:r>
      <w:r w:rsidRPr="00C71EA2">
        <w:rPr>
          <w:sz w:val="24"/>
          <w:szCs w:val="24"/>
          <w:lang w:val="ru-RU"/>
        </w:rPr>
        <w:t>ды ряда исследователей о наличии мужского и женского паттернов алкогольного потребления. Показ</w:t>
      </w:r>
      <w:r w:rsidRPr="00C71EA2">
        <w:rPr>
          <w:sz w:val="24"/>
          <w:szCs w:val="24"/>
          <w:lang w:val="ru-RU"/>
        </w:rPr>
        <w:t>а</w:t>
      </w:r>
      <w:r w:rsidRPr="00C71EA2">
        <w:rPr>
          <w:sz w:val="24"/>
          <w:szCs w:val="24"/>
          <w:lang w:val="ru-RU"/>
        </w:rPr>
        <w:t>но, что основной группой жителей края, находящихся под угрозой алкоголизации, составляют люди в наиболее активном и трудоспособном возрасте 31–45 лет.</w:t>
      </w:r>
    </w:p>
    <w:p w:rsidR="00C71EA2" w:rsidRPr="00C71EA2" w:rsidRDefault="00C71EA2" w:rsidP="00C71EA2">
      <w:pPr>
        <w:pStyle w:val="a3"/>
        <w:spacing w:line="276" w:lineRule="auto"/>
        <w:ind w:left="0" w:right="-1"/>
        <w:rPr>
          <w:i/>
          <w:sz w:val="24"/>
          <w:szCs w:val="24"/>
          <w:lang w:val="ru-RU"/>
        </w:rPr>
      </w:pPr>
      <w:r w:rsidRPr="00C71EA2">
        <w:rPr>
          <w:i/>
          <w:sz w:val="24"/>
          <w:szCs w:val="24"/>
          <w:lang w:val="ru-RU"/>
        </w:rPr>
        <w:t xml:space="preserve">Ключевые слова: </w:t>
      </w:r>
      <w:r w:rsidRPr="00C71EA2">
        <w:rPr>
          <w:sz w:val="24"/>
          <w:szCs w:val="24"/>
          <w:lang w:val="ru-RU"/>
        </w:rPr>
        <w:t>потребление алкоголя; социальные установки; алкоголизация.</w:t>
      </w:r>
    </w:p>
    <w:p w:rsidR="00C71EA2" w:rsidRPr="00C71EA2" w:rsidRDefault="00C71EA2" w:rsidP="00C71EA2">
      <w:pPr>
        <w:pStyle w:val="a3"/>
        <w:spacing w:line="276" w:lineRule="auto"/>
        <w:ind w:left="0" w:right="-1"/>
        <w:rPr>
          <w:i/>
          <w:sz w:val="24"/>
          <w:szCs w:val="24"/>
          <w:lang w:val="ru-RU"/>
        </w:rPr>
      </w:pPr>
    </w:p>
    <w:p w:rsidR="00C71EA2" w:rsidRPr="00C71EA2" w:rsidRDefault="00C71EA2" w:rsidP="00C71EA2">
      <w:pPr>
        <w:pStyle w:val="a5"/>
        <w:spacing w:line="360" w:lineRule="auto"/>
        <w:ind w:right="-1"/>
        <w:jc w:val="both"/>
        <w:rPr>
          <w:i w:val="0"/>
          <w:szCs w:val="24"/>
        </w:rPr>
      </w:pPr>
      <w:r w:rsidRPr="00C71EA2">
        <w:rPr>
          <w:szCs w:val="24"/>
        </w:rPr>
        <w:lastRenderedPageBreak/>
        <w:t xml:space="preserve">Плотникова Елена Борисовна </w:t>
      </w:r>
      <w:r w:rsidRPr="00C71EA2">
        <w:rPr>
          <w:b w:val="0"/>
          <w:szCs w:val="24"/>
        </w:rPr>
        <w:t xml:space="preserve">- </w:t>
      </w:r>
      <w:r w:rsidRPr="00C71EA2">
        <w:rPr>
          <w:b w:val="0"/>
          <w:i w:val="0"/>
          <w:szCs w:val="24"/>
        </w:rPr>
        <w:t xml:space="preserve">кандидат исторических наук, доцент, заведующая кафедрой социологии и политологии; Пермский государственный национальный исследовательский университет; 614990, Пермь, ул. </w:t>
      </w:r>
      <w:proofErr w:type="spellStart"/>
      <w:r w:rsidRPr="00C71EA2">
        <w:rPr>
          <w:b w:val="0"/>
          <w:i w:val="0"/>
          <w:szCs w:val="24"/>
        </w:rPr>
        <w:t>Б</w:t>
      </w:r>
      <w:r w:rsidRPr="00C71EA2">
        <w:rPr>
          <w:b w:val="0"/>
          <w:i w:val="0"/>
          <w:szCs w:val="24"/>
        </w:rPr>
        <w:t>у</w:t>
      </w:r>
      <w:r w:rsidRPr="00C71EA2">
        <w:rPr>
          <w:b w:val="0"/>
          <w:i w:val="0"/>
          <w:szCs w:val="24"/>
        </w:rPr>
        <w:t>кирева</w:t>
      </w:r>
      <w:proofErr w:type="spellEnd"/>
      <w:r w:rsidRPr="00C71EA2">
        <w:rPr>
          <w:b w:val="0"/>
          <w:i w:val="0"/>
          <w:szCs w:val="24"/>
        </w:rPr>
        <w:t xml:space="preserve">, 15; </w:t>
      </w:r>
      <w:r w:rsidRPr="00C71EA2">
        <w:rPr>
          <w:b w:val="0"/>
          <w:i w:val="0"/>
          <w:szCs w:val="24"/>
          <w:lang w:val="en-US"/>
        </w:rPr>
        <w:t>e</w:t>
      </w:r>
      <w:r w:rsidRPr="00C71EA2">
        <w:rPr>
          <w:b w:val="0"/>
          <w:i w:val="0"/>
          <w:szCs w:val="24"/>
        </w:rPr>
        <w:t>-</w:t>
      </w:r>
      <w:r w:rsidRPr="00C71EA2">
        <w:rPr>
          <w:b w:val="0"/>
          <w:i w:val="0"/>
          <w:szCs w:val="24"/>
          <w:lang w:val="en-US"/>
        </w:rPr>
        <w:t>mail</w:t>
      </w:r>
      <w:r w:rsidRPr="00C71EA2">
        <w:rPr>
          <w:b w:val="0"/>
          <w:i w:val="0"/>
          <w:szCs w:val="24"/>
        </w:rPr>
        <w:t xml:space="preserve">: </w:t>
      </w:r>
      <w:hyperlink r:id="rId11" w:history="1">
        <w:r w:rsidRPr="00C71EA2">
          <w:rPr>
            <w:b w:val="0"/>
            <w:i w:val="0"/>
            <w:szCs w:val="24"/>
          </w:rPr>
          <w:t>Plotnikova1958@yandex.ru</w:t>
        </w:r>
      </w:hyperlink>
    </w:p>
    <w:p w:rsidR="00C71EA2" w:rsidRPr="00C71EA2" w:rsidRDefault="00C71EA2" w:rsidP="00C71EA2">
      <w:pPr>
        <w:pStyle w:val="a5"/>
        <w:spacing w:before="60" w:line="360" w:lineRule="auto"/>
        <w:ind w:right="-1"/>
        <w:jc w:val="both"/>
        <w:rPr>
          <w:b w:val="0"/>
          <w:i w:val="0"/>
          <w:szCs w:val="24"/>
        </w:rPr>
      </w:pPr>
      <w:r w:rsidRPr="00C71EA2">
        <w:rPr>
          <w:szCs w:val="24"/>
        </w:rPr>
        <w:t xml:space="preserve">Германов Игорь Анатольевич - </w:t>
      </w:r>
      <w:r w:rsidRPr="00C71EA2">
        <w:rPr>
          <w:b w:val="0"/>
          <w:i w:val="0"/>
          <w:szCs w:val="24"/>
        </w:rPr>
        <w:t>кандидат соци</w:t>
      </w:r>
      <w:r w:rsidRPr="00C71EA2">
        <w:rPr>
          <w:b w:val="0"/>
          <w:i w:val="0"/>
          <w:szCs w:val="24"/>
        </w:rPr>
        <w:t>о</w:t>
      </w:r>
      <w:r w:rsidRPr="00C71EA2">
        <w:rPr>
          <w:b w:val="0"/>
          <w:i w:val="0"/>
          <w:szCs w:val="24"/>
        </w:rPr>
        <w:t xml:space="preserve">логических наук, доцент кафедры социологии и политологии; Пермский государственный национальный исследовательский университет; 614990, Пермь, ул. </w:t>
      </w:r>
      <w:proofErr w:type="spellStart"/>
      <w:r w:rsidRPr="00C71EA2">
        <w:rPr>
          <w:b w:val="0"/>
          <w:i w:val="0"/>
          <w:szCs w:val="24"/>
        </w:rPr>
        <w:t>Б</w:t>
      </w:r>
      <w:r w:rsidRPr="00C71EA2">
        <w:rPr>
          <w:b w:val="0"/>
          <w:i w:val="0"/>
          <w:szCs w:val="24"/>
        </w:rPr>
        <w:t>у</w:t>
      </w:r>
      <w:r w:rsidRPr="00C71EA2">
        <w:rPr>
          <w:b w:val="0"/>
          <w:i w:val="0"/>
          <w:szCs w:val="24"/>
        </w:rPr>
        <w:t>кирева</w:t>
      </w:r>
      <w:proofErr w:type="spellEnd"/>
      <w:r w:rsidRPr="00C71EA2">
        <w:rPr>
          <w:b w:val="0"/>
          <w:i w:val="0"/>
          <w:szCs w:val="24"/>
        </w:rPr>
        <w:t xml:space="preserve">, 15; </w:t>
      </w:r>
      <w:r w:rsidRPr="00C71EA2">
        <w:rPr>
          <w:b w:val="0"/>
          <w:i w:val="0"/>
          <w:szCs w:val="24"/>
          <w:lang w:val="en-US"/>
        </w:rPr>
        <w:t>e</w:t>
      </w:r>
      <w:r w:rsidRPr="00C71EA2">
        <w:rPr>
          <w:b w:val="0"/>
          <w:i w:val="0"/>
          <w:szCs w:val="24"/>
        </w:rPr>
        <w:t>-</w:t>
      </w:r>
      <w:r w:rsidRPr="00C71EA2">
        <w:rPr>
          <w:b w:val="0"/>
          <w:i w:val="0"/>
          <w:szCs w:val="24"/>
          <w:lang w:val="en-US"/>
        </w:rPr>
        <w:t>mail</w:t>
      </w:r>
      <w:r w:rsidRPr="00C71EA2">
        <w:rPr>
          <w:b w:val="0"/>
          <w:i w:val="0"/>
          <w:szCs w:val="24"/>
        </w:rPr>
        <w:t xml:space="preserve">: </w:t>
      </w:r>
      <w:hyperlink r:id="rId12" w:history="1">
        <w:r w:rsidRPr="00C71EA2">
          <w:rPr>
            <w:b w:val="0"/>
            <w:i w:val="0"/>
            <w:szCs w:val="24"/>
          </w:rPr>
          <w:t>Germanov1973@yandex.ru</w:t>
        </w:r>
      </w:hyperlink>
    </w:p>
    <w:p w:rsidR="00C71EA2" w:rsidRDefault="00C71EA2" w:rsidP="00C71EA2">
      <w:pPr>
        <w:pStyle w:val="a5"/>
        <w:spacing w:before="60" w:line="360" w:lineRule="auto"/>
        <w:ind w:right="-1"/>
        <w:jc w:val="both"/>
        <w:rPr>
          <w:b w:val="0"/>
          <w:i w:val="0"/>
          <w:szCs w:val="24"/>
        </w:rPr>
      </w:pPr>
      <w:r w:rsidRPr="00C71EA2">
        <w:rPr>
          <w:szCs w:val="24"/>
        </w:rPr>
        <w:t xml:space="preserve">Петухов Константин Алексеевич </w:t>
      </w:r>
      <w:r w:rsidRPr="00C71EA2">
        <w:rPr>
          <w:b w:val="0"/>
          <w:szCs w:val="24"/>
        </w:rPr>
        <w:t xml:space="preserve">- </w:t>
      </w:r>
      <w:r w:rsidRPr="00C71EA2">
        <w:rPr>
          <w:b w:val="0"/>
          <w:i w:val="0"/>
          <w:szCs w:val="24"/>
        </w:rPr>
        <w:t xml:space="preserve">кандидат политических наук, доцент кафедры социологии и политологии; Пермский государственный национальный исследовательский университет; 614990, Пермь, ул. </w:t>
      </w:r>
      <w:proofErr w:type="spellStart"/>
      <w:r w:rsidRPr="00C71EA2">
        <w:rPr>
          <w:b w:val="0"/>
          <w:i w:val="0"/>
          <w:szCs w:val="24"/>
        </w:rPr>
        <w:t>Б</w:t>
      </w:r>
      <w:r w:rsidRPr="00C71EA2">
        <w:rPr>
          <w:b w:val="0"/>
          <w:i w:val="0"/>
          <w:szCs w:val="24"/>
        </w:rPr>
        <w:t>у</w:t>
      </w:r>
      <w:r w:rsidRPr="00C71EA2">
        <w:rPr>
          <w:b w:val="0"/>
          <w:i w:val="0"/>
          <w:szCs w:val="24"/>
        </w:rPr>
        <w:t>кирева</w:t>
      </w:r>
      <w:proofErr w:type="spellEnd"/>
      <w:r w:rsidRPr="00C71EA2">
        <w:rPr>
          <w:b w:val="0"/>
          <w:i w:val="0"/>
          <w:szCs w:val="24"/>
        </w:rPr>
        <w:t xml:space="preserve">, 15; </w:t>
      </w:r>
      <w:proofErr w:type="spellStart"/>
      <w:r w:rsidRPr="00C71EA2">
        <w:rPr>
          <w:b w:val="0"/>
          <w:i w:val="0"/>
          <w:szCs w:val="24"/>
        </w:rPr>
        <w:t>e-mail</w:t>
      </w:r>
      <w:proofErr w:type="spellEnd"/>
      <w:r w:rsidRPr="00C71EA2">
        <w:rPr>
          <w:b w:val="0"/>
          <w:i w:val="0"/>
          <w:szCs w:val="24"/>
        </w:rPr>
        <w:t>: c.petoukhov@gmail.com</w:t>
      </w:r>
      <w:r>
        <w:rPr>
          <w:b w:val="0"/>
          <w:i w:val="0"/>
          <w:szCs w:val="24"/>
        </w:rPr>
        <w:t>.</w:t>
      </w:r>
    </w:p>
    <w:p w:rsidR="00490FBA" w:rsidRPr="00407F82" w:rsidRDefault="00490FBA" w:rsidP="00490FBA">
      <w:pPr>
        <w:pStyle w:val="2"/>
      </w:pPr>
    </w:p>
    <w:p w:rsidR="00490FBA" w:rsidRPr="00490FBA" w:rsidRDefault="00490FBA" w:rsidP="00490FBA">
      <w:pPr>
        <w:pStyle w:val="a5"/>
        <w:spacing w:after="120"/>
        <w:rPr>
          <w:b w:val="0"/>
          <w:i w:val="0"/>
          <w:szCs w:val="24"/>
        </w:rPr>
      </w:pPr>
      <w:r w:rsidRPr="00490FBA">
        <w:rPr>
          <w:szCs w:val="24"/>
        </w:rPr>
        <w:t xml:space="preserve">Сироткин П.Ф. </w:t>
      </w:r>
      <w:proofErr w:type="gramStart"/>
      <w:r w:rsidRPr="00490FBA">
        <w:rPr>
          <w:b w:val="0"/>
          <w:i w:val="0"/>
          <w:szCs w:val="24"/>
        </w:rPr>
        <w:t>РЕЛИГИОЗНОЕ</w:t>
      </w:r>
      <w:proofErr w:type="gramEnd"/>
      <w:r w:rsidRPr="00490FBA">
        <w:rPr>
          <w:b w:val="0"/>
          <w:i w:val="0"/>
          <w:szCs w:val="24"/>
        </w:rPr>
        <w:t xml:space="preserve"> ОБРАЗОВАНИЕВ СОВРЕМЕННОМ ПОЛИКОНФЕССИОНАЛЬНОМ ПРОСТРАНСТВЕ (СОЦИОКУЛЬТУРНЫЙ АСПЕКТ)</w:t>
      </w:r>
    </w:p>
    <w:p w:rsidR="00490FBA" w:rsidRPr="00490FBA" w:rsidRDefault="00490FBA" w:rsidP="00490FBA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  <w:r w:rsidRPr="00490FBA">
        <w:rPr>
          <w:i/>
          <w:sz w:val="24"/>
          <w:szCs w:val="24"/>
          <w:lang w:val="ru-RU"/>
        </w:rPr>
        <w:t>Аннотация:</w:t>
      </w:r>
      <w:r w:rsidRPr="00490FBA">
        <w:rPr>
          <w:sz w:val="24"/>
          <w:szCs w:val="24"/>
          <w:lang w:val="ru-RU"/>
        </w:rPr>
        <w:t xml:space="preserve"> Статья посвящена религиозному образованию и участию в данном процессе двух пермских протестантских групп: евангельских христиан-баптистов и христиан-адвентистов сед</w:t>
      </w:r>
      <w:r w:rsidRPr="00490FBA">
        <w:rPr>
          <w:sz w:val="24"/>
          <w:szCs w:val="24"/>
          <w:lang w:val="ru-RU"/>
        </w:rPr>
        <w:t>ь</w:t>
      </w:r>
      <w:r w:rsidRPr="00490FBA">
        <w:rPr>
          <w:sz w:val="24"/>
          <w:szCs w:val="24"/>
          <w:lang w:val="ru-RU"/>
        </w:rPr>
        <w:t>мого дня. Говоря о религиозном образовании, можно отметить, что знания играют здесь вспомогательную роль, в его о</w:t>
      </w:r>
      <w:r w:rsidRPr="00490FBA">
        <w:rPr>
          <w:sz w:val="24"/>
          <w:szCs w:val="24"/>
          <w:lang w:val="ru-RU"/>
        </w:rPr>
        <w:t>с</w:t>
      </w:r>
      <w:r w:rsidRPr="00490FBA">
        <w:rPr>
          <w:sz w:val="24"/>
          <w:szCs w:val="24"/>
          <w:lang w:val="ru-RU"/>
        </w:rPr>
        <w:t xml:space="preserve">нове </w:t>
      </w:r>
      <w:proofErr w:type="gramStart"/>
      <w:r w:rsidRPr="00490FBA">
        <w:rPr>
          <w:sz w:val="24"/>
          <w:szCs w:val="24"/>
          <w:lang w:val="ru-RU"/>
        </w:rPr>
        <w:t>лежит</w:t>
      </w:r>
      <w:proofErr w:type="gramEnd"/>
      <w:r w:rsidRPr="00490FBA">
        <w:rPr>
          <w:sz w:val="24"/>
          <w:szCs w:val="24"/>
          <w:lang w:val="ru-RU"/>
        </w:rPr>
        <w:t xml:space="preserve"> прежде всего воспитание путем культовых действий и формирования определенного образа жизни христианской личности, а также удовлетворение духовных запросов человека и его потребности в религиозном опыте. Важнейшая функция религиозного образования — ценностная: передача конфе</w:t>
      </w:r>
      <w:r w:rsidRPr="00490FBA">
        <w:rPr>
          <w:sz w:val="24"/>
          <w:szCs w:val="24"/>
          <w:lang w:val="ru-RU"/>
        </w:rPr>
        <w:t>с</w:t>
      </w:r>
      <w:r w:rsidRPr="00490FBA">
        <w:rPr>
          <w:sz w:val="24"/>
          <w:szCs w:val="24"/>
          <w:lang w:val="ru-RU"/>
        </w:rPr>
        <w:t xml:space="preserve">сиональной парадигмы и системы ценностей. Вне зависимости от позиции государства относительно религиозного образования сами </w:t>
      </w:r>
      <w:proofErr w:type="spellStart"/>
      <w:r w:rsidRPr="00490FBA">
        <w:rPr>
          <w:sz w:val="24"/>
          <w:szCs w:val="24"/>
          <w:lang w:val="ru-RU"/>
        </w:rPr>
        <w:t>конфессии</w:t>
      </w:r>
      <w:proofErr w:type="spellEnd"/>
      <w:r w:rsidRPr="00490FBA">
        <w:rPr>
          <w:sz w:val="24"/>
          <w:szCs w:val="24"/>
          <w:lang w:val="ru-RU"/>
        </w:rPr>
        <w:t xml:space="preserve"> уделяют ему много внимания. Проведенное исследование показало важность религиозного образования, выявило активное участие в процессе религиозного об</w:t>
      </w:r>
      <w:r w:rsidRPr="00490FBA">
        <w:rPr>
          <w:sz w:val="24"/>
          <w:szCs w:val="24"/>
          <w:lang w:val="ru-RU"/>
        </w:rPr>
        <w:t>у</w:t>
      </w:r>
      <w:r w:rsidRPr="00490FBA">
        <w:rPr>
          <w:sz w:val="24"/>
          <w:szCs w:val="24"/>
          <w:lang w:val="ru-RU"/>
        </w:rPr>
        <w:t>чения пермских евангельских христиан-баптистов и адвентистов седьмого дня.</w:t>
      </w:r>
    </w:p>
    <w:p w:rsidR="00490FBA" w:rsidRPr="00490FBA" w:rsidRDefault="00490FBA" w:rsidP="00490FBA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  <w:r w:rsidRPr="00490FBA">
        <w:rPr>
          <w:i/>
          <w:sz w:val="24"/>
          <w:szCs w:val="24"/>
          <w:lang w:val="ru-RU"/>
        </w:rPr>
        <w:t>Ключевые слова</w:t>
      </w:r>
      <w:r w:rsidRPr="00490FBA">
        <w:rPr>
          <w:sz w:val="24"/>
          <w:szCs w:val="24"/>
          <w:lang w:val="ru-RU"/>
        </w:rPr>
        <w:t>: религиозное образование; функции образования; евангельские христиане-баптисты; христиане-адвентисты седьмого дня; протестанты.</w:t>
      </w:r>
    </w:p>
    <w:p w:rsidR="00490FBA" w:rsidRPr="00490FBA" w:rsidRDefault="00490FBA" w:rsidP="00490FBA">
      <w:pPr>
        <w:pStyle w:val="a3"/>
        <w:ind w:left="0" w:right="-1" w:firstLine="142"/>
        <w:rPr>
          <w:sz w:val="24"/>
          <w:szCs w:val="24"/>
          <w:lang w:val="ru-RU"/>
        </w:rPr>
      </w:pPr>
    </w:p>
    <w:p w:rsidR="00490FBA" w:rsidRPr="00490FBA" w:rsidRDefault="00490FBA" w:rsidP="00490FBA">
      <w:pPr>
        <w:pStyle w:val="a5"/>
        <w:spacing w:line="360" w:lineRule="auto"/>
        <w:ind w:right="-1"/>
        <w:jc w:val="both"/>
        <w:rPr>
          <w:color w:val="000000"/>
          <w:szCs w:val="24"/>
        </w:rPr>
      </w:pPr>
      <w:r w:rsidRPr="00490FBA">
        <w:rPr>
          <w:szCs w:val="24"/>
        </w:rPr>
        <w:t xml:space="preserve">Сироткин Павел Федорович </w:t>
      </w:r>
      <w:r w:rsidRPr="00490FBA">
        <w:rPr>
          <w:b w:val="0"/>
          <w:i w:val="0"/>
          <w:szCs w:val="24"/>
        </w:rPr>
        <w:t xml:space="preserve">- </w:t>
      </w:r>
      <w:r w:rsidRPr="00490FBA">
        <w:rPr>
          <w:b w:val="0"/>
          <w:i w:val="0"/>
          <w:color w:val="000000"/>
          <w:szCs w:val="24"/>
        </w:rPr>
        <w:t xml:space="preserve">кандидат социологических наук, доцент кафедры социологии и политологии; </w:t>
      </w:r>
      <w:r w:rsidRPr="00490FBA">
        <w:rPr>
          <w:b w:val="0"/>
          <w:i w:val="0"/>
          <w:szCs w:val="24"/>
        </w:rPr>
        <w:t>Пермский государственный национальный исследовательский университет; 614990, Пермь, ул. </w:t>
      </w:r>
      <w:proofErr w:type="spellStart"/>
      <w:r w:rsidRPr="00490FBA">
        <w:rPr>
          <w:b w:val="0"/>
          <w:i w:val="0"/>
          <w:szCs w:val="24"/>
        </w:rPr>
        <w:t>Букирева</w:t>
      </w:r>
      <w:proofErr w:type="spellEnd"/>
      <w:r w:rsidRPr="00490FBA">
        <w:rPr>
          <w:b w:val="0"/>
          <w:i w:val="0"/>
          <w:szCs w:val="24"/>
        </w:rPr>
        <w:t xml:space="preserve">, 15; </w:t>
      </w:r>
      <w:r w:rsidRPr="00490FBA">
        <w:rPr>
          <w:b w:val="0"/>
          <w:i w:val="0"/>
          <w:szCs w:val="24"/>
          <w:lang w:val="en-US"/>
        </w:rPr>
        <w:t>e</w:t>
      </w:r>
      <w:r w:rsidRPr="00490FBA">
        <w:rPr>
          <w:b w:val="0"/>
          <w:i w:val="0"/>
          <w:szCs w:val="24"/>
        </w:rPr>
        <w:t>-</w:t>
      </w:r>
      <w:r w:rsidRPr="00490FBA">
        <w:rPr>
          <w:b w:val="0"/>
          <w:i w:val="0"/>
          <w:szCs w:val="24"/>
          <w:lang w:val="en-US"/>
        </w:rPr>
        <w:t>mail</w:t>
      </w:r>
      <w:r w:rsidRPr="00490FBA">
        <w:rPr>
          <w:b w:val="0"/>
          <w:i w:val="0"/>
          <w:szCs w:val="24"/>
        </w:rPr>
        <w:t xml:space="preserve">: </w:t>
      </w:r>
      <w:proofErr w:type="spellStart"/>
      <w:r w:rsidRPr="00490FBA">
        <w:rPr>
          <w:b w:val="0"/>
          <w:i w:val="0"/>
          <w:szCs w:val="24"/>
          <w:lang w:val="en-US"/>
        </w:rPr>
        <w:t>spf</w:t>
      </w:r>
      <w:proofErr w:type="spellEnd"/>
      <w:r w:rsidRPr="00490FBA">
        <w:rPr>
          <w:b w:val="0"/>
          <w:i w:val="0"/>
          <w:szCs w:val="24"/>
        </w:rPr>
        <w:t>@</w:t>
      </w:r>
      <w:r w:rsidRPr="00490FBA">
        <w:rPr>
          <w:b w:val="0"/>
          <w:i w:val="0"/>
          <w:szCs w:val="24"/>
          <w:lang w:val="en-US"/>
        </w:rPr>
        <w:t>list</w:t>
      </w:r>
      <w:r w:rsidRPr="00490FBA">
        <w:rPr>
          <w:b w:val="0"/>
          <w:i w:val="0"/>
          <w:szCs w:val="24"/>
        </w:rPr>
        <w:t>.</w:t>
      </w:r>
      <w:proofErr w:type="spellStart"/>
      <w:r w:rsidRPr="00490FBA">
        <w:rPr>
          <w:b w:val="0"/>
          <w:i w:val="0"/>
          <w:szCs w:val="24"/>
          <w:lang w:val="en-US"/>
        </w:rPr>
        <w:t>ru</w:t>
      </w:r>
      <w:proofErr w:type="spellEnd"/>
    </w:p>
    <w:p w:rsidR="00490FBA" w:rsidRPr="009E19ED" w:rsidRDefault="00490FBA" w:rsidP="00490FBA">
      <w:pPr>
        <w:pStyle w:val="2"/>
      </w:pPr>
    </w:p>
    <w:p w:rsidR="00490FBA" w:rsidRPr="00490FBA" w:rsidRDefault="00490FBA" w:rsidP="00490FBA">
      <w:pPr>
        <w:pStyle w:val="a5"/>
        <w:spacing w:after="120"/>
        <w:rPr>
          <w:b w:val="0"/>
          <w:i w:val="0"/>
          <w:szCs w:val="24"/>
        </w:rPr>
      </w:pPr>
      <w:proofErr w:type="spellStart"/>
      <w:r w:rsidRPr="00490FBA">
        <w:rPr>
          <w:szCs w:val="24"/>
        </w:rPr>
        <w:t>Хачатрян</w:t>
      </w:r>
      <w:proofErr w:type="spellEnd"/>
      <w:r w:rsidRPr="00490FBA">
        <w:rPr>
          <w:szCs w:val="24"/>
        </w:rPr>
        <w:t xml:space="preserve"> Л.А. </w:t>
      </w:r>
      <w:r w:rsidRPr="00490FBA">
        <w:rPr>
          <w:b w:val="0"/>
          <w:i w:val="0"/>
          <w:szCs w:val="24"/>
        </w:rPr>
        <w:t>ТЕНДЕНЦИИ ИЗМЕНЕНИЯ СОВРЕМЕННОЙ РОССИЙСКОЙ СЕМЬИ</w:t>
      </w:r>
    </w:p>
    <w:p w:rsidR="00490FBA" w:rsidRPr="00490FBA" w:rsidRDefault="00490FBA" w:rsidP="00490FBA">
      <w:pPr>
        <w:pStyle w:val="a3"/>
        <w:spacing w:line="276" w:lineRule="auto"/>
        <w:ind w:left="0" w:right="-1"/>
        <w:rPr>
          <w:spacing w:val="-2"/>
          <w:sz w:val="24"/>
          <w:szCs w:val="24"/>
          <w:lang w:val="ru-RU"/>
        </w:rPr>
      </w:pPr>
      <w:r w:rsidRPr="00490FBA">
        <w:rPr>
          <w:i/>
          <w:sz w:val="24"/>
          <w:szCs w:val="24"/>
          <w:lang w:val="ru-RU"/>
        </w:rPr>
        <w:t>Аннотация:</w:t>
      </w:r>
      <w:r w:rsidRPr="00490FBA">
        <w:rPr>
          <w:sz w:val="24"/>
          <w:szCs w:val="24"/>
          <w:lang w:val="ru-RU"/>
        </w:rPr>
        <w:t xml:space="preserve"> </w:t>
      </w:r>
      <w:r w:rsidRPr="00490FBA">
        <w:rPr>
          <w:spacing w:val="-2"/>
          <w:sz w:val="24"/>
          <w:szCs w:val="24"/>
          <w:lang w:val="ru-RU"/>
        </w:rPr>
        <w:t>Семья — важнейший социальный институт, функционирование которого обусловлено действием опред</w:t>
      </w:r>
      <w:r w:rsidRPr="00490FBA">
        <w:rPr>
          <w:spacing w:val="-2"/>
          <w:sz w:val="24"/>
          <w:szCs w:val="24"/>
          <w:lang w:val="ru-RU"/>
        </w:rPr>
        <w:t>е</w:t>
      </w:r>
      <w:r w:rsidRPr="00490FBA">
        <w:rPr>
          <w:spacing w:val="-2"/>
          <w:sz w:val="24"/>
          <w:szCs w:val="24"/>
          <w:lang w:val="ru-RU"/>
        </w:rPr>
        <w:t xml:space="preserve">ленных тенденций, имеющих конкретно-исторический характер. Российская семья под влиянием современных тенденций претерпевает серьезные изменения, последствия которых имеют </w:t>
      </w:r>
      <w:proofErr w:type="gramStart"/>
      <w:r w:rsidRPr="00490FBA">
        <w:rPr>
          <w:spacing w:val="-2"/>
          <w:sz w:val="24"/>
          <w:szCs w:val="24"/>
          <w:lang w:val="ru-RU"/>
        </w:rPr>
        <w:t>значение</w:t>
      </w:r>
      <w:proofErr w:type="gramEnd"/>
      <w:r w:rsidRPr="00490FBA">
        <w:rPr>
          <w:spacing w:val="-2"/>
          <w:sz w:val="24"/>
          <w:szCs w:val="24"/>
          <w:lang w:val="ru-RU"/>
        </w:rPr>
        <w:t xml:space="preserve"> как для самой семьи, так и для общества в </w:t>
      </w:r>
      <w:r w:rsidRPr="00490FBA">
        <w:rPr>
          <w:spacing w:val="-2"/>
          <w:sz w:val="24"/>
          <w:szCs w:val="24"/>
          <w:lang w:val="ru-RU"/>
        </w:rPr>
        <w:lastRenderedPageBreak/>
        <w:t>целом. В данной статье рассматриваются тенденции изменения с</w:t>
      </w:r>
      <w:r w:rsidRPr="00490FBA">
        <w:rPr>
          <w:spacing w:val="-2"/>
          <w:sz w:val="24"/>
          <w:szCs w:val="24"/>
          <w:lang w:val="ru-RU"/>
        </w:rPr>
        <w:t>е</w:t>
      </w:r>
      <w:r w:rsidRPr="00490FBA">
        <w:rPr>
          <w:spacing w:val="-2"/>
          <w:sz w:val="24"/>
          <w:szCs w:val="24"/>
          <w:lang w:val="ru-RU"/>
        </w:rPr>
        <w:t>мьи в России и особенности их проявления в Пермском крае. Выделены положительные и отрицательные стороны фактического брака, который выступает новой социальной нормой в современном российском обществе. Отмечены закономерности в изменении половых ролей в семье и браке. На основании статистических данных и результатов социологических исследований обозначена тенденция разделения су</w:t>
      </w:r>
      <w:r w:rsidRPr="00490FBA">
        <w:rPr>
          <w:spacing w:val="-2"/>
          <w:sz w:val="24"/>
          <w:szCs w:val="24"/>
          <w:lang w:val="ru-RU"/>
        </w:rPr>
        <w:t>п</w:t>
      </w:r>
      <w:r w:rsidRPr="00490FBA">
        <w:rPr>
          <w:spacing w:val="-2"/>
          <w:sz w:val="24"/>
          <w:szCs w:val="24"/>
          <w:lang w:val="ru-RU"/>
        </w:rPr>
        <w:t xml:space="preserve">ружества и </w:t>
      </w:r>
      <w:proofErr w:type="spellStart"/>
      <w:r w:rsidRPr="00490FBA">
        <w:rPr>
          <w:spacing w:val="-2"/>
          <w:sz w:val="24"/>
          <w:szCs w:val="24"/>
          <w:lang w:val="ru-RU"/>
        </w:rPr>
        <w:t>родительства</w:t>
      </w:r>
      <w:proofErr w:type="spellEnd"/>
      <w:r w:rsidRPr="00490FBA">
        <w:rPr>
          <w:spacing w:val="-2"/>
          <w:sz w:val="24"/>
          <w:szCs w:val="24"/>
          <w:lang w:val="ru-RU"/>
        </w:rPr>
        <w:t>. Описаны социальные проблемы, обусловленные снижением рождаемости и нарастанием численности лиц, отказывающихся от брака и с</w:t>
      </w:r>
      <w:r w:rsidRPr="00490FBA">
        <w:rPr>
          <w:spacing w:val="-2"/>
          <w:sz w:val="24"/>
          <w:szCs w:val="24"/>
          <w:lang w:val="ru-RU"/>
        </w:rPr>
        <w:t>е</w:t>
      </w:r>
      <w:r w:rsidRPr="00490FBA">
        <w:rPr>
          <w:spacing w:val="-2"/>
          <w:sz w:val="24"/>
          <w:szCs w:val="24"/>
          <w:lang w:val="ru-RU"/>
        </w:rPr>
        <w:t xml:space="preserve">мьи. </w:t>
      </w:r>
    </w:p>
    <w:p w:rsidR="00C71EA2" w:rsidRPr="00490FBA" w:rsidRDefault="00490FBA" w:rsidP="00490FBA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  <w:proofErr w:type="gramStart"/>
      <w:r w:rsidRPr="00490FBA">
        <w:rPr>
          <w:i/>
          <w:sz w:val="24"/>
          <w:szCs w:val="24"/>
          <w:lang w:val="ru-RU"/>
        </w:rPr>
        <w:t>Ключевые слова</w:t>
      </w:r>
      <w:r w:rsidRPr="00490FBA">
        <w:rPr>
          <w:sz w:val="24"/>
          <w:szCs w:val="24"/>
          <w:lang w:val="ru-RU"/>
        </w:rPr>
        <w:t xml:space="preserve">: формы брака; развод; безбрачие; </w:t>
      </w:r>
      <w:proofErr w:type="spellStart"/>
      <w:r w:rsidRPr="00490FBA">
        <w:rPr>
          <w:sz w:val="24"/>
          <w:szCs w:val="24"/>
          <w:lang w:val="ru-RU"/>
        </w:rPr>
        <w:t>нуклеарная</w:t>
      </w:r>
      <w:proofErr w:type="spellEnd"/>
      <w:r w:rsidRPr="00490FBA">
        <w:rPr>
          <w:sz w:val="24"/>
          <w:szCs w:val="24"/>
          <w:lang w:val="ru-RU"/>
        </w:rPr>
        <w:t xml:space="preserve"> семья; супружеская семья; рождаемость.</w:t>
      </w:r>
      <w:proofErr w:type="gramEnd"/>
    </w:p>
    <w:p w:rsidR="00490FBA" w:rsidRPr="00490FBA" w:rsidRDefault="00490FBA" w:rsidP="00490FBA">
      <w:pPr>
        <w:pStyle w:val="a3"/>
        <w:ind w:left="0" w:right="-1" w:firstLine="142"/>
        <w:rPr>
          <w:sz w:val="24"/>
          <w:szCs w:val="24"/>
          <w:lang w:val="ru-RU"/>
        </w:rPr>
      </w:pPr>
    </w:p>
    <w:p w:rsidR="00C71EA2" w:rsidRDefault="00490FBA" w:rsidP="00490FBA">
      <w:pPr>
        <w:pStyle w:val="a5"/>
        <w:spacing w:line="360" w:lineRule="auto"/>
        <w:ind w:right="-1"/>
        <w:jc w:val="both"/>
        <w:rPr>
          <w:b w:val="0"/>
          <w:i w:val="0"/>
          <w:szCs w:val="24"/>
        </w:rPr>
      </w:pPr>
      <w:proofErr w:type="spellStart"/>
      <w:r w:rsidRPr="00490FBA">
        <w:rPr>
          <w:szCs w:val="24"/>
        </w:rPr>
        <w:t>Хачатрян</w:t>
      </w:r>
      <w:proofErr w:type="spellEnd"/>
      <w:r w:rsidRPr="00490FBA">
        <w:rPr>
          <w:szCs w:val="24"/>
        </w:rPr>
        <w:t xml:space="preserve"> Людмила Александровна </w:t>
      </w:r>
      <w:r w:rsidRPr="00490FBA">
        <w:rPr>
          <w:b w:val="0"/>
          <w:i w:val="0"/>
          <w:szCs w:val="24"/>
        </w:rPr>
        <w:t xml:space="preserve">- кандидат </w:t>
      </w:r>
      <w:proofErr w:type="spellStart"/>
      <w:r w:rsidRPr="00490FBA">
        <w:rPr>
          <w:b w:val="0"/>
          <w:i w:val="0"/>
          <w:szCs w:val="24"/>
        </w:rPr>
        <w:t>социологическуих</w:t>
      </w:r>
      <w:proofErr w:type="spellEnd"/>
      <w:r w:rsidRPr="00490FBA">
        <w:rPr>
          <w:b w:val="0"/>
          <w:i w:val="0"/>
          <w:szCs w:val="24"/>
        </w:rPr>
        <w:t xml:space="preserve"> наук, доцент кафедры социологии и политологии; Пермский государственный национальный исследовательский университет; 614990, Пермь, </w:t>
      </w:r>
      <w:proofErr w:type="spellStart"/>
      <w:r w:rsidRPr="00490FBA">
        <w:rPr>
          <w:b w:val="0"/>
          <w:i w:val="0"/>
          <w:szCs w:val="24"/>
        </w:rPr>
        <w:t>Букирева</w:t>
      </w:r>
      <w:proofErr w:type="spellEnd"/>
      <w:r w:rsidRPr="00490FBA">
        <w:rPr>
          <w:b w:val="0"/>
          <w:i w:val="0"/>
          <w:szCs w:val="24"/>
        </w:rPr>
        <w:t xml:space="preserve">, 15; </w:t>
      </w:r>
      <w:proofErr w:type="spellStart"/>
      <w:r w:rsidRPr="00490FBA">
        <w:rPr>
          <w:b w:val="0"/>
          <w:i w:val="0"/>
          <w:szCs w:val="24"/>
        </w:rPr>
        <w:t>e-mail</w:t>
      </w:r>
      <w:proofErr w:type="spellEnd"/>
      <w:r w:rsidRPr="00490FBA">
        <w:rPr>
          <w:b w:val="0"/>
          <w:i w:val="0"/>
          <w:szCs w:val="24"/>
        </w:rPr>
        <w:t>: hachatryan46@mail.ru</w:t>
      </w:r>
      <w:r>
        <w:rPr>
          <w:b w:val="0"/>
          <w:i w:val="0"/>
          <w:szCs w:val="24"/>
        </w:rPr>
        <w:t>.</w:t>
      </w:r>
    </w:p>
    <w:p w:rsidR="00490FBA" w:rsidRDefault="00490FBA" w:rsidP="00490FBA">
      <w:pPr>
        <w:pStyle w:val="a5"/>
        <w:spacing w:line="360" w:lineRule="auto"/>
        <w:ind w:right="-1"/>
        <w:jc w:val="both"/>
        <w:rPr>
          <w:b w:val="0"/>
          <w:i w:val="0"/>
          <w:szCs w:val="24"/>
        </w:rPr>
      </w:pPr>
    </w:p>
    <w:p w:rsidR="00490FBA" w:rsidRPr="00490FBA" w:rsidRDefault="00490FBA" w:rsidP="00490FBA">
      <w:pPr>
        <w:pStyle w:val="a5"/>
        <w:spacing w:line="360" w:lineRule="auto"/>
        <w:ind w:right="-1"/>
        <w:jc w:val="both"/>
        <w:rPr>
          <w:b w:val="0"/>
          <w:i w:val="0"/>
          <w:szCs w:val="24"/>
        </w:rPr>
      </w:pPr>
    </w:p>
    <w:sectPr w:rsidR="00490FBA" w:rsidRPr="00490FBA" w:rsidSect="003262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66B73"/>
    <w:rsid w:val="00066B73"/>
    <w:rsid w:val="00125EB1"/>
    <w:rsid w:val="003262AF"/>
    <w:rsid w:val="00490FBA"/>
    <w:rsid w:val="006D0FA0"/>
    <w:rsid w:val="00881EB7"/>
    <w:rsid w:val="00AF0789"/>
    <w:rsid w:val="00C71EA2"/>
    <w:rsid w:val="00E65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B73"/>
  </w:style>
  <w:style w:type="paragraph" w:styleId="2">
    <w:name w:val="heading 2"/>
    <w:basedOn w:val="a"/>
    <w:next w:val="a"/>
    <w:link w:val="20"/>
    <w:qFormat/>
    <w:rsid w:val="00E65EED"/>
    <w:pPr>
      <w:keepNext/>
      <w:tabs>
        <w:tab w:val="left" w:pos="5040"/>
      </w:tabs>
      <w:spacing w:before="300" w:after="180" w:line="312" w:lineRule="auto"/>
      <w:ind w:left="567" w:right="567"/>
      <w:jc w:val="center"/>
      <w:outlineLvl w:val="1"/>
    </w:pPr>
    <w:rPr>
      <w:rFonts w:ascii="Times New Roman" w:eastAsia="Times New Roman" w:hAnsi="Times New Roman" w:cs="Times New Roman"/>
      <w:b/>
      <w:bCs/>
      <w:cap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65EED"/>
    <w:rPr>
      <w:rFonts w:ascii="Times New Roman" w:eastAsia="Times New Roman" w:hAnsi="Times New Roman" w:cs="Times New Roman"/>
      <w:b/>
      <w:bCs/>
      <w:caps/>
      <w:sz w:val="26"/>
      <w:szCs w:val="26"/>
      <w:lang w:eastAsia="ru-RU"/>
    </w:rPr>
  </w:style>
  <w:style w:type="paragraph" w:customStyle="1" w:styleId="a3">
    <w:name w:val="Аннотация"/>
    <w:basedOn w:val="a"/>
    <w:link w:val="a4"/>
    <w:rsid w:val="00E65EED"/>
    <w:pPr>
      <w:spacing w:after="0" w:line="264" w:lineRule="auto"/>
      <w:ind w:left="357" w:right="357"/>
      <w:jc w:val="both"/>
    </w:pPr>
    <w:rPr>
      <w:rFonts w:ascii="Times New Roman" w:eastAsia="Times New Roman" w:hAnsi="Times New Roman" w:cs="Times New Roman"/>
      <w:sz w:val="20"/>
      <w:lang w:val="en-US" w:eastAsia="ru-RU"/>
    </w:rPr>
  </w:style>
  <w:style w:type="paragraph" w:customStyle="1" w:styleId="a5">
    <w:name w:val="Автор"/>
    <w:basedOn w:val="a"/>
    <w:link w:val="a6"/>
    <w:rsid w:val="00E65EED"/>
    <w:pPr>
      <w:keepNext/>
      <w:spacing w:after="0" w:line="312" w:lineRule="auto"/>
      <w:outlineLvl w:val="0"/>
    </w:pPr>
    <w:rPr>
      <w:rFonts w:ascii="Times New Roman" w:eastAsia="Times New Roman" w:hAnsi="Times New Roman" w:cs="Times New Roman"/>
      <w:b/>
      <w:i/>
      <w:sz w:val="24"/>
      <w:lang w:eastAsia="ru-RU"/>
    </w:rPr>
  </w:style>
  <w:style w:type="character" w:customStyle="1" w:styleId="a6">
    <w:name w:val="Автор Знак"/>
    <w:basedOn w:val="a0"/>
    <w:link w:val="a5"/>
    <w:rsid w:val="00E65EED"/>
    <w:rPr>
      <w:rFonts w:ascii="Times New Roman" w:eastAsia="Times New Roman" w:hAnsi="Times New Roman" w:cs="Times New Roman"/>
      <w:b/>
      <w:i/>
      <w:sz w:val="24"/>
      <w:lang w:eastAsia="ru-RU"/>
    </w:rPr>
  </w:style>
  <w:style w:type="character" w:customStyle="1" w:styleId="a4">
    <w:name w:val="Аннотация Знак"/>
    <w:basedOn w:val="a0"/>
    <w:link w:val="a3"/>
    <w:rsid w:val="00E65EED"/>
    <w:rPr>
      <w:rFonts w:ascii="Times New Roman" w:eastAsia="Times New Roman" w:hAnsi="Times New Roman" w:cs="Times New Roman"/>
      <w:sz w:val="20"/>
      <w:lang w:val="en-US" w:eastAsia="ru-RU"/>
    </w:rPr>
  </w:style>
  <w:style w:type="paragraph" w:customStyle="1" w:styleId="a7">
    <w:name w:val="Авторские данные"/>
    <w:basedOn w:val="a"/>
    <w:link w:val="a8"/>
    <w:rsid w:val="00E65EED"/>
    <w:pPr>
      <w:spacing w:after="0" w:line="264" w:lineRule="auto"/>
    </w:pPr>
    <w:rPr>
      <w:rFonts w:ascii="Times New Roman" w:eastAsia="Times New Roman" w:hAnsi="Times New Roman" w:cs="Times New Roman"/>
      <w:i/>
      <w:sz w:val="21"/>
      <w:szCs w:val="17"/>
      <w:lang w:eastAsia="ru-RU"/>
    </w:rPr>
  </w:style>
  <w:style w:type="character" w:customStyle="1" w:styleId="a8">
    <w:name w:val="Авторские данные Знак"/>
    <w:basedOn w:val="a0"/>
    <w:link w:val="a7"/>
    <w:rsid w:val="00E65EED"/>
    <w:rPr>
      <w:rFonts w:ascii="Times New Roman" w:eastAsia="Times New Roman" w:hAnsi="Times New Roman" w:cs="Times New Roman"/>
      <w:i/>
      <w:sz w:val="21"/>
      <w:szCs w:val="17"/>
      <w:lang w:eastAsia="ru-RU"/>
    </w:rPr>
  </w:style>
  <w:style w:type="paragraph" w:customStyle="1" w:styleId="a9">
    <w:name w:val="Знак"/>
    <w:basedOn w:val="a"/>
    <w:rsid w:val="00E65EED"/>
    <w:pPr>
      <w:keepNext/>
      <w:keepLines/>
      <w:pageBreakBefore/>
      <w:pBdr>
        <w:bottom w:val="double" w:sz="4" w:space="1" w:color="auto"/>
      </w:pBdr>
      <w:spacing w:before="400" w:line="240" w:lineRule="auto"/>
      <w:jc w:val="center"/>
    </w:pPr>
    <w:rPr>
      <w:rFonts w:ascii="Verdana" w:eastAsia="Calibri" w:hAnsi="Verdana" w:cs="Verdana"/>
      <w:b/>
      <w:bCs/>
      <w:i/>
      <w:iCs/>
      <w:caps/>
      <w:lang w:val="en-US"/>
    </w:rPr>
  </w:style>
  <w:style w:type="character" w:styleId="aa">
    <w:name w:val="Hyperlink"/>
    <w:basedOn w:val="a0"/>
    <w:uiPriority w:val="99"/>
    <w:unhideWhenUsed/>
    <w:rsid w:val="00E65EE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alyan@mail.ru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zhelnin90@yandex.ru" TargetMode="External"/><Relationship Id="rId12" Type="http://schemas.openxmlformats.org/officeDocument/2006/relationships/hyperlink" Target="mailto:Germanov1973@yandex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ilthekid@mail.ru" TargetMode="External"/><Relationship Id="rId11" Type="http://schemas.openxmlformats.org/officeDocument/2006/relationships/hyperlink" Target="mailto:Plotnikova1958@yandex.ru" TargetMode="External"/><Relationship Id="rId5" Type="http://schemas.openxmlformats.org/officeDocument/2006/relationships/hyperlink" Target="mailto:konzepters@yandex.ru" TargetMode="External"/><Relationship Id="rId10" Type="http://schemas.openxmlformats.org/officeDocument/2006/relationships/hyperlink" Target="mailto:personal925@list.ru" TargetMode="External"/><Relationship Id="rId4" Type="http://schemas.openxmlformats.org/officeDocument/2006/relationships/hyperlink" Target="mailto:konzepters@yandex.ru" TargetMode="External"/><Relationship Id="rId9" Type="http://schemas.openxmlformats.org/officeDocument/2006/relationships/hyperlink" Target="mailto:KaluginAU@yandex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3044</Words>
  <Characters>17352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SuperUser</dc:creator>
  <cp:lastModifiedBy>SuperUser</cp:lastModifiedBy>
  <cp:revision>2</cp:revision>
  <dcterms:created xsi:type="dcterms:W3CDTF">2015-08-16T06:28:00Z</dcterms:created>
  <dcterms:modified xsi:type="dcterms:W3CDTF">2015-08-16T06:28:00Z</dcterms:modified>
</cp:coreProperties>
</file>