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B30" w:rsidRDefault="00745B30" w:rsidP="00745B30">
      <w:pPr>
        <w:pStyle w:val="1"/>
        <w:shd w:val="clear" w:color="auto" w:fill="FFFFFF"/>
        <w:spacing w:before="0" w:line="276" w:lineRule="auto"/>
        <w:ind w:firstLine="0"/>
        <w:contextualSpacing/>
        <w:jc w:val="center"/>
        <w:rPr>
          <w:rFonts w:ascii="Times New Roman" w:hAnsi="Times New Roman" w:cs="Times New Roman"/>
          <w:bCs w:val="0"/>
          <w:color w:val="auto"/>
          <w:sz w:val="32"/>
          <w:szCs w:val="32"/>
        </w:rPr>
      </w:pPr>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he Scientific Journal Perm University Bulletin (Series «Philosophy.</w:t>
      </w:r>
      <w:proofErr w:type="gramEnd"/>
      <w:r w:rsidRPr="00551716">
        <w:rPr>
          <w:rFonts w:ascii="Times New Roman" w:hAnsi="Times New Roman" w:cs="Times New Roman"/>
          <w:bCs w:val="0"/>
          <w:color w:val="auto"/>
          <w:sz w:val="32"/>
          <w:szCs w:val="32"/>
          <w:lang w:val="en-US"/>
        </w:rPr>
        <w:t xml:space="preserve"> </w:t>
      </w:r>
      <w:proofErr w:type="gramStart"/>
      <w:r w:rsidRPr="00551716">
        <w:rPr>
          <w:rFonts w:ascii="Times New Roman" w:hAnsi="Times New Roman" w:cs="Times New Roman"/>
          <w:bCs w:val="0"/>
          <w:color w:val="auto"/>
          <w:sz w:val="32"/>
          <w:szCs w:val="32"/>
          <w:lang w:val="en-US"/>
        </w:rPr>
        <w:t>Psychology.</w:t>
      </w:r>
      <w:proofErr w:type="gramEnd"/>
      <w:r w:rsidRPr="00551716">
        <w:rPr>
          <w:rFonts w:ascii="Times New Roman" w:hAnsi="Times New Roman" w:cs="Times New Roman"/>
          <w:bCs w:val="0"/>
          <w:color w:val="auto"/>
          <w:sz w:val="32"/>
          <w:szCs w:val="32"/>
          <w:lang w:val="en-US"/>
        </w:rPr>
        <w:t xml:space="preserve"> Sociology»; №</w:t>
      </w:r>
      <w:r w:rsidR="00352218">
        <w:rPr>
          <w:rFonts w:ascii="Times New Roman" w:hAnsi="Times New Roman" w:cs="Times New Roman"/>
          <w:bCs w:val="0"/>
          <w:color w:val="auto"/>
          <w:sz w:val="32"/>
          <w:szCs w:val="32"/>
        </w:rPr>
        <w:t>2</w:t>
      </w:r>
      <w:r w:rsidRPr="00551716">
        <w:rPr>
          <w:rFonts w:ascii="Times New Roman" w:hAnsi="Times New Roman" w:cs="Times New Roman"/>
          <w:bCs w:val="0"/>
          <w:color w:val="auto"/>
          <w:sz w:val="32"/>
          <w:szCs w:val="32"/>
          <w:lang w:val="en-US"/>
        </w:rPr>
        <w:t xml:space="preserve"> (1</w:t>
      </w:r>
      <w:r w:rsidR="00352218">
        <w:rPr>
          <w:rFonts w:ascii="Times New Roman" w:hAnsi="Times New Roman" w:cs="Times New Roman"/>
          <w:bCs w:val="0"/>
          <w:color w:val="auto"/>
          <w:sz w:val="32"/>
          <w:szCs w:val="32"/>
        </w:rPr>
        <w:t>8</w:t>
      </w:r>
      <w:r w:rsidRPr="00551716">
        <w:rPr>
          <w:rFonts w:ascii="Times New Roman" w:hAnsi="Times New Roman" w:cs="Times New Roman"/>
          <w:bCs w:val="0"/>
          <w:color w:val="auto"/>
          <w:sz w:val="32"/>
          <w:szCs w:val="32"/>
          <w:lang w:val="en-US"/>
        </w:rPr>
        <w:t>), 201</w:t>
      </w:r>
      <w:r w:rsidR="00352218">
        <w:rPr>
          <w:rFonts w:ascii="Times New Roman" w:hAnsi="Times New Roman" w:cs="Times New Roman"/>
          <w:bCs w:val="0"/>
          <w:color w:val="auto"/>
          <w:sz w:val="32"/>
          <w:szCs w:val="32"/>
        </w:rPr>
        <w:t>4</w:t>
      </w:r>
      <w:r w:rsidRPr="00551716">
        <w:rPr>
          <w:rFonts w:ascii="Times New Roman" w:hAnsi="Times New Roman" w:cs="Times New Roman"/>
          <w:bCs w:val="0"/>
          <w:color w:val="auto"/>
          <w:sz w:val="32"/>
          <w:szCs w:val="32"/>
          <w:lang w:val="en-US"/>
        </w:rPr>
        <w:t>)</w:t>
      </w:r>
    </w:p>
    <w:p w:rsidR="00352218" w:rsidRPr="00352218" w:rsidRDefault="00352218" w:rsidP="00352218">
      <w:pPr>
        <w:rPr>
          <w:rFonts w:ascii="Times New Roman" w:hAnsi="Times New Roman" w:cs="Times New Roman"/>
          <w:sz w:val="28"/>
          <w:szCs w:val="28"/>
          <w:lang w:eastAsia="ru-RU"/>
        </w:rPr>
      </w:pPr>
    </w:p>
    <w:p w:rsidR="00745B30" w:rsidRPr="00352218" w:rsidRDefault="00745B30" w:rsidP="00352218">
      <w:pPr>
        <w:spacing w:line="360" w:lineRule="auto"/>
        <w:contextualSpacing/>
        <w:jc w:val="center"/>
        <w:rPr>
          <w:rFonts w:ascii="Times New Roman" w:hAnsi="Times New Roman" w:cs="Times New Roman"/>
          <w:b/>
          <w:sz w:val="28"/>
          <w:szCs w:val="28"/>
        </w:rPr>
      </w:pPr>
      <w:r w:rsidRPr="00352218">
        <w:rPr>
          <w:rFonts w:ascii="Times New Roman" w:hAnsi="Times New Roman" w:cs="Times New Roman"/>
          <w:b/>
          <w:sz w:val="28"/>
          <w:szCs w:val="28"/>
        </w:rPr>
        <w:t>PHILOSOPHY</w:t>
      </w:r>
    </w:p>
    <w:p w:rsidR="00352218" w:rsidRPr="00352218" w:rsidRDefault="00352218" w:rsidP="00352218">
      <w:pPr>
        <w:pStyle w:val="a3"/>
        <w:rPr>
          <w:b w:val="0"/>
          <w:i w:val="0"/>
          <w:sz w:val="24"/>
          <w:szCs w:val="24"/>
          <w:lang w:val="en-US"/>
        </w:rPr>
      </w:pPr>
      <w:r w:rsidRPr="00352218">
        <w:rPr>
          <w:b w:val="0"/>
          <w:i w:val="0"/>
          <w:sz w:val="24"/>
          <w:szCs w:val="24"/>
          <w:lang w:val="en-US"/>
        </w:rPr>
        <w:t>SUBJECT SUPPOSED TO BELIEVE AND NATION AS A ZERO INSTITUTION</w:t>
      </w:r>
    </w:p>
    <w:p w:rsidR="00352218" w:rsidRPr="00352218" w:rsidRDefault="00352218" w:rsidP="00352218">
      <w:pPr>
        <w:pStyle w:val="a3"/>
        <w:rPr>
          <w:sz w:val="24"/>
          <w:szCs w:val="24"/>
          <w:lang w:val="en-US"/>
        </w:rPr>
      </w:pPr>
      <w:proofErr w:type="spellStart"/>
      <w:r w:rsidRPr="00352218">
        <w:rPr>
          <w:sz w:val="24"/>
          <w:szCs w:val="24"/>
          <w:lang w:val="en-US"/>
        </w:rPr>
        <w:t>Rastko</w:t>
      </w:r>
      <w:proofErr w:type="spellEnd"/>
      <w:r w:rsidRPr="00352218">
        <w:rPr>
          <w:sz w:val="24"/>
          <w:szCs w:val="24"/>
          <w:lang w:val="en-US"/>
        </w:rPr>
        <w:t xml:space="preserve"> </w:t>
      </w:r>
      <w:r w:rsidRPr="00352218">
        <w:rPr>
          <w:sz w:val="24"/>
          <w:szCs w:val="24"/>
          <w:lang w:val="en-GB"/>
        </w:rPr>
        <w:t>J. </w:t>
      </w:r>
      <w:proofErr w:type="spellStart"/>
      <w:r w:rsidRPr="00352218">
        <w:rPr>
          <w:sz w:val="24"/>
          <w:szCs w:val="24"/>
          <w:lang w:val="en-US"/>
        </w:rPr>
        <w:t>Mochnik</w:t>
      </w:r>
      <w:proofErr w:type="spellEnd"/>
      <w:r w:rsidRPr="00352218">
        <w:rPr>
          <w:sz w:val="24"/>
          <w:szCs w:val="24"/>
          <w:lang w:val="en-US"/>
        </w:rPr>
        <w:t xml:space="preserve"> </w:t>
      </w:r>
    </w:p>
    <w:p w:rsidR="00352218" w:rsidRPr="00352218" w:rsidRDefault="00352218" w:rsidP="00352218">
      <w:pPr>
        <w:pStyle w:val="a8"/>
        <w:ind w:left="0" w:right="0"/>
        <w:rPr>
          <w:sz w:val="24"/>
          <w:szCs w:val="24"/>
          <w:lang w:val="en-US"/>
        </w:rPr>
      </w:pPr>
      <w:r w:rsidRPr="00352218">
        <w:rPr>
          <w:sz w:val="24"/>
          <w:szCs w:val="24"/>
          <w:lang/>
        </w:rPr>
        <w:t xml:space="preserve">Faculty of Arts, University of Ljubljana; 2, </w:t>
      </w:r>
      <w:proofErr w:type="spellStart"/>
      <w:r w:rsidRPr="00352218">
        <w:rPr>
          <w:sz w:val="24"/>
          <w:szCs w:val="24"/>
          <w:lang/>
        </w:rPr>
        <w:t>Askerceva</w:t>
      </w:r>
      <w:proofErr w:type="spellEnd"/>
      <w:r w:rsidRPr="00352218">
        <w:rPr>
          <w:sz w:val="24"/>
          <w:szCs w:val="24"/>
          <w:lang w:val="en-US"/>
        </w:rPr>
        <w:t> </w:t>
      </w:r>
      <w:proofErr w:type="spellStart"/>
      <w:r w:rsidRPr="00352218">
        <w:rPr>
          <w:sz w:val="24"/>
          <w:szCs w:val="24"/>
          <w:lang w:val="en-US"/>
        </w:rPr>
        <w:t>str</w:t>
      </w:r>
      <w:proofErr w:type="spellEnd"/>
      <w:r w:rsidRPr="00352218">
        <w:rPr>
          <w:sz w:val="24"/>
          <w:szCs w:val="24"/>
          <w:lang/>
        </w:rPr>
        <w:t>.</w:t>
      </w:r>
      <w:r w:rsidRPr="00352218">
        <w:rPr>
          <w:sz w:val="24"/>
          <w:szCs w:val="24"/>
          <w:lang w:val="en-US"/>
        </w:rPr>
        <w:t>,</w:t>
      </w:r>
      <w:r w:rsidRPr="00352218">
        <w:rPr>
          <w:sz w:val="24"/>
          <w:szCs w:val="24"/>
          <w:lang/>
        </w:rPr>
        <w:t xml:space="preserve"> Ljubljana</w:t>
      </w:r>
      <w:r w:rsidRPr="00352218">
        <w:rPr>
          <w:sz w:val="24"/>
          <w:szCs w:val="24"/>
          <w:lang w:val="en-US"/>
        </w:rPr>
        <w:t xml:space="preserve">, </w:t>
      </w:r>
      <w:r w:rsidRPr="00352218">
        <w:rPr>
          <w:sz w:val="24"/>
          <w:szCs w:val="24"/>
          <w:lang/>
        </w:rPr>
        <w:t>1000</w:t>
      </w:r>
      <w:r w:rsidRPr="00352218">
        <w:rPr>
          <w:sz w:val="24"/>
          <w:szCs w:val="24"/>
          <w:lang w:val="en-US"/>
        </w:rPr>
        <w:t xml:space="preserve">, </w:t>
      </w:r>
      <w:r w:rsidRPr="00352218">
        <w:rPr>
          <w:sz w:val="24"/>
          <w:szCs w:val="24"/>
          <w:lang/>
        </w:rPr>
        <w:t>Slovenia</w:t>
      </w:r>
    </w:p>
    <w:p w:rsidR="00352218" w:rsidRPr="00352218" w:rsidRDefault="00352218" w:rsidP="00352218">
      <w:pPr>
        <w:pStyle w:val="a6"/>
        <w:ind w:left="0" w:right="0"/>
        <w:rPr>
          <w:sz w:val="24"/>
          <w:szCs w:val="24"/>
        </w:rPr>
      </w:pPr>
      <w:r w:rsidRPr="00352218">
        <w:rPr>
          <w:i/>
          <w:sz w:val="24"/>
          <w:szCs w:val="24"/>
        </w:rPr>
        <w:t>Annotation</w:t>
      </w:r>
      <w:r>
        <w:rPr>
          <w:sz w:val="24"/>
          <w:szCs w:val="24"/>
        </w:rPr>
        <w:t xml:space="preserve">: </w:t>
      </w:r>
      <w:r w:rsidRPr="00352218">
        <w:rPr>
          <w:sz w:val="24"/>
          <w:szCs w:val="24"/>
        </w:rPr>
        <w:t xml:space="preserve">In the following text, we try to </w:t>
      </w:r>
      <w:proofErr w:type="spellStart"/>
      <w:r w:rsidRPr="00352218">
        <w:rPr>
          <w:sz w:val="24"/>
          <w:szCs w:val="24"/>
        </w:rPr>
        <w:t>systemise</w:t>
      </w:r>
      <w:proofErr w:type="spellEnd"/>
      <w:r w:rsidRPr="00352218">
        <w:rPr>
          <w:sz w:val="24"/>
          <w:szCs w:val="24"/>
        </w:rPr>
        <w:t xml:space="preserve"> the results of different theoretical elaborations which become the part of vividly changing historical conjunctures of the past decades, were led, by the intertwining logics of theoret</w:t>
      </w:r>
      <w:r w:rsidRPr="00352218">
        <w:rPr>
          <w:sz w:val="24"/>
          <w:szCs w:val="24"/>
        </w:rPr>
        <w:t>i</w:t>
      </w:r>
      <w:r w:rsidRPr="00352218">
        <w:rPr>
          <w:sz w:val="24"/>
          <w:szCs w:val="24"/>
        </w:rPr>
        <w:t xml:space="preserve">cal work and historical practices, to articulate themselves around </w:t>
      </w:r>
      <w:proofErr w:type="spellStart"/>
      <w:r w:rsidRPr="00352218">
        <w:rPr>
          <w:sz w:val="24"/>
          <w:szCs w:val="24"/>
        </w:rPr>
        <w:t>Althusser’s</w:t>
      </w:r>
      <w:proofErr w:type="spellEnd"/>
      <w:r w:rsidRPr="00352218">
        <w:rPr>
          <w:sz w:val="24"/>
          <w:szCs w:val="24"/>
        </w:rPr>
        <w:t xml:space="preserve"> concept of ideological interpell</w:t>
      </w:r>
      <w:r w:rsidRPr="00352218">
        <w:rPr>
          <w:sz w:val="24"/>
          <w:szCs w:val="24"/>
        </w:rPr>
        <w:t>a</w:t>
      </w:r>
      <w:r w:rsidRPr="00352218">
        <w:rPr>
          <w:sz w:val="24"/>
          <w:szCs w:val="24"/>
        </w:rPr>
        <w:t>tion. Whatever theoretical effects our efforts may have hopefully produced, they have been attempted from within a rather heterogeneous set of practices, and were trying to think, that is, to «</w:t>
      </w:r>
      <w:proofErr w:type="spellStart"/>
      <w:r w:rsidRPr="00352218">
        <w:rPr>
          <w:sz w:val="24"/>
          <w:szCs w:val="24"/>
        </w:rPr>
        <w:t>organise</w:t>
      </w:r>
      <w:proofErr w:type="spellEnd"/>
      <w:r w:rsidRPr="00352218">
        <w:rPr>
          <w:sz w:val="24"/>
          <w:szCs w:val="24"/>
        </w:rPr>
        <w:t xml:space="preserve">» in the intellectual and in the political sense, our historical commitments and struggles of the past decades upon a theoretical background where the powerful theoretical apparatus legated by </w:t>
      </w:r>
      <w:proofErr w:type="spellStart"/>
      <w:r w:rsidRPr="00352218">
        <w:rPr>
          <w:sz w:val="24"/>
          <w:szCs w:val="24"/>
        </w:rPr>
        <w:t>Althusser’s</w:t>
      </w:r>
      <w:proofErr w:type="spellEnd"/>
      <w:r w:rsidRPr="00352218">
        <w:rPr>
          <w:sz w:val="24"/>
          <w:szCs w:val="24"/>
        </w:rPr>
        <w:t xml:space="preserve"> re-interpretation of historical m</w:t>
      </w:r>
      <w:r w:rsidRPr="00352218">
        <w:rPr>
          <w:sz w:val="24"/>
          <w:szCs w:val="24"/>
        </w:rPr>
        <w:t>a</w:t>
      </w:r>
      <w:r w:rsidRPr="00352218">
        <w:rPr>
          <w:sz w:val="24"/>
          <w:szCs w:val="24"/>
        </w:rPr>
        <w:t>terialism had a prominent place. While, during the brilliant marches of the eighties, when, at each step, the hi</w:t>
      </w:r>
      <w:r w:rsidRPr="00352218">
        <w:rPr>
          <w:sz w:val="24"/>
          <w:szCs w:val="24"/>
        </w:rPr>
        <w:t>s</w:t>
      </w:r>
      <w:r w:rsidRPr="00352218">
        <w:rPr>
          <w:sz w:val="24"/>
          <w:szCs w:val="24"/>
        </w:rPr>
        <w:t>torical process seemed to overtake the sparkling phrase, we might have been lulled into self-blinding compl</w:t>
      </w:r>
      <w:r w:rsidRPr="00352218">
        <w:rPr>
          <w:sz w:val="24"/>
          <w:szCs w:val="24"/>
        </w:rPr>
        <w:t>a</w:t>
      </w:r>
      <w:r w:rsidRPr="00352218">
        <w:rPr>
          <w:sz w:val="24"/>
          <w:szCs w:val="24"/>
        </w:rPr>
        <w:t xml:space="preserve">cence, we have now been cruelly crushed back onto the earth, wondering why the eighteenth </w:t>
      </w:r>
      <w:proofErr w:type="spellStart"/>
      <w:r w:rsidRPr="00352218">
        <w:rPr>
          <w:sz w:val="24"/>
          <w:szCs w:val="24"/>
        </w:rPr>
        <w:t>Brumaire</w:t>
      </w:r>
      <w:proofErr w:type="spellEnd"/>
      <w:r w:rsidRPr="00352218">
        <w:rPr>
          <w:sz w:val="24"/>
          <w:szCs w:val="24"/>
        </w:rPr>
        <w:t xml:space="preserve"> so </w:t>
      </w:r>
      <w:proofErr w:type="spellStart"/>
      <w:r w:rsidRPr="00352218">
        <w:rPr>
          <w:sz w:val="24"/>
          <w:szCs w:val="24"/>
        </w:rPr>
        <w:t>obstinatelly</w:t>
      </w:r>
      <w:proofErr w:type="spellEnd"/>
      <w:r w:rsidRPr="00352218">
        <w:rPr>
          <w:sz w:val="24"/>
          <w:szCs w:val="24"/>
        </w:rPr>
        <w:t xml:space="preserve"> follows different Springs.</w:t>
      </w:r>
    </w:p>
    <w:p w:rsidR="00352218" w:rsidRDefault="00352218" w:rsidP="00352218">
      <w:pPr>
        <w:pStyle w:val="a3"/>
        <w:jc w:val="left"/>
        <w:rPr>
          <w:b w:val="0"/>
          <w:i w:val="0"/>
          <w:sz w:val="24"/>
          <w:szCs w:val="24"/>
          <w:lang w:val="en-US"/>
        </w:rPr>
      </w:pPr>
      <w:r w:rsidRPr="00352218">
        <w:rPr>
          <w:b w:val="0"/>
          <w:sz w:val="24"/>
          <w:szCs w:val="24"/>
          <w:lang w:val="en-US"/>
        </w:rPr>
        <w:t>Key words</w:t>
      </w:r>
      <w:r w:rsidRPr="00352218">
        <w:rPr>
          <w:b w:val="0"/>
          <w:i w:val="0"/>
          <w:sz w:val="24"/>
          <w:szCs w:val="24"/>
          <w:lang w:val="en-US"/>
        </w:rPr>
        <w:t>: Neo-Marxism; ideology; ideological interpellation; subject; nation; compulsion.</w:t>
      </w:r>
    </w:p>
    <w:p w:rsidR="00352218" w:rsidRPr="00352218" w:rsidRDefault="00352218" w:rsidP="00352218">
      <w:pPr>
        <w:spacing w:line="360" w:lineRule="auto"/>
        <w:contextualSpacing/>
        <w:rPr>
          <w:rFonts w:ascii="Times New Roman" w:hAnsi="Times New Roman" w:cs="Times New Roman"/>
          <w:sz w:val="24"/>
          <w:szCs w:val="24"/>
        </w:rPr>
      </w:pPr>
    </w:p>
    <w:p w:rsidR="00352218" w:rsidRPr="00352218" w:rsidRDefault="00352218" w:rsidP="00352218">
      <w:pPr>
        <w:pStyle w:val="a3"/>
        <w:rPr>
          <w:b w:val="0"/>
          <w:i w:val="0"/>
          <w:sz w:val="24"/>
          <w:szCs w:val="24"/>
          <w:lang w:val="en-US"/>
        </w:rPr>
      </w:pPr>
      <w:r w:rsidRPr="00352218">
        <w:rPr>
          <w:b w:val="0"/>
          <w:i w:val="0"/>
          <w:sz w:val="24"/>
          <w:szCs w:val="24"/>
          <w:lang w:val="en-US"/>
        </w:rPr>
        <w:t>ON THE RELATION BETWEEN FREEDOM AND NECESSITY</w:t>
      </w:r>
    </w:p>
    <w:p w:rsidR="00352218" w:rsidRPr="00352218" w:rsidRDefault="00352218" w:rsidP="00352218">
      <w:pPr>
        <w:pStyle w:val="a3"/>
        <w:rPr>
          <w:sz w:val="24"/>
          <w:szCs w:val="24"/>
          <w:shd w:val="clear" w:color="auto" w:fill="FFFFFF"/>
          <w:lang w:val="en-US"/>
        </w:rPr>
      </w:pPr>
      <w:r w:rsidRPr="00352218">
        <w:rPr>
          <w:sz w:val="24"/>
          <w:szCs w:val="24"/>
          <w:lang w:val="en-US"/>
        </w:rPr>
        <w:t>Tatyana G. </w:t>
      </w:r>
      <w:proofErr w:type="spellStart"/>
      <w:r w:rsidRPr="00352218">
        <w:rPr>
          <w:sz w:val="24"/>
          <w:szCs w:val="24"/>
          <w:lang w:val="en-US"/>
        </w:rPr>
        <w:t>Chernova</w:t>
      </w:r>
      <w:proofErr w:type="spellEnd"/>
    </w:p>
    <w:p w:rsidR="00352218" w:rsidRPr="00352218" w:rsidRDefault="00352218" w:rsidP="00352218">
      <w:pPr>
        <w:pStyle w:val="a8"/>
        <w:ind w:left="0" w:right="0"/>
        <w:rPr>
          <w:color w:val="000000"/>
          <w:sz w:val="24"/>
          <w:szCs w:val="24"/>
          <w:shd w:val="clear" w:color="auto" w:fill="FFFFFF"/>
          <w:lang w:val="en-US"/>
        </w:rPr>
      </w:pPr>
      <w:r w:rsidRPr="00352218">
        <w:rPr>
          <w:sz w:val="24"/>
          <w:szCs w:val="24"/>
          <w:lang w:val="en-GB"/>
        </w:rPr>
        <w:t>Perm</w:t>
      </w:r>
      <w:r w:rsidRPr="00352218">
        <w:rPr>
          <w:sz w:val="24"/>
          <w:szCs w:val="24"/>
          <w:lang w:val="en-US"/>
        </w:rPr>
        <w:t xml:space="preserve"> State N</w:t>
      </w:r>
      <w:r w:rsidRPr="00352218">
        <w:rPr>
          <w:color w:val="000000"/>
          <w:sz w:val="24"/>
          <w:szCs w:val="24"/>
          <w:lang w:val="en-US"/>
        </w:rPr>
        <w:t xml:space="preserve">ational Research </w:t>
      </w:r>
      <w:r w:rsidRPr="00352218">
        <w:rPr>
          <w:sz w:val="24"/>
          <w:szCs w:val="24"/>
          <w:lang w:val="en-US"/>
        </w:rPr>
        <w:t xml:space="preserve">University; 15, </w:t>
      </w:r>
      <w:proofErr w:type="spellStart"/>
      <w:r w:rsidRPr="00352218">
        <w:rPr>
          <w:sz w:val="24"/>
          <w:szCs w:val="24"/>
          <w:lang w:val="en-US"/>
        </w:rPr>
        <w:t>Bukirev</w:t>
      </w:r>
      <w:proofErr w:type="spellEnd"/>
      <w:r w:rsidRPr="00352218">
        <w:rPr>
          <w:sz w:val="24"/>
          <w:szCs w:val="24"/>
          <w:lang w:val="en-US"/>
        </w:rPr>
        <w:t xml:space="preserve"> str., </w:t>
      </w:r>
      <w:r w:rsidRPr="00352218">
        <w:rPr>
          <w:sz w:val="24"/>
          <w:szCs w:val="24"/>
          <w:lang w:val="en-GB"/>
        </w:rPr>
        <w:t>Perm</w:t>
      </w:r>
      <w:r w:rsidRPr="00352218">
        <w:rPr>
          <w:sz w:val="24"/>
          <w:szCs w:val="24"/>
          <w:lang w:val="en-US"/>
        </w:rPr>
        <w:t>, 614990,</w:t>
      </w:r>
      <w:r w:rsidRPr="00352218">
        <w:rPr>
          <w:sz w:val="24"/>
          <w:szCs w:val="24"/>
          <w:lang w:val="en-GB"/>
        </w:rPr>
        <w:t xml:space="preserve"> </w:t>
      </w:r>
      <w:r w:rsidRPr="00352218">
        <w:rPr>
          <w:sz w:val="24"/>
          <w:szCs w:val="24"/>
          <w:lang w:val="en-US"/>
        </w:rPr>
        <w:t>Russia</w:t>
      </w:r>
    </w:p>
    <w:p w:rsidR="00352218" w:rsidRPr="00352218" w:rsidRDefault="00352218" w:rsidP="00352218">
      <w:pPr>
        <w:pStyle w:val="a6"/>
        <w:ind w:left="0" w:right="0"/>
        <w:rPr>
          <w:sz w:val="24"/>
          <w:szCs w:val="24"/>
        </w:rPr>
      </w:pPr>
      <w:r w:rsidRPr="00352218">
        <w:rPr>
          <w:i/>
          <w:sz w:val="24"/>
          <w:szCs w:val="24"/>
        </w:rPr>
        <w:t>Annotation</w:t>
      </w:r>
      <w:r w:rsidRPr="00352218">
        <w:rPr>
          <w:sz w:val="24"/>
          <w:szCs w:val="24"/>
        </w:rPr>
        <w:t xml:space="preserve">: The article is a response to the article by </w:t>
      </w:r>
      <w:proofErr w:type="spellStart"/>
      <w:r w:rsidRPr="00352218">
        <w:rPr>
          <w:sz w:val="24"/>
          <w:szCs w:val="24"/>
        </w:rPr>
        <w:t>Rovshan</w:t>
      </w:r>
      <w:proofErr w:type="spellEnd"/>
      <w:r w:rsidRPr="00352218">
        <w:rPr>
          <w:sz w:val="24"/>
          <w:szCs w:val="24"/>
        </w:rPr>
        <w:t xml:space="preserve"> S. </w:t>
      </w:r>
      <w:proofErr w:type="spellStart"/>
      <w:r w:rsidRPr="00352218">
        <w:rPr>
          <w:sz w:val="24"/>
          <w:szCs w:val="24"/>
        </w:rPr>
        <w:t>Hajiev</w:t>
      </w:r>
      <w:proofErr w:type="spellEnd"/>
      <w:r w:rsidRPr="00352218">
        <w:rPr>
          <w:sz w:val="24"/>
          <w:szCs w:val="24"/>
        </w:rPr>
        <w:t xml:space="preserve"> «Freedom as the realized accident» which is pu</w:t>
      </w:r>
      <w:r w:rsidRPr="00352218">
        <w:rPr>
          <w:sz w:val="24"/>
          <w:szCs w:val="24"/>
        </w:rPr>
        <w:t>b</w:t>
      </w:r>
      <w:r w:rsidRPr="00352218">
        <w:rPr>
          <w:sz w:val="24"/>
          <w:szCs w:val="24"/>
        </w:rPr>
        <w:t xml:space="preserve">lished in the Journal of Perm State University (series «Philosophy. </w:t>
      </w:r>
      <w:proofErr w:type="gramStart"/>
      <w:r w:rsidRPr="00352218">
        <w:rPr>
          <w:sz w:val="24"/>
          <w:szCs w:val="24"/>
        </w:rPr>
        <w:t>Psychology.</w:t>
      </w:r>
      <w:proofErr w:type="gramEnd"/>
      <w:r w:rsidRPr="00352218">
        <w:rPr>
          <w:sz w:val="24"/>
          <w:szCs w:val="24"/>
        </w:rPr>
        <w:t xml:space="preserve"> </w:t>
      </w:r>
      <w:proofErr w:type="gramStart"/>
      <w:r w:rsidRPr="00352218">
        <w:rPr>
          <w:sz w:val="24"/>
          <w:szCs w:val="24"/>
        </w:rPr>
        <w:t>Sociology»).</w:t>
      </w:r>
      <w:proofErr w:type="gramEnd"/>
      <w:r w:rsidRPr="00352218">
        <w:rPr>
          <w:sz w:val="24"/>
          <w:szCs w:val="24"/>
        </w:rPr>
        <w:t xml:space="preserve"> 2013. Vol. 2(14). The article shows that understanding of freedom as accident appears simplified, trivial way of understanding. Deeper understanding of freedom opens through its connection with necessity. The fact that human history is not a «kingdom of accident» but objective, holistic, essential process, process of development of generic and individual human essence is considered.</w:t>
      </w:r>
    </w:p>
    <w:p w:rsidR="00352218" w:rsidRDefault="00352218" w:rsidP="00352218">
      <w:pPr>
        <w:pStyle w:val="a3"/>
        <w:jc w:val="both"/>
        <w:rPr>
          <w:b w:val="0"/>
          <w:i w:val="0"/>
          <w:sz w:val="24"/>
          <w:szCs w:val="24"/>
        </w:rPr>
      </w:pPr>
      <w:r w:rsidRPr="00352218">
        <w:rPr>
          <w:b w:val="0"/>
          <w:sz w:val="24"/>
          <w:szCs w:val="24"/>
          <w:lang w:val="en-US"/>
        </w:rPr>
        <w:t>Key words:</w:t>
      </w:r>
      <w:r w:rsidRPr="00352218">
        <w:rPr>
          <w:b w:val="0"/>
          <w:i w:val="0"/>
          <w:sz w:val="24"/>
          <w:szCs w:val="24"/>
          <w:lang w:val="en-US"/>
        </w:rPr>
        <w:t xml:space="preserve"> freedom; necessity; determinism; rationalism; progress; human essence; human essential forces.</w:t>
      </w:r>
    </w:p>
    <w:p w:rsidR="00352218" w:rsidRPr="00352218" w:rsidRDefault="00352218" w:rsidP="00352218">
      <w:pPr>
        <w:spacing w:line="360" w:lineRule="auto"/>
        <w:contextualSpacing/>
        <w:rPr>
          <w:rFonts w:ascii="Times New Roman" w:hAnsi="Times New Roman" w:cs="Times New Roman"/>
          <w:sz w:val="24"/>
          <w:szCs w:val="24"/>
        </w:rPr>
      </w:pPr>
    </w:p>
    <w:p w:rsidR="00352218" w:rsidRPr="00352218" w:rsidRDefault="00352218" w:rsidP="00352218">
      <w:pPr>
        <w:pStyle w:val="a3"/>
        <w:rPr>
          <w:b w:val="0"/>
          <w:i w:val="0"/>
          <w:sz w:val="24"/>
          <w:szCs w:val="24"/>
        </w:rPr>
      </w:pPr>
      <w:r w:rsidRPr="00352218">
        <w:rPr>
          <w:b w:val="0"/>
          <w:i w:val="0"/>
          <w:sz w:val="24"/>
          <w:szCs w:val="24"/>
        </w:rPr>
        <w:lastRenderedPageBreak/>
        <w:t>SOCIAL MECHANISMS OF BUSINESS REGULATION</w:t>
      </w:r>
    </w:p>
    <w:p w:rsidR="00352218" w:rsidRPr="00352218" w:rsidRDefault="00352218" w:rsidP="00352218">
      <w:pPr>
        <w:pStyle w:val="a3"/>
        <w:rPr>
          <w:sz w:val="24"/>
          <w:szCs w:val="24"/>
          <w:lang w:val="en-US"/>
        </w:rPr>
      </w:pPr>
      <w:proofErr w:type="spellStart"/>
      <w:r w:rsidRPr="00352218">
        <w:rPr>
          <w:sz w:val="24"/>
          <w:szCs w:val="24"/>
          <w:lang w:val="en-US"/>
        </w:rPr>
        <w:t>Kirill</w:t>
      </w:r>
      <w:proofErr w:type="spellEnd"/>
      <w:r w:rsidRPr="00352218">
        <w:rPr>
          <w:sz w:val="24"/>
          <w:szCs w:val="24"/>
          <w:lang w:val="en-US"/>
        </w:rPr>
        <w:t xml:space="preserve"> B. </w:t>
      </w:r>
      <w:proofErr w:type="spellStart"/>
      <w:r w:rsidRPr="00352218">
        <w:rPr>
          <w:sz w:val="24"/>
          <w:szCs w:val="24"/>
          <w:lang w:val="en-US"/>
        </w:rPr>
        <w:t>Safonov</w:t>
      </w:r>
      <w:proofErr w:type="spellEnd"/>
    </w:p>
    <w:p w:rsidR="00352218" w:rsidRPr="00352218" w:rsidRDefault="00352218" w:rsidP="00352218">
      <w:pPr>
        <w:pStyle w:val="a8"/>
        <w:ind w:left="0" w:right="0"/>
        <w:rPr>
          <w:sz w:val="24"/>
          <w:szCs w:val="24"/>
          <w:lang w:val="en-US"/>
        </w:rPr>
      </w:pPr>
      <w:proofErr w:type="spellStart"/>
      <w:r w:rsidRPr="00352218">
        <w:rPr>
          <w:sz w:val="24"/>
          <w:szCs w:val="24"/>
          <w:lang w:val="en-US"/>
        </w:rPr>
        <w:t>Novomoskovsk</w:t>
      </w:r>
      <w:proofErr w:type="spellEnd"/>
      <w:r w:rsidRPr="00352218">
        <w:rPr>
          <w:sz w:val="24"/>
          <w:szCs w:val="24"/>
          <w:lang w:val="en-US"/>
        </w:rPr>
        <w:t xml:space="preserve"> Institute (branch) of Russian D.I. Mendeleev University of Chemistry and Technology</w:t>
      </w:r>
      <w:proofErr w:type="gramStart"/>
      <w:r w:rsidRPr="00352218">
        <w:rPr>
          <w:sz w:val="24"/>
          <w:szCs w:val="24"/>
          <w:lang w:val="en-US"/>
        </w:rPr>
        <w:t>;</w:t>
      </w:r>
      <w:proofErr w:type="gramEnd"/>
      <w:r w:rsidRPr="00352218">
        <w:rPr>
          <w:sz w:val="24"/>
          <w:szCs w:val="24"/>
          <w:lang w:val="en-US"/>
        </w:rPr>
        <w:br/>
        <w:t xml:space="preserve">8, </w:t>
      </w:r>
      <w:proofErr w:type="spellStart"/>
      <w:r w:rsidRPr="00352218">
        <w:rPr>
          <w:sz w:val="24"/>
          <w:szCs w:val="24"/>
          <w:lang w:val="en-US"/>
        </w:rPr>
        <w:t>Druzhby</w:t>
      </w:r>
      <w:proofErr w:type="spellEnd"/>
      <w:r w:rsidRPr="00352218">
        <w:rPr>
          <w:sz w:val="24"/>
          <w:szCs w:val="24"/>
          <w:lang w:val="en-US"/>
        </w:rPr>
        <w:t xml:space="preserve"> str., </w:t>
      </w:r>
      <w:proofErr w:type="spellStart"/>
      <w:r w:rsidRPr="00352218">
        <w:rPr>
          <w:sz w:val="24"/>
          <w:szCs w:val="24"/>
          <w:lang w:val="en-US"/>
        </w:rPr>
        <w:t>Novomoskovsk</w:t>
      </w:r>
      <w:proofErr w:type="spellEnd"/>
      <w:r w:rsidRPr="00352218">
        <w:rPr>
          <w:sz w:val="24"/>
          <w:szCs w:val="24"/>
          <w:lang w:val="en-US"/>
        </w:rPr>
        <w:t>, 301665, Russia</w:t>
      </w:r>
    </w:p>
    <w:p w:rsidR="00352218" w:rsidRPr="00352218" w:rsidRDefault="00352218" w:rsidP="00352218">
      <w:pPr>
        <w:pStyle w:val="a6"/>
        <w:ind w:left="0" w:right="0"/>
        <w:rPr>
          <w:sz w:val="24"/>
          <w:szCs w:val="24"/>
        </w:rPr>
      </w:pPr>
      <w:r w:rsidRPr="00352218">
        <w:rPr>
          <w:i/>
          <w:sz w:val="24"/>
          <w:szCs w:val="24"/>
        </w:rPr>
        <w:t>Annotation</w:t>
      </w:r>
      <w:r w:rsidRPr="00352218">
        <w:rPr>
          <w:sz w:val="24"/>
          <w:szCs w:val="24"/>
        </w:rPr>
        <w:t>: The peculiarities of business are defined by the key characteristics of the soc</w:t>
      </w:r>
      <w:r w:rsidRPr="00352218">
        <w:rPr>
          <w:sz w:val="24"/>
          <w:szCs w:val="24"/>
        </w:rPr>
        <w:t>i</w:t>
      </w:r>
      <w:r w:rsidRPr="00352218">
        <w:rPr>
          <w:sz w:val="24"/>
          <w:szCs w:val="24"/>
        </w:rPr>
        <w:t>ety in which it is carried out. The aim of the article is the investigation of the social regulation of modern entrepreneurship. To understand the e</w:t>
      </w:r>
      <w:r w:rsidRPr="00352218">
        <w:rPr>
          <w:sz w:val="24"/>
          <w:szCs w:val="24"/>
        </w:rPr>
        <w:t>s</w:t>
      </w:r>
      <w:r w:rsidRPr="00352218">
        <w:rPr>
          <w:sz w:val="24"/>
          <w:szCs w:val="24"/>
        </w:rPr>
        <w:t>sence of this process the main characteristics of the business as a social institution are analyzed. The factors of comprehensive cooperation of the society and business structures are defined. Great attention is paid to the i</w:t>
      </w:r>
      <w:r w:rsidRPr="00352218">
        <w:rPr>
          <w:sz w:val="24"/>
          <w:szCs w:val="24"/>
        </w:rPr>
        <w:t>s</w:t>
      </w:r>
      <w:r w:rsidRPr="00352218">
        <w:rPr>
          <w:sz w:val="24"/>
          <w:szCs w:val="24"/>
        </w:rPr>
        <w:t>sues of corporate social responsibility. When studying the identified problems the author d</w:t>
      </w:r>
      <w:r w:rsidRPr="00352218">
        <w:rPr>
          <w:sz w:val="24"/>
          <w:szCs w:val="24"/>
        </w:rPr>
        <w:t>e</w:t>
      </w:r>
      <w:r w:rsidRPr="00352218">
        <w:rPr>
          <w:sz w:val="24"/>
          <w:szCs w:val="24"/>
        </w:rPr>
        <w:t>fines the essence of social control and cooperation of society and the representatives of business. The set of mechanisms of social regulation of entrepreneurship is considered in the context of approaches to the interaction between business and modern society. The main social factors of full realization of the potential of entrepreneurship as an inse</w:t>
      </w:r>
      <w:r w:rsidRPr="00352218">
        <w:rPr>
          <w:sz w:val="24"/>
          <w:szCs w:val="24"/>
        </w:rPr>
        <w:t>p</w:t>
      </w:r>
      <w:r w:rsidRPr="00352218">
        <w:rPr>
          <w:sz w:val="24"/>
          <w:szCs w:val="24"/>
        </w:rPr>
        <w:t>arable part of the society are identified.</w:t>
      </w:r>
    </w:p>
    <w:p w:rsidR="00352218" w:rsidRDefault="00352218" w:rsidP="00352218">
      <w:pPr>
        <w:pStyle w:val="a3"/>
        <w:jc w:val="both"/>
        <w:rPr>
          <w:b w:val="0"/>
          <w:i w:val="0"/>
          <w:sz w:val="24"/>
          <w:szCs w:val="24"/>
        </w:rPr>
      </w:pPr>
      <w:r w:rsidRPr="00352218">
        <w:rPr>
          <w:b w:val="0"/>
          <w:sz w:val="24"/>
          <w:szCs w:val="24"/>
          <w:lang w:val="en-US"/>
        </w:rPr>
        <w:t>Key words:</w:t>
      </w:r>
      <w:r w:rsidRPr="00352218">
        <w:rPr>
          <w:b w:val="0"/>
          <w:i w:val="0"/>
          <w:sz w:val="24"/>
          <w:szCs w:val="24"/>
          <w:lang w:val="en-US"/>
        </w:rPr>
        <w:t xml:space="preserve"> business; society; social regulation; social responsibility.</w:t>
      </w:r>
    </w:p>
    <w:p w:rsidR="00352218" w:rsidRPr="00034DF7" w:rsidRDefault="00352218" w:rsidP="00034DF7">
      <w:pPr>
        <w:spacing w:line="360" w:lineRule="auto"/>
        <w:contextualSpacing/>
        <w:rPr>
          <w:rFonts w:ascii="Times New Roman" w:hAnsi="Times New Roman" w:cs="Times New Roman"/>
          <w:sz w:val="24"/>
          <w:szCs w:val="24"/>
        </w:rPr>
      </w:pPr>
    </w:p>
    <w:p w:rsidR="00034DF7" w:rsidRPr="00034DF7" w:rsidRDefault="00034DF7" w:rsidP="00034DF7">
      <w:pPr>
        <w:pStyle w:val="a3"/>
        <w:rPr>
          <w:b w:val="0"/>
          <w:i w:val="0"/>
          <w:sz w:val="24"/>
          <w:szCs w:val="24"/>
        </w:rPr>
      </w:pPr>
      <w:r w:rsidRPr="00034DF7">
        <w:rPr>
          <w:b w:val="0"/>
          <w:i w:val="0"/>
          <w:sz w:val="24"/>
          <w:szCs w:val="24"/>
        </w:rPr>
        <w:t>REGULATORY DEVELOPMENT SOCIAL MATTER</w:t>
      </w:r>
    </w:p>
    <w:p w:rsidR="00034DF7" w:rsidRPr="00034DF7" w:rsidRDefault="00034DF7" w:rsidP="00034DF7">
      <w:pPr>
        <w:pStyle w:val="a3"/>
        <w:rPr>
          <w:sz w:val="24"/>
          <w:szCs w:val="24"/>
          <w:lang w:val="en-US"/>
        </w:rPr>
      </w:pPr>
      <w:proofErr w:type="spellStart"/>
      <w:r w:rsidRPr="00034DF7">
        <w:rPr>
          <w:sz w:val="24"/>
          <w:szCs w:val="24"/>
          <w:lang w:val="en-US"/>
        </w:rPr>
        <w:t>Valeriy</w:t>
      </w:r>
      <w:proofErr w:type="spellEnd"/>
      <w:r w:rsidRPr="00034DF7">
        <w:rPr>
          <w:sz w:val="24"/>
          <w:szCs w:val="24"/>
          <w:lang w:val="en-US"/>
        </w:rPr>
        <w:t xml:space="preserve"> A. </w:t>
      </w:r>
      <w:proofErr w:type="spellStart"/>
      <w:r w:rsidRPr="00034DF7">
        <w:rPr>
          <w:sz w:val="24"/>
          <w:szCs w:val="24"/>
          <w:lang w:val="en-US"/>
        </w:rPr>
        <w:t>Chumakov</w:t>
      </w:r>
      <w:proofErr w:type="spellEnd"/>
      <w:r w:rsidRPr="00034DF7">
        <w:rPr>
          <w:sz w:val="24"/>
          <w:szCs w:val="24"/>
          <w:lang w:val="en-US"/>
        </w:rPr>
        <w:t xml:space="preserve"> </w:t>
      </w:r>
    </w:p>
    <w:p w:rsidR="00034DF7" w:rsidRPr="00034DF7" w:rsidRDefault="00034DF7" w:rsidP="00034DF7">
      <w:pPr>
        <w:pStyle w:val="a8"/>
        <w:ind w:left="0" w:right="0"/>
        <w:rPr>
          <w:sz w:val="24"/>
          <w:szCs w:val="24"/>
          <w:lang w:val="en-US"/>
        </w:rPr>
      </w:pPr>
      <w:proofErr w:type="spellStart"/>
      <w:r w:rsidRPr="00034DF7">
        <w:rPr>
          <w:sz w:val="24"/>
          <w:szCs w:val="24"/>
          <w:lang w:val="en-US"/>
        </w:rPr>
        <w:t>Dzerzhinsk</w:t>
      </w:r>
      <w:proofErr w:type="spellEnd"/>
      <w:r w:rsidRPr="00034DF7">
        <w:rPr>
          <w:sz w:val="24"/>
          <w:szCs w:val="24"/>
          <w:lang w:val="en-US"/>
        </w:rPr>
        <w:t>, 606000, Russia</w:t>
      </w:r>
    </w:p>
    <w:p w:rsidR="00034DF7" w:rsidRPr="00034DF7" w:rsidRDefault="00034DF7" w:rsidP="00034DF7">
      <w:pPr>
        <w:pStyle w:val="a6"/>
        <w:ind w:left="0" w:right="0"/>
        <w:rPr>
          <w:sz w:val="24"/>
          <w:szCs w:val="24"/>
        </w:rPr>
      </w:pPr>
      <w:r w:rsidRPr="00034DF7">
        <w:rPr>
          <w:i/>
          <w:sz w:val="24"/>
          <w:szCs w:val="24"/>
        </w:rPr>
        <w:t>Annotation</w:t>
      </w:r>
      <w:r w:rsidRPr="00034DF7">
        <w:rPr>
          <w:sz w:val="24"/>
          <w:szCs w:val="24"/>
        </w:rPr>
        <w:t xml:space="preserve">: The article is devoted to the study of the social sphere. Civilization-formation method of analyzing society is offered for </w:t>
      </w:r>
      <w:proofErr w:type="spellStart"/>
      <w:proofErr w:type="gramStart"/>
      <w:r w:rsidRPr="00034DF7">
        <w:rPr>
          <w:sz w:val="24"/>
          <w:szCs w:val="24"/>
        </w:rPr>
        <w:t>it’s</w:t>
      </w:r>
      <w:proofErr w:type="spellEnd"/>
      <w:proofErr w:type="gramEnd"/>
      <w:r w:rsidRPr="00034DF7">
        <w:rPr>
          <w:sz w:val="24"/>
          <w:szCs w:val="24"/>
        </w:rPr>
        <w:t xml:space="preserve"> study. Analysis showed insufficiency of the evidence. </w:t>
      </w:r>
      <w:proofErr w:type="gramStart"/>
      <w:r w:rsidRPr="00034DF7">
        <w:rPr>
          <w:sz w:val="24"/>
          <w:szCs w:val="24"/>
        </w:rPr>
        <w:t>The mechanism of social development that manifests itself in the regulatory interaction of public consciousness and social existence.</w:t>
      </w:r>
      <w:proofErr w:type="gramEnd"/>
      <w:r w:rsidRPr="00034DF7">
        <w:rPr>
          <w:sz w:val="24"/>
          <w:szCs w:val="24"/>
        </w:rPr>
        <w:t xml:space="preserve"> Explain the r</w:t>
      </w:r>
      <w:r w:rsidRPr="00034DF7">
        <w:rPr>
          <w:sz w:val="24"/>
          <w:szCs w:val="24"/>
        </w:rPr>
        <w:t>a</w:t>
      </w:r>
      <w:r w:rsidRPr="00034DF7">
        <w:rPr>
          <w:sz w:val="24"/>
          <w:szCs w:val="24"/>
        </w:rPr>
        <w:t>tionale for the allocation of public consciousness as a form categories mode of production. It is found that the contradiction between total public consciousness haves and have-nots classes and content of a mode of produ</w:t>
      </w:r>
      <w:r w:rsidRPr="00034DF7">
        <w:rPr>
          <w:sz w:val="24"/>
          <w:szCs w:val="24"/>
        </w:rPr>
        <w:t>c</w:t>
      </w:r>
      <w:r w:rsidRPr="00034DF7">
        <w:rPr>
          <w:sz w:val="24"/>
          <w:szCs w:val="24"/>
        </w:rPr>
        <w:t xml:space="preserve">tion, which develops in the period of formation of change leads to a change of socio-economic relations. </w:t>
      </w:r>
      <w:proofErr w:type="gramStart"/>
      <w:r w:rsidRPr="00034DF7">
        <w:rPr>
          <w:sz w:val="24"/>
          <w:szCs w:val="24"/>
        </w:rPr>
        <w:t>Marked by a different nature of the regulation of the structural components of society and civilization.</w:t>
      </w:r>
      <w:proofErr w:type="gramEnd"/>
      <w:r w:rsidRPr="00034DF7">
        <w:rPr>
          <w:sz w:val="24"/>
          <w:szCs w:val="24"/>
        </w:rPr>
        <w:t xml:space="preserve"> </w:t>
      </w:r>
    </w:p>
    <w:p w:rsidR="00034DF7" w:rsidRDefault="00034DF7" w:rsidP="00034DF7">
      <w:pPr>
        <w:pStyle w:val="a3"/>
        <w:jc w:val="both"/>
        <w:rPr>
          <w:b w:val="0"/>
          <w:i w:val="0"/>
          <w:sz w:val="24"/>
          <w:szCs w:val="24"/>
        </w:rPr>
      </w:pPr>
      <w:r w:rsidRPr="00034DF7">
        <w:rPr>
          <w:b w:val="0"/>
          <w:sz w:val="24"/>
          <w:szCs w:val="24"/>
          <w:lang w:val="en-US"/>
        </w:rPr>
        <w:t xml:space="preserve">Key words: </w:t>
      </w:r>
      <w:r w:rsidRPr="00034DF7">
        <w:rPr>
          <w:b w:val="0"/>
          <w:i w:val="0"/>
          <w:sz w:val="24"/>
          <w:szCs w:val="24"/>
          <w:lang w:val="en-US"/>
        </w:rPr>
        <w:t xml:space="preserve">mental, </w:t>
      </w:r>
      <w:proofErr w:type="spellStart"/>
      <w:r w:rsidRPr="00034DF7">
        <w:rPr>
          <w:b w:val="0"/>
          <w:i w:val="0"/>
          <w:sz w:val="24"/>
          <w:szCs w:val="24"/>
          <w:lang w:val="en-US"/>
        </w:rPr>
        <w:t>civilizational</w:t>
      </w:r>
      <w:proofErr w:type="spellEnd"/>
      <w:r w:rsidRPr="00034DF7">
        <w:rPr>
          <w:b w:val="0"/>
          <w:i w:val="0"/>
          <w:sz w:val="24"/>
          <w:szCs w:val="24"/>
          <w:lang w:val="en-US"/>
        </w:rPr>
        <w:t xml:space="preserve"> and formational components of society; regulatory understanding of history.</w:t>
      </w:r>
    </w:p>
    <w:p w:rsidR="00034DF7" w:rsidRPr="00034DF7" w:rsidRDefault="00034DF7" w:rsidP="00034DF7">
      <w:pPr>
        <w:spacing w:line="360" w:lineRule="auto"/>
        <w:contextualSpacing/>
        <w:rPr>
          <w:rFonts w:ascii="Times New Roman" w:hAnsi="Times New Roman" w:cs="Times New Roman"/>
          <w:sz w:val="24"/>
          <w:szCs w:val="24"/>
        </w:rPr>
      </w:pPr>
    </w:p>
    <w:p w:rsidR="00034DF7" w:rsidRPr="00034DF7" w:rsidRDefault="00034DF7" w:rsidP="00034DF7">
      <w:pPr>
        <w:pStyle w:val="a3"/>
        <w:rPr>
          <w:b w:val="0"/>
          <w:i w:val="0"/>
          <w:sz w:val="24"/>
          <w:szCs w:val="24"/>
          <w:lang w:val="en-US"/>
        </w:rPr>
      </w:pPr>
      <w:r w:rsidRPr="00034DF7">
        <w:rPr>
          <w:b w:val="0"/>
          <w:i w:val="0"/>
          <w:sz w:val="24"/>
          <w:szCs w:val="24"/>
          <w:lang w:val="en-US"/>
        </w:rPr>
        <w:t>BEING AND NON-BEING ONTOLOGICAL RELATIONSHIP KEY ELEMENTS IN ANCIENT PHILOSOPHY AND SOME MODERN CONCEPTS</w:t>
      </w:r>
    </w:p>
    <w:p w:rsidR="00034DF7" w:rsidRPr="00034DF7" w:rsidRDefault="00034DF7" w:rsidP="00034DF7">
      <w:pPr>
        <w:pStyle w:val="a3"/>
        <w:rPr>
          <w:sz w:val="24"/>
          <w:szCs w:val="24"/>
          <w:lang w:val="en-US"/>
        </w:rPr>
      </w:pPr>
      <w:r w:rsidRPr="00034DF7">
        <w:rPr>
          <w:sz w:val="24"/>
          <w:szCs w:val="24"/>
          <w:lang w:val="en-US"/>
        </w:rPr>
        <w:t xml:space="preserve">Vladimir </w:t>
      </w:r>
      <w:r w:rsidRPr="00034DF7">
        <w:rPr>
          <w:sz w:val="24"/>
          <w:szCs w:val="24"/>
        </w:rPr>
        <w:t>А</w:t>
      </w:r>
      <w:r w:rsidRPr="00034DF7">
        <w:rPr>
          <w:sz w:val="24"/>
          <w:szCs w:val="24"/>
          <w:lang w:val="en-US"/>
        </w:rPr>
        <w:t>. </w:t>
      </w:r>
      <w:proofErr w:type="spellStart"/>
      <w:r w:rsidRPr="00034DF7">
        <w:rPr>
          <w:sz w:val="24"/>
          <w:szCs w:val="24"/>
          <w:lang w:val="en-US"/>
        </w:rPr>
        <w:t>Krasilnikov</w:t>
      </w:r>
      <w:proofErr w:type="spellEnd"/>
    </w:p>
    <w:p w:rsidR="00034DF7" w:rsidRPr="00034DF7" w:rsidRDefault="00034DF7" w:rsidP="00034DF7">
      <w:pPr>
        <w:pStyle w:val="a8"/>
        <w:ind w:left="0" w:right="0"/>
        <w:rPr>
          <w:sz w:val="24"/>
          <w:szCs w:val="24"/>
          <w:lang w:val="en-US"/>
        </w:rPr>
      </w:pPr>
      <w:r w:rsidRPr="00034DF7">
        <w:rPr>
          <w:rStyle w:val="headerintopage"/>
          <w:sz w:val="24"/>
          <w:szCs w:val="24"/>
          <w:lang w:val="en-US"/>
        </w:rPr>
        <w:t xml:space="preserve">Branch of Kazan Federal University in </w:t>
      </w:r>
      <w:proofErr w:type="spellStart"/>
      <w:r w:rsidRPr="00034DF7">
        <w:rPr>
          <w:rStyle w:val="headerintopage"/>
          <w:sz w:val="24"/>
          <w:szCs w:val="24"/>
          <w:lang w:val="en-US"/>
        </w:rPr>
        <w:t>Naberezhnye</w:t>
      </w:r>
      <w:proofErr w:type="spellEnd"/>
      <w:r w:rsidRPr="00034DF7">
        <w:rPr>
          <w:rStyle w:val="headerintopage"/>
          <w:sz w:val="24"/>
          <w:szCs w:val="24"/>
          <w:lang w:val="en-US"/>
        </w:rPr>
        <w:t xml:space="preserve"> </w:t>
      </w:r>
      <w:proofErr w:type="spellStart"/>
      <w:r w:rsidRPr="00034DF7">
        <w:rPr>
          <w:rStyle w:val="headerintopage"/>
          <w:sz w:val="24"/>
          <w:szCs w:val="24"/>
          <w:lang w:val="en-US"/>
        </w:rPr>
        <w:t>Chelny</w:t>
      </w:r>
      <w:proofErr w:type="spellEnd"/>
      <w:r w:rsidRPr="00034DF7">
        <w:rPr>
          <w:rStyle w:val="headerintopage"/>
          <w:sz w:val="24"/>
          <w:szCs w:val="24"/>
          <w:lang w:val="en-US"/>
        </w:rPr>
        <w:t xml:space="preserve">; </w:t>
      </w:r>
      <w:r w:rsidRPr="00034DF7">
        <w:rPr>
          <w:rStyle w:val="headerintopage"/>
          <w:sz w:val="24"/>
          <w:szCs w:val="24"/>
          <w:lang w:val="en-US"/>
        </w:rPr>
        <w:br/>
      </w:r>
      <w:proofErr w:type="spellStart"/>
      <w:r w:rsidRPr="00034DF7">
        <w:rPr>
          <w:sz w:val="24"/>
          <w:szCs w:val="24"/>
          <w:lang w:val="en-US"/>
        </w:rPr>
        <w:t>Naberezhnye</w:t>
      </w:r>
      <w:proofErr w:type="spellEnd"/>
      <w:r w:rsidRPr="00034DF7">
        <w:rPr>
          <w:sz w:val="24"/>
          <w:szCs w:val="24"/>
          <w:lang w:val="en-US"/>
        </w:rPr>
        <w:t xml:space="preserve"> </w:t>
      </w:r>
      <w:proofErr w:type="spellStart"/>
      <w:r w:rsidRPr="00034DF7">
        <w:rPr>
          <w:sz w:val="24"/>
          <w:szCs w:val="24"/>
          <w:lang w:val="en-US"/>
        </w:rPr>
        <w:t>Chelny</w:t>
      </w:r>
      <w:proofErr w:type="spellEnd"/>
      <w:r w:rsidRPr="00034DF7">
        <w:rPr>
          <w:sz w:val="24"/>
          <w:szCs w:val="24"/>
          <w:lang w:val="en-US"/>
        </w:rPr>
        <w:t xml:space="preserve">, 423812, Republic of </w:t>
      </w:r>
      <w:proofErr w:type="spellStart"/>
      <w:r w:rsidRPr="00034DF7">
        <w:rPr>
          <w:sz w:val="24"/>
          <w:szCs w:val="24"/>
          <w:lang w:val="en-US"/>
        </w:rPr>
        <w:t>Tatarstan</w:t>
      </w:r>
      <w:proofErr w:type="spellEnd"/>
      <w:r w:rsidRPr="00034DF7">
        <w:rPr>
          <w:sz w:val="24"/>
          <w:szCs w:val="24"/>
          <w:lang w:val="en-US"/>
        </w:rPr>
        <w:t>, Russia</w:t>
      </w:r>
    </w:p>
    <w:p w:rsidR="00034DF7" w:rsidRPr="00034DF7" w:rsidRDefault="00034DF7" w:rsidP="00034DF7">
      <w:pPr>
        <w:pStyle w:val="a6"/>
        <w:ind w:left="0" w:right="0"/>
        <w:rPr>
          <w:sz w:val="24"/>
          <w:szCs w:val="24"/>
        </w:rPr>
      </w:pPr>
      <w:r w:rsidRPr="00034DF7">
        <w:rPr>
          <w:i/>
          <w:sz w:val="24"/>
          <w:szCs w:val="24"/>
        </w:rPr>
        <w:t>Annotation</w:t>
      </w:r>
      <w:r w:rsidRPr="00034DF7">
        <w:rPr>
          <w:sz w:val="24"/>
          <w:szCs w:val="24"/>
        </w:rPr>
        <w:t>: The relationship of fundamental philosophical concepts of being and non-being, dialectically connected and disconnected at the same time by the essential characteristics of the content is considered. The idea that these categories do not come into conflict but complement each other in the epistemological sense is offered. Against the background of some philosophy concepts analysis the attempt to prove the mutual existence of b</w:t>
      </w:r>
      <w:r w:rsidRPr="00034DF7">
        <w:rPr>
          <w:sz w:val="24"/>
          <w:szCs w:val="24"/>
        </w:rPr>
        <w:t>e</w:t>
      </w:r>
      <w:r w:rsidRPr="00034DF7">
        <w:rPr>
          <w:sz w:val="24"/>
          <w:szCs w:val="24"/>
        </w:rPr>
        <w:t xml:space="preserve">ing and non-being without the negation of each other is undertaken, wherein the problem of root case and a priority value of </w:t>
      </w:r>
      <w:r w:rsidRPr="00034DF7">
        <w:rPr>
          <w:sz w:val="24"/>
          <w:szCs w:val="24"/>
        </w:rPr>
        <w:lastRenderedPageBreak/>
        <w:t>each entity of these relationships is left open for further research. Presented historical and philosophical analysis of the ratio rationale of both concepts substantively complements objectively existing contradictions and problems.</w:t>
      </w:r>
    </w:p>
    <w:p w:rsidR="00034DF7" w:rsidRPr="00034DF7" w:rsidRDefault="00034DF7" w:rsidP="00034DF7">
      <w:pPr>
        <w:pStyle w:val="a6"/>
        <w:ind w:left="0" w:right="0"/>
        <w:rPr>
          <w:b/>
          <w:bCs/>
          <w:color w:val="000000"/>
          <w:sz w:val="24"/>
          <w:szCs w:val="24"/>
        </w:rPr>
      </w:pPr>
      <w:proofErr w:type="spellStart"/>
      <w:r w:rsidRPr="00034DF7">
        <w:rPr>
          <w:i/>
          <w:iCs/>
          <w:color w:val="000000"/>
          <w:sz w:val="24"/>
          <w:szCs w:val="24"/>
        </w:rPr>
        <w:t>Кey</w:t>
      </w:r>
      <w:proofErr w:type="spellEnd"/>
      <w:r w:rsidRPr="00034DF7">
        <w:rPr>
          <w:i/>
          <w:iCs/>
          <w:color w:val="000000"/>
          <w:sz w:val="24"/>
          <w:szCs w:val="24"/>
        </w:rPr>
        <w:t xml:space="preserve"> words:</w:t>
      </w:r>
      <w:r w:rsidRPr="00034DF7">
        <w:rPr>
          <w:color w:val="000000"/>
          <w:sz w:val="24"/>
          <w:szCs w:val="24"/>
        </w:rPr>
        <w:t xml:space="preserve"> being; non-being; n</w:t>
      </w:r>
      <w:proofErr w:type="spellStart"/>
      <w:r w:rsidRPr="00034DF7">
        <w:rPr>
          <w:color w:val="000000"/>
          <w:sz w:val="24"/>
          <w:szCs w:val="24"/>
          <w:lang/>
        </w:rPr>
        <w:t>egation</w:t>
      </w:r>
      <w:proofErr w:type="spellEnd"/>
      <w:r w:rsidRPr="00034DF7">
        <w:rPr>
          <w:color w:val="000000"/>
          <w:sz w:val="24"/>
          <w:szCs w:val="24"/>
        </w:rPr>
        <w:t>; n</w:t>
      </w:r>
      <w:r w:rsidRPr="00034DF7">
        <w:rPr>
          <w:color w:val="000000"/>
          <w:sz w:val="24"/>
          <w:szCs w:val="24"/>
          <w:lang/>
        </w:rPr>
        <w:t>on-existence</w:t>
      </w:r>
      <w:r w:rsidRPr="00034DF7">
        <w:rPr>
          <w:color w:val="000000"/>
          <w:sz w:val="24"/>
          <w:szCs w:val="24"/>
        </w:rPr>
        <w:t xml:space="preserve">; ontology; </w:t>
      </w:r>
      <w:proofErr w:type="spellStart"/>
      <w:r w:rsidRPr="00034DF7">
        <w:rPr>
          <w:color w:val="000000"/>
          <w:sz w:val="24"/>
          <w:szCs w:val="24"/>
        </w:rPr>
        <w:t>nonesseologia</w:t>
      </w:r>
      <w:proofErr w:type="spellEnd"/>
      <w:r w:rsidRPr="00034DF7">
        <w:rPr>
          <w:color w:val="000000"/>
          <w:sz w:val="24"/>
          <w:szCs w:val="24"/>
        </w:rPr>
        <w:t>; dialectical method; nothing; something.</w:t>
      </w:r>
    </w:p>
    <w:p w:rsidR="00034DF7" w:rsidRDefault="00034DF7" w:rsidP="00352218">
      <w:pPr>
        <w:pStyle w:val="a3"/>
        <w:jc w:val="both"/>
        <w:rPr>
          <w:b w:val="0"/>
          <w:i w:val="0"/>
          <w:sz w:val="24"/>
          <w:szCs w:val="24"/>
        </w:rPr>
      </w:pPr>
    </w:p>
    <w:p w:rsidR="0004637F" w:rsidRPr="0004637F" w:rsidRDefault="0004637F" w:rsidP="0004637F">
      <w:pPr>
        <w:pStyle w:val="a3"/>
        <w:rPr>
          <w:b w:val="0"/>
          <w:i w:val="0"/>
          <w:sz w:val="24"/>
          <w:szCs w:val="24"/>
          <w:lang w:val="en-US"/>
        </w:rPr>
      </w:pPr>
      <w:r w:rsidRPr="0004637F">
        <w:rPr>
          <w:b w:val="0"/>
          <w:i w:val="0"/>
          <w:sz w:val="24"/>
          <w:szCs w:val="24"/>
          <w:lang w:val="en-US"/>
        </w:rPr>
        <w:t>CASUS OF A FOOL (SMALL ESSAY ON STUPIDITY)</w:t>
      </w:r>
    </w:p>
    <w:p w:rsidR="0004637F" w:rsidRPr="0004637F" w:rsidRDefault="0004637F" w:rsidP="0004637F">
      <w:pPr>
        <w:pStyle w:val="a3"/>
        <w:rPr>
          <w:sz w:val="24"/>
          <w:szCs w:val="24"/>
          <w:lang w:val="en-US"/>
        </w:rPr>
      </w:pPr>
      <w:r w:rsidRPr="0004637F">
        <w:rPr>
          <w:sz w:val="24"/>
          <w:szCs w:val="24"/>
          <w:lang w:val="en-US"/>
        </w:rPr>
        <w:t>Sergey V. </w:t>
      </w:r>
      <w:proofErr w:type="spellStart"/>
      <w:r w:rsidRPr="0004637F">
        <w:rPr>
          <w:sz w:val="24"/>
          <w:szCs w:val="24"/>
          <w:lang w:val="en-US"/>
        </w:rPr>
        <w:t>Komarov</w:t>
      </w:r>
      <w:proofErr w:type="spellEnd"/>
    </w:p>
    <w:p w:rsidR="0004637F" w:rsidRPr="0004637F" w:rsidRDefault="0004637F" w:rsidP="0004637F">
      <w:pPr>
        <w:pStyle w:val="a8"/>
        <w:ind w:left="0" w:right="0"/>
        <w:rPr>
          <w:sz w:val="24"/>
          <w:szCs w:val="24"/>
          <w:lang w:val="en-US"/>
        </w:rPr>
      </w:pPr>
      <w:r w:rsidRPr="0004637F">
        <w:rPr>
          <w:sz w:val="24"/>
          <w:szCs w:val="24"/>
          <w:lang w:val="en-US"/>
        </w:rPr>
        <w:t xml:space="preserve">Perm National Research Polytechnic University; 29, </w:t>
      </w:r>
      <w:proofErr w:type="spellStart"/>
      <w:r w:rsidRPr="0004637F">
        <w:rPr>
          <w:sz w:val="24"/>
          <w:szCs w:val="24"/>
          <w:lang w:val="en-US"/>
        </w:rPr>
        <w:t>Komsomolskiy</w:t>
      </w:r>
      <w:proofErr w:type="spellEnd"/>
      <w:r w:rsidRPr="0004637F">
        <w:rPr>
          <w:sz w:val="24"/>
          <w:szCs w:val="24"/>
          <w:lang w:val="en-US"/>
        </w:rPr>
        <w:t> av., Perm, 614990, Russia</w:t>
      </w:r>
    </w:p>
    <w:p w:rsidR="0004637F" w:rsidRPr="0004637F" w:rsidRDefault="0004637F" w:rsidP="0004637F">
      <w:pPr>
        <w:pStyle w:val="a6"/>
        <w:ind w:left="0" w:right="0"/>
        <w:rPr>
          <w:sz w:val="24"/>
          <w:szCs w:val="24"/>
        </w:rPr>
      </w:pPr>
      <w:r w:rsidRPr="0004637F">
        <w:rPr>
          <w:i/>
          <w:sz w:val="24"/>
          <w:szCs w:val="24"/>
        </w:rPr>
        <w:t>Annotation</w:t>
      </w:r>
      <w:r w:rsidRPr="0004637F">
        <w:rPr>
          <w:sz w:val="24"/>
          <w:szCs w:val="24"/>
        </w:rPr>
        <w:t xml:space="preserve">: The article deals with an analysis of ontological stupidity as fundamental feature of Russian being. Based on existential </w:t>
      </w:r>
      <w:proofErr w:type="spellStart"/>
      <w:r w:rsidRPr="0004637F">
        <w:rPr>
          <w:sz w:val="24"/>
          <w:szCs w:val="24"/>
        </w:rPr>
        <w:t>Dasein</w:t>
      </w:r>
      <w:proofErr w:type="spellEnd"/>
      <w:r w:rsidRPr="0004637F">
        <w:rPr>
          <w:sz w:val="24"/>
          <w:szCs w:val="24"/>
        </w:rPr>
        <w:t xml:space="preserve"> — analytics the basic structures of Russian here-being are revealed: «</w:t>
      </w:r>
      <w:proofErr w:type="spellStart"/>
      <w:r w:rsidRPr="0004637F">
        <w:rPr>
          <w:sz w:val="24"/>
          <w:szCs w:val="24"/>
        </w:rPr>
        <w:t>avos</w:t>
      </w:r>
      <w:proofErr w:type="spellEnd"/>
      <w:r w:rsidRPr="0004637F">
        <w:rPr>
          <w:sz w:val="24"/>
          <w:szCs w:val="24"/>
        </w:rPr>
        <w:t>» being, occurrence and Russian carelessness. It is concluded that Russian being turns out to be a one beyond western opp</w:t>
      </w:r>
      <w:r w:rsidRPr="0004637F">
        <w:rPr>
          <w:sz w:val="24"/>
          <w:szCs w:val="24"/>
        </w:rPr>
        <w:t>o</w:t>
      </w:r>
      <w:r w:rsidRPr="0004637F">
        <w:rPr>
          <w:sz w:val="24"/>
          <w:szCs w:val="24"/>
        </w:rPr>
        <w:t xml:space="preserve">sition of existence and non-existence, thinking and madness, fear and bravery, death and immortality, good and evil. Russian equivalents of </w:t>
      </w:r>
      <w:proofErr w:type="spellStart"/>
      <w:r w:rsidRPr="0004637F">
        <w:rPr>
          <w:sz w:val="24"/>
          <w:szCs w:val="24"/>
        </w:rPr>
        <w:t>existentials</w:t>
      </w:r>
      <w:proofErr w:type="spellEnd"/>
      <w:r w:rsidRPr="0004637F">
        <w:rPr>
          <w:sz w:val="24"/>
          <w:szCs w:val="24"/>
        </w:rPr>
        <w:t xml:space="preserve"> of here-being which are a cornerstone of Russian stupidity are an</w:t>
      </w:r>
      <w:r w:rsidRPr="0004637F">
        <w:rPr>
          <w:sz w:val="24"/>
          <w:szCs w:val="24"/>
        </w:rPr>
        <w:t>a</w:t>
      </w:r>
      <w:r w:rsidRPr="0004637F">
        <w:rPr>
          <w:sz w:val="24"/>
          <w:szCs w:val="24"/>
        </w:rPr>
        <w:t xml:space="preserve">lyzed. It is pointed out that «pathology» of Russian being is in its </w:t>
      </w:r>
      <w:r w:rsidRPr="0004637F">
        <w:rPr>
          <w:color w:val="000000"/>
          <w:sz w:val="24"/>
          <w:szCs w:val="24"/>
        </w:rPr>
        <w:t>ambivalence and failure to understand such ontological structure by Wes</w:t>
      </w:r>
      <w:r w:rsidRPr="0004637F">
        <w:rPr>
          <w:color w:val="000000"/>
          <w:sz w:val="24"/>
          <w:szCs w:val="24"/>
        </w:rPr>
        <w:t>t</w:t>
      </w:r>
      <w:r w:rsidRPr="0004637F">
        <w:rPr>
          <w:color w:val="000000"/>
          <w:sz w:val="24"/>
          <w:szCs w:val="24"/>
        </w:rPr>
        <w:t>ern thinking.</w:t>
      </w:r>
    </w:p>
    <w:p w:rsidR="00034DF7" w:rsidRPr="0004637F" w:rsidRDefault="0004637F" w:rsidP="0004637F">
      <w:pPr>
        <w:pStyle w:val="a3"/>
        <w:jc w:val="both"/>
        <w:rPr>
          <w:b w:val="0"/>
          <w:i w:val="0"/>
          <w:color w:val="000000"/>
          <w:sz w:val="24"/>
          <w:szCs w:val="24"/>
          <w:lang w:val="en-US"/>
        </w:rPr>
      </w:pPr>
      <w:r w:rsidRPr="0004637F">
        <w:rPr>
          <w:b w:val="0"/>
          <w:color w:val="000000"/>
          <w:sz w:val="24"/>
          <w:szCs w:val="24"/>
          <w:lang w:val="en-US"/>
        </w:rPr>
        <w:t>Key words:</w:t>
      </w:r>
      <w:r w:rsidRPr="0004637F">
        <w:rPr>
          <w:b w:val="0"/>
          <w:i w:val="0"/>
          <w:color w:val="000000"/>
          <w:sz w:val="24"/>
          <w:szCs w:val="24"/>
          <w:lang w:val="en-US"/>
        </w:rPr>
        <w:t xml:space="preserve"> mind, stupidity, being, here-being, «</w:t>
      </w:r>
      <w:r w:rsidRPr="0004637F">
        <w:rPr>
          <w:b w:val="0"/>
          <w:i w:val="0"/>
          <w:color w:val="000000"/>
          <w:sz w:val="24"/>
          <w:szCs w:val="24"/>
        </w:rPr>
        <w:t>авось</w:t>
      </w:r>
      <w:r w:rsidRPr="0004637F">
        <w:rPr>
          <w:b w:val="0"/>
          <w:i w:val="0"/>
          <w:color w:val="000000"/>
          <w:sz w:val="24"/>
          <w:szCs w:val="24"/>
          <w:lang w:val="en-US"/>
        </w:rPr>
        <w:t xml:space="preserve">», </w:t>
      </w:r>
      <w:r w:rsidRPr="0004637F">
        <w:rPr>
          <w:b w:val="0"/>
          <w:i w:val="0"/>
          <w:sz w:val="24"/>
          <w:szCs w:val="24"/>
          <w:lang w:val="en-US"/>
        </w:rPr>
        <w:t>occurrence</w:t>
      </w:r>
      <w:r w:rsidRPr="0004637F">
        <w:rPr>
          <w:b w:val="0"/>
          <w:i w:val="0"/>
          <w:color w:val="000000"/>
          <w:sz w:val="24"/>
          <w:szCs w:val="24"/>
          <w:lang w:val="en-US"/>
        </w:rPr>
        <w:t>, carelessness, exposure, being abandoned / found, commitment, conscience, death, understanding.</w:t>
      </w:r>
    </w:p>
    <w:p w:rsidR="0004637F" w:rsidRDefault="0004637F" w:rsidP="0004637F">
      <w:pPr>
        <w:pStyle w:val="a3"/>
        <w:jc w:val="both"/>
        <w:rPr>
          <w:b w:val="0"/>
          <w:i w:val="0"/>
          <w:color w:val="000000"/>
          <w:sz w:val="24"/>
          <w:szCs w:val="24"/>
        </w:rPr>
      </w:pPr>
    </w:p>
    <w:p w:rsidR="00FC2176" w:rsidRPr="00FC2176" w:rsidRDefault="00FC2176" w:rsidP="00FC2176">
      <w:pPr>
        <w:pStyle w:val="a3"/>
        <w:rPr>
          <w:b w:val="0"/>
          <w:i w:val="0"/>
          <w:sz w:val="24"/>
          <w:szCs w:val="24"/>
          <w:lang w:val="en-US"/>
        </w:rPr>
      </w:pPr>
      <w:r w:rsidRPr="00FC2176">
        <w:rPr>
          <w:b w:val="0"/>
          <w:i w:val="0"/>
          <w:sz w:val="24"/>
          <w:szCs w:val="24"/>
          <w:lang w:val="en-US"/>
        </w:rPr>
        <w:t>THE GENEALOGY MARGINAL SUBJECTIVITY, THE HISTORY OF SEXUALITY M. FOUCAULT</w:t>
      </w:r>
    </w:p>
    <w:p w:rsidR="00FC2176" w:rsidRPr="00FC2176" w:rsidRDefault="00FC2176" w:rsidP="00FC2176">
      <w:pPr>
        <w:pStyle w:val="a3"/>
        <w:rPr>
          <w:sz w:val="24"/>
          <w:szCs w:val="24"/>
          <w:lang w:val="en-US"/>
        </w:rPr>
      </w:pPr>
      <w:r w:rsidRPr="00FC2176">
        <w:rPr>
          <w:sz w:val="24"/>
          <w:szCs w:val="24"/>
          <w:lang w:val="en-US"/>
        </w:rPr>
        <w:t>Ivan V. </w:t>
      </w:r>
      <w:proofErr w:type="spellStart"/>
      <w:r w:rsidRPr="00FC2176">
        <w:rPr>
          <w:sz w:val="24"/>
          <w:szCs w:val="24"/>
          <w:lang w:val="en-US"/>
        </w:rPr>
        <w:t>Ryazanov</w:t>
      </w:r>
      <w:proofErr w:type="spellEnd"/>
    </w:p>
    <w:p w:rsidR="00FC2176" w:rsidRPr="00FC2176" w:rsidRDefault="00FC2176" w:rsidP="00FC2176">
      <w:pPr>
        <w:pStyle w:val="a8"/>
        <w:ind w:left="0" w:right="0"/>
        <w:rPr>
          <w:sz w:val="24"/>
          <w:szCs w:val="24"/>
          <w:lang w:val="en-US"/>
        </w:rPr>
      </w:pPr>
      <w:r w:rsidRPr="00FC2176">
        <w:rPr>
          <w:sz w:val="24"/>
          <w:szCs w:val="24"/>
          <w:lang w:val="en-US"/>
        </w:rPr>
        <w:t xml:space="preserve">Perm State Agricultural Academy; 23, </w:t>
      </w:r>
      <w:proofErr w:type="spellStart"/>
      <w:r w:rsidRPr="00FC2176">
        <w:rPr>
          <w:sz w:val="24"/>
          <w:szCs w:val="24"/>
          <w:lang w:val="en-US"/>
        </w:rPr>
        <w:t>Petropavlovskaya</w:t>
      </w:r>
      <w:proofErr w:type="spellEnd"/>
      <w:r w:rsidRPr="00FC2176">
        <w:rPr>
          <w:sz w:val="24"/>
          <w:szCs w:val="24"/>
          <w:lang w:val="en-US"/>
        </w:rPr>
        <w:t> str., Perm, 614990, Russia</w:t>
      </w:r>
    </w:p>
    <w:p w:rsidR="00FC2176" w:rsidRPr="00FC2176" w:rsidRDefault="00FC2176" w:rsidP="00FC2176">
      <w:pPr>
        <w:pStyle w:val="a6"/>
        <w:ind w:left="0" w:right="0"/>
        <w:rPr>
          <w:sz w:val="24"/>
          <w:szCs w:val="24"/>
        </w:rPr>
      </w:pPr>
      <w:r w:rsidRPr="00FC2176">
        <w:rPr>
          <w:i/>
          <w:sz w:val="24"/>
          <w:szCs w:val="24"/>
        </w:rPr>
        <w:t>Annotation</w:t>
      </w:r>
      <w:r w:rsidRPr="00FC2176">
        <w:rPr>
          <w:sz w:val="24"/>
          <w:szCs w:val="24"/>
        </w:rPr>
        <w:t xml:space="preserve">: The article presents the analyze of the problem of the subject in the context of </w:t>
      </w:r>
      <w:proofErr w:type="spellStart"/>
      <w:proofErr w:type="gramStart"/>
      <w:r w:rsidRPr="00FC2176">
        <w:rPr>
          <w:sz w:val="24"/>
          <w:szCs w:val="24"/>
        </w:rPr>
        <w:t>it’s</w:t>
      </w:r>
      <w:proofErr w:type="spellEnd"/>
      <w:proofErr w:type="gramEnd"/>
      <w:r w:rsidRPr="00FC2176">
        <w:rPr>
          <w:sz w:val="24"/>
          <w:szCs w:val="24"/>
        </w:rPr>
        <w:t xml:space="preserve"> history of Sexuality. </w:t>
      </w:r>
      <w:proofErr w:type="gramStart"/>
      <w:r w:rsidRPr="00FC2176">
        <w:rPr>
          <w:sz w:val="24"/>
          <w:szCs w:val="24"/>
        </w:rPr>
        <w:t>The a</w:t>
      </w:r>
      <w:r w:rsidRPr="00FC2176">
        <w:rPr>
          <w:sz w:val="24"/>
          <w:szCs w:val="24"/>
        </w:rPr>
        <w:t>n</w:t>
      </w:r>
      <w:r w:rsidRPr="00FC2176">
        <w:rPr>
          <w:sz w:val="24"/>
          <w:szCs w:val="24"/>
        </w:rPr>
        <w:t>alyze</w:t>
      </w:r>
      <w:proofErr w:type="gramEnd"/>
      <w:r w:rsidRPr="00FC2176">
        <w:rPr>
          <w:sz w:val="24"/>
          <w:szCs w:val="24"/>
        </w:rPr>
        <w:t xml:space="preserve"> is based on the difference between </w:t>
      </w:r>
      <w:proofErr w:type="spellStart"/>
      <w:r w:rsidRPr="00FC2176">
        <w:rPr>
          <w:sz w:val="24"/>
          <w:szCs w:val="24"/>
        </w:rPr>
        <w:t>historiographic</w:t>
      </w:r>
      <w:proofErr w:type="spellEnd"/>
      <w:r w:rsidRPr="00FC2176">
        <w:rPr>
          <w:sz w:val="24"/>
          <w:szCs w:val="24"/>
        </w:rPr>
        <w:t xml:space="preserve"> and marginal ways of learning Michel Foucault’s views. The marginal component of the views on the person associated in the project of the history of sexuality is being considering in the article. Also seriously co</w:t>
      </w:r>
      <w:r w:rsidRPr="00FC2176">
        <w:rPr>
          <w:sz w:val="24"/>
          <w:szCs w:val="24"/>
        </w:rPr>
        <w:t>n</w:t>
      </w:r>
      <w:r w:rsidRPr="00FC2176">
        <w:rPr>
          <w:sz w:val="24"/>
          <w:szCs w:val="24"/>
        </w:rPr>
        <w:t xml:space="preserve">siders the problem of eligibility of genealogical methods of F. Nietzsche and M. Foucault. The modification of genealogy by three types of </w:t>
      </w:r>
      <w:proofErr w:type="gramStart"/>
      <w:r w:rsidRPr="00FC2176">
        <w:rPr>
          <w:sz w:val="24"/>
          <w:szCs w:val="24"/>
        </w:rPr>
        <w:t>subjects</w:t>
      </w:r>
      <w:proofErr w:type="gramEnd"/>
      <w:r w:rsidRPr="00FC2176">
        <w:rPr>
          <w:sz w:val="24"/>
          <w:szCs w:val="24"/>
        </w:rPr>
        <w:t xml:space="preserve"> destructiveness of historical cognition. The traditional for M. Foucault’s archeology issue of the «ability to insanity» fosters mo</w:t>
      </w:r>
      <w:r w:rsidRPr="00FC2176">
        <w:rPr>
          <w:sz w:val="24"/>
          <w:szCs w:val="24"/>
        </w:rPr>
        <w:t>d</w:t>
      </w:r>
      <w:r w:rsidRPr="00FC2176">
        <w:rPr>
          <w:sz w:val="24"/>
          <w:szCs w:val="24"/>
        </w:rPr>
        <w:t xml:space="preserve">ification of the history of sexuality. The conditions of conducting comparative analogy between the ancient text of M. Heidegger and the way of antiquity in the history of sexuality M. Foucault are being </w:t>
      </w:r>
      <w:proofErr w:type="spellStart"/>
      <w:r w:rsidRPr="00FC2176">
        <w:rPr>
          <w:sz w:val="24"/>
          <w:szCs w:val="24"/>
        </w:rPr>
        <w:t>determinating</w:t>
      </w:r>
      <w:proofErr w:type="spellEnd"/>
      <w:r w:rsidRPr="00FC2176">
        <w:rPr>
          <w:sz w:val="24"/>
          <w:szCs w:val="24"/>
        </w:rPr>
        <w:t xml:space="preserve"> in the article. </w:t>
      </w:r>
    </w:p>
    <w:p w:rsidR="0004637F" w:rsidRDefault="00FC2176" w:rsidP="00FC2176">
      <w:pPr>
        <w:pStyle w:val="a3"/>
        <w:jc w:val="both"/>
        <w:rPr>
          <w:b w:val="0"/>
          <w:i w:val="0"/>
          <w:sz w:val="24"/>
          <w:szCs w:val="24"/>
        </w:rPr>
      </w:pPr>
      <w:r w:rsidRPr="00FC2176">
        <w:rPr>
          <w:b w:val="0"/>
          <w:sz w:val="24"/>
          <w:szCs w:val="24"/>
          <w:lang w:val="en-US"/>
        </w:rPr>
        <w:t>Key words:</w:t>
      </w:r>
      <w:r w:rsidRPr="00FC2176">
        <w:rPr>
          <w:b w:val="0"/>
          <w:i w:val="0"/>
          <w:sz w:val="24"/>
          <w:szCs w:val="24"/>
          <w:lang w:val="en-US"/>
        </w:rPr>
        <w:t xml:space="preserve"> anthropology; archeology; madness; genealogy; hermeneutics; discourse; marginal; sexuality.</w:t>
      </w:r>
    </w:p>
    <w:p w:rsidR="00FC2176" w:rsidRDefault="00FC2176" w:rsidP="00FC2176">
      <w:pPr>
        <w:pStyle w:val="a3"/>
        <w:jc w:val="both"/>
        <w:rPr>
          <w:b w:val="0"/>
          <w:i w:val="0"/>
          <w:sz w:val="24"/>
          <w:szCs w:val="24"/>
        </w:rPr>
      </w:pPr>
    </w:p>
    <w:p w:rsidR="00FC2176" w:rsidRPr="00FC2176" w:rsidRDefault="00FC2176" w:rsidP="00FC2176">
      <w:pPr>
        <w:pStyle w:val="a3"/>
        <w:rPr>
          <w:b w:val="0"/>
          <w:i w:val="0"/>
          <w:sz w:val="24"/>
          <w:szCs w:val="24"/>
          <w:lang w:val="en-US"/>
        </w:rPr>
      </w:pPr>
      <w:r w:rsidRPr="00FC2176">
        <w:rPr>
          <w:b w:val="0"/>
          <w:i w:val="0"/>
          <w:sz w:val="24"/>
          <w:szCs w:val="24"/>
          <w:lang w:val="en-US"/>
        </w:rPr>
        <w:t xml:space="preserve">REFLECTION OF </w:t>
      </w:r>
      <w:r w:rsidRPr="00FC2176">
        <w:rPr>
          <w:b w:val="0"/>
          <w:i w:val="0"/>
          <w:sz w:val="24"/>
          <w:szCs w:val="24"/>
        </w:rPr>
        <w:t>Н</w:t>
      </w:r>
      <w:r w:rsidRPr="00FC2176">
        <w:rPr>
          <w:b w:val="0"/>
          <w:i w:val="0"/>
          <w:sz w:val="24"/>
          <w:szCs w:val="24"/>
          <w:lang w:val="en-US"/>
        </w:rPr>
        <w:t>UMAN EXISTENCE IN THE 20TH CENTURY: «THE ANTHROPOLOGICAL CRISIS»</w:t>
      </w:r>
    </w:p>
    <w:p w:rsidR="00FC2176" w:rsidRPr="00FC2176" w:rsidRDefault="00FC2176" w:rsidP="00FC2176">
      <w:pPr>
        <w:pStyle w:val="a3"/>
        <w:rPr>
          <w:sz w:val="24"/>
          <w:szCs w:val="24"/>
          <w:lang w:val="en-US"/>
        </w:rPr>
      </w:pPr>
      <w:r w:rsidRPr="00FC2176">
        <w:rPr>
          <w:sz w:val="24"/>
          <w:szCs w:val="24"/>
          <w:lang w:val="en-US"/>
        </w:rPr>
        <w:t>Irina V. </w:t>
      </w:r>
      <w:proofErr w:type="spellStart"/>
      <w:r w:rsidRPr="00FC2176">
        <w:rPr>
          <w:sz w:val="24"/>
          <w:szCs w:val="24"/>
          <w:lang w:val="en-US"/>
        </w:rPr>
        <w:t>Komadorova</w:t>
      </w:r>
      <w:proofErr w:type="spellEnd"/>
      <w:r w:rsidRPr="00FC2176">
        <w:rPr>
          <w:sz w:val="24"/>
          <w:szCs w:val="24"/>
          <w:lang w:val="en-US"/>
        </w:rPr>
        <w:t xml:space="preserve">, </w:t>
      </w:r>
      <w:proofErr w:type="spellStart"/>
      <w:r w:rsidRPr="00FC2176">
        <w:rPr>
          <w:sz w:val="24"/>
          <w:szCs w:val="24"/>
          <w:lang w:val="en-US"/>
        </w:rPr>
        <w:t>Evgenia</w:t>
      </w:r>
      <w:proofErr w:type="spellEnd"/>
      <w:r w:rsidRPr="00FC2176">
        <w:rPr>
          <w:sz w:val="24"/>
          <w:szCs w:val="24"/>
          <w:lang w:val="en-US"/>
        </w:rPr>
        <w:t xml:space="preserve"> V. </w:t>
      </w:r>
      <w:proofErr w:type="spellStart"/>
      <w:r w:rsidRPr="00FC2176">
        <w:rPr>
          <w:sz w:val="24"/>
          <w:szCs w:val="24"/>
          <w:lang w:val="en-US"/>
        </w:rPr>
        <w:t>Kusnetsova</w:t>
      </w:r>
      <w:proofErr w:type="spellEnd"/>
    </w:p>
    <w:p w:rsidR="00FC2176" w:rsidRPr="00FC2176" w:rsidRDefault="00FC2176" w:rsidP="00FC2176">
      <w:pPr>
        <w:pStyle w:val="a8"/>
        <w:ind w:left="0" w:right="0"/>
        <w:rPr>
          <w:sz w:val="24"/>
          <w:szCs w:val="24"/>
          <w:lang w:val="en-US"/>
        </w:rPr>
      </w:pPr>
      <w:proofErr w:type="spellStart"/>
      <w:r w:rsidRPr="00FC2176">
        <w:rPr>
          <w:sz w:val="24"/>
          <w:szCs w:val="24"/>
          <w:lang w:val="en-US"/>
        </w:rPr>
        <w:t>Naberezhnye</w:t>
      </w:r>
      <w:proofErr w:type="spellEnd"/>
      <w:r w:rsidRPr="00FC2176">
        <w:rPr>
          <w:sz w:val="24"/>
          <w:szCs w:val="24"/>
          <w:lang w:val="en-US"/>
        </w:rPr>
        <w:t xml:space="preserve"> </w:t>
      </w:r>
      <w:proofErr w:type="spellStart"/>
      <w:r w:rsidRPr="00FC2176">
        <w:rPr>
          <w:sz w:val="24"/>
          <w:szCs w:val="24"/>
          <w:lang w:val="en-US"/>
        </w:rPr>
        <w:t>Chelny</w:t>
      </w:r>
      <w:proofErr w:type="spellEnd"/>
      <w:r w:rsidRPr="00FC2176">
        <w:rPr>
          <w:sz w:val="24"/>
          <w:szCs w:val="24"/>
          <w:lang w:val="en-US"/>
        </w:rPr>
        <w:t xml:space="preserve"> Branch of University of Management «TISBI»</w:t>
      </w:r>
      <w:proofErr w:type="gramStart"/>
      <w:r w:rsidRPr="00FC2176">
        <w:rPr>
          <w:sz w:val="24"/>
          <w:szCs w:val="24"/>
          <w:lang w:val="en-US"/>
        </w:rPr>
        <w:t>;</w:t>
      </w:r>
      <w:proofErr w:type="gramEnd"/>
      <w:r w:rsidRPr="00FC2176">
        <w:rPr>
          <w:sz w:val="24"/>
          <w:szCs w:val="24"/>
          <w:lang w:val="en-US"/>
        </w:rPr>
        <w:br/>
        <w:t xml:space="preserve">10 (25/14), </w:t>
      </w:r>
      <w:proofErr w:type="spellStart"/>
      <w:r w:rsidRPr="00FC2176">
        <w:rPr>
          <w:sz w:val="24"/>
          <w:szCs w:val="24"/>
          <w:lang w:val="en-US"/>
        </w:rPr>
        <w:t>Tatarstan</w:t>
      </w:r>
      <w:proofErr w:type="spellEnd"/>
      <w:r w:rsidRPr="00FC2176">
        <w:rPr>
          <w:sz w:val="24"/>
          <w:szCs w:val="24"/>
          <w:lang w:val="en-US"/>
        </w:rPr>
        <w:t xml:space="preserve"> str., 423825, </w:t>
      </w:r>
      <w:proofErr w:type="spellStart"/>
      <w:r w:rsidRPr="00FC2176">
        <w:rPr>
          <w:sz w:val="24"/>
          <w:szCs w:val="24"/>
          <w:lang w:val="en-US"/>
        </w:rPr>
        <w:t>Naberezhnye</w:t>
      </w:r>
      <w:proofErr w:type="spellEnd"/>
      <w:r w:rsidRPr="00FC2176">
        <w:rPr>
          <w:sz w:val="24"/>
          <w:szCs w:val="24"/>
          <w:lang w:val="en-US"/>
        </w:rPr>
        <w:t xml:space="preserve"> </w:t>
      </w:r>
      <w:proofErr w:type="spellStart"/>
      <w:r w:rsidRPr="00FC2176">
        <w:rPr>
          <w:sz w:val="24"/>
          <w:szCs w:val="24"/>
          <w:lang w:val="en-US"/>
        </w:rPr>
        <w:t>Chelny</w:t>
      </w:r>
      <w:proofErr w:type="spellEnd"/>
    </w:p>
    <w:p w:rsidR="00FC2176" w:rsidRPr="00FC2176" w:rsidRDefault="00FC2176" w:rsidP="00FC2176">
      <w:pPr>
        <w:pStyle w:val="a6"/>
        <w:ind w:left="0" w:right="0"/>
        <w:rPr>
          <w:sz w:val="24"/>
          <w:szCs w:val="24"/>
        </w:rPr>
      </w:pPr>
      <w:r w:rsidRPr="00FC2176">
        <w:rPr>
          <w:i/>
          <w:sz w:val="24"/>
          <w:szCs w:val="24"/>
        </w:rPr>
        <w:t>Annotation</w:t>
      </w:r>
      <w:r w:rsidRPr="00FC2176">
        <w:rPr>
          <w:sz w:val="24"/>
          <w:szCs w:val="24"/>
        </w:rPr>
        <w:t xml:space="preserve">: In the 20th century a man </w:t>
      </w:r>
      <w:proofErr w:type="spellStart"/>
      <w:r w:rsidRPr="00FC2176">
        <w:rPr>
          <w:sz w:val="24"/>
          <w:szCs w:val="24"/>
        </w:rPr>
        <w:t>realizedhis</w:t>
      </w:r>
      <w:proofErr w:type="spellEnd"/>
      <w:r w:rsidRPr="00FC2176">
        <w:rPr>
          <w:sz w:val="24"/>
          <w:szCs w:val="24"/>
        </w:rPr>
        <w:t xml:space="preserve"> creative potential. Many discoveries and inventions of substantive mat</w:t>
      </w:r>
      <w:r w:rsidRPr="00FC2176">
        <w:rPr>
          <w:sz w:val="24"/>
          <w:szCs w:val="24"/>
        </w:rPr>
        <w:t>e</w:t>
      </w:r>
      <w:r w:rsidRPr="00FC2176">
        <w:rPr>
          <w:sz w:val="24"/>
          <w:szCs w:val="24"/>
        </w:rPr>
        <w:t xml:space="preserve">rial and spiritual activities prove it. But at the same time the man </w:t>
      </w:r>
      <w:r w:rsidRPr="00FC2176">
        <w:rPr>
          <w:sz w:val="24"/>
          <w:szCs w:val="24"/>
        </w:rPr>
        <w:lastRenderedPageBreak/>
        <w:t>found himself on the verge of self-</w:t>
      </w:r>
      <w:proofErr w:type="spellStart"/>
      <w:r w:rsidRPr="00FC2176">
        <w:rPr>
          <w:sz w:val="24"/>
          <w:szCs w:val="24"/>
        </w:rPr>
        <w:t>destruction.The</w:t>
      </w:r>
      <w:proofErr w:type="spellEnd"/>
      <w:r w:rsidRPr="00FC2176">
        <w:rPr>
          <w:sz w:val="24"/>
          <w:szCs w:val="24"/>
        </w:rPr>
        <w:t xml:space="preserve"> authors of the article try to uncover the essence of modern social crisis. They make </w:t>
      </w:r>
      <w:proofErr w:type="spellStart"/>
      <w:r w:rsidRPr="00FC2176">
        <w:rPr>
          <w:sz w:val="24"/>
          <w:szCs w:val="24"/>
        </w:rPr>
        <w:t>theexcursion</w:t>
      </w:r>
      <w:proofErr w:type="spellEnd"/>
      <w:r w:rsidRPr="00FC2176">
        <w:rPr>
          <w:sz w:val="24"/>
          <w:szCs w:val="24"/>
        </w:rPr>
        <w:t xml:space="preserve"> into the history of conceptions about a man. They also use different characteristics of the civiliz</w:t>
      </w:r>
      <w:r w:rsidRPr="00FC2176">
        <w:rPr>
          <w:sz w:val="24"/>
          <w:szCs w:val="24"/>
        </w:rPr>
        <w:t>a</w:t>
      </w:r>
      <w:r w:rsidRPr="00FC2176">
        <w:rPr>
          <w:sz w:val="24"/>
          <w:szCs w:val="24"/>
        </w:rPr>
        <w:t>tion stage, basing on the views of domestic and foreign studies. The main reason for the unfolding crisis, a</w:t>
      </w:r>
      <w:r w:rsidRPr="00FC2176">
        <w:rPr>
          <w:sz w:val="24"/>
          <w:szCs w:val="24"/>
        </w:rPr>
        <w:t>c</w:t>
      </w:r>
      <w:r w:rsidRPr="00FC2176">
        <w:rPr>
          <w:sz w:val="24"/>
          <w:szCs w:val="24"/>
        </w:rPr>
        <w:t>cording to the authors, is the destruction of the «human in a man».</w:t>
      </w:r>
    </w:p>
    <w:p w:rsidR="00FC2176" w:rsidRDefault="00FC2176" w:rsidP="00FC2176">
      <w:pPr>
        <w:pStyle w:val="a3"/>
        <w:jc w:val="both"/>
        <w:rPr>
          <w:b w:val="0"/>
          <w:i w:val="0"/>
          <w:sz w:val="24"/>
          <w:szCs w:val="24"/>
        </w:rPr>
      </w:pPr>
      <w:r w:rsidRPr="00FC2176">
        <w:rPr>
          <w:b w:val="0"/>
          <w:sz w:val="24"/>
          <w:szCs w:val="24"/>
          <w:lang w:val="en-US"/>
        </w:rPr>
        <w:t>Key words:</w:t>
      </w:r>
      <w:r w:rsidRPr="00FC2176">
        <w:rPr>
          <w:b w:val="0"/>
          <w:i w:val="0"/>
          <w:sz w:val="24"/>
          <w:szCs w:val="24"/>
          <w:lang w:val="en-US"/>
        </w:rPr>
        <w:t xml:space="preserve"> human existence, a man with one measure, mass, mass culture, riot of a man, anthropological cr</w:t>
      </w:r>
      <w:r w:rsidRPr="00FC2176">
        <w:rPr>
          <w:b w:val="0"/>
          <w:i w:val="0"/>
          <w:sz w:val="24"/>
          <w:szCs w:val="24"/>
          <w:lang w:val="en-US"/>
        </w:rPr>
        <w:t>i</w:t>
      </w:r>
      <w:r w:rsidRPr="00FC2176">
        <w:rPr>
          <w:b w:val="0"/>
          <w:i w:val="0"/>
          <w:sz w:val="24"/>
          <w:szCs w:val="24"/>
          <w:lang w:val="en-US"/>
        </w:rPr>
        <w:t xml:space="preserve">sis, </w:t>
      </w:r>
      <w:proofErr w:type="gramStart"/>
      <w:r w:rsidRPr="00FC2176">
        <w:rPr>
          <w:b w:val="0"/>
          <w:i w:val="0"/>
          <w:sz w:val="24"/>
          <w:szCs w:val="24"/>
          <w:lang w:val="en-US"/>
        </w:rPr>
        <w:t>informational</w:t>
      </w:r>
      <w:proofErr w:type="gramEnd"/>
      <w:r w:rsidRPr="00FC2176">
        <w:rPr>
          <w:b w:val="0"/>
          <w:i w:val="0"/>
          <w:sz w:val="24"/>
          <w:szCs w:val="24"/>
          <w:lang w:val="en-US"/>
        </w:rPr>
        <w:t xml:space="preserve"> civilization.</w:t>
      </w:r>
    </w:p>
    <w:p w:rsidR="00FC2176" w:rsidRDefault="00FC2176" w:rsidP="00FC2176">
      <w:pPr>
        <w:pStyle w:val="a3"/>
        <w:jc w:val="both"/>
        <w:rPr>
          <w:b w:val="0"/>
          <w:i w:val="0"/>
          <w:sz w:val="24"/>
          <w:szCs w:val="24"/>
        </w:rPr>
      </w:pPr>
    </w:p>
    <w:p w:rsidR="00D16DF4" w:rsidRPr="00D16DF4" w:rsidRDefault="00D16DF4" w:rsidP="00D16DF4">
      <w:pPr>
        <w:pStyle w:val="a3"/>
        <w:rPr>
          <w:b w:val="0"/>
          <w:i w:val="0"/>
          <w:sz w:val="24"/>
          <w:szCs w:val="24"/>
          <w:lang w:val="en-US"/>
        </w:rPr>
      </w:pPr>
      <w:r w:rsidRPr="00D16DF4">
        <w:rPr>
          <w:b w:val="0"/>
          <w:i w:val="0"/>
          <w:sz w:val="24"/>
          <w:szCs w:val="24"/>
          <w:lang w:val="en-US"/>
        </w:rPr>
        <w:t>GAME AS A FOUNDATION OF THE CLASSICAL AND NON-CLASSICAL AESTHETIC EXPERIENCE</w:t>
      </w:r>
    </w:p>
    <w:p w:rsidR="00D16DF4" w:rsidRPr="00D16DF4" w:rsidRDefault="00D16DF4" w:rsidP="00D16DF4">
      <w:pPr>
        <w:pStyle w:val="a3"/>
        <w:rPr>
          <w:sz w:val="24"/>
          <w:szCs w:val="24"/>
          <w:lang w:val="en-US"/>
        </w:rPr>
      </w:pPr>
      <w:r w:rsidRPr="00D16DF4">
        <w:rPr>
          <w:sz w:val="24"/>
          <w:szCs w:val="24"/>
          <w:lang w:val="en-US"/>
        </w:rPr>
        <w:t>Fatima N. </w:t>
      </w:r>
      <w:proofErr w:type="spellStart"/>
      <w:r w:rsidRPr="00D16DF4">
        <w:rPr>
          <w:sz w:val="24"/>
          <w:szCs w:val="24"/>
          <w:lang w:val="en-US"/>
        </w:rPr>
        <w:t>Nagoy</w:t>
      </w:r>
      <w:proofErr w:type="spellEnd"/>
    </w:p>
    <w:p w:rsidR="00D16DF4" w:rsidRPr="00D16DF4" w:rsidRDefault="00D16DF4" w:rsidP="00D16DF4">
      <w:pPr>
        <w:pStyle w:val="a8"/>
        <w:ind w:left="0" w:right="0"/>
        <w:rPr>
          <w:sz w:val="24"/>
          <w:szCs w:val="24"/>
          <w:lang w:val="en-US"/>
        </w:rPr>
      </w:pPr>
      <w:r w:rsidRPr="00D16DF4">
        <w:rPr>
          <w:sz w:val="24"/>
          <w:szCs w:val="24"/>
          <w:lang w:val="en-US"/>
        </w:rPr>
        <w:t>Volgograd branch of Russian Presidential Academy of National Economy and Public Administration</w:t>
      </w:r>
      <w:proofErr w:type="gramStart"/>
      <w:r w:rsidRPr="00D16DF4">
        <w:rPr>
          <w:sz w:val="24"/>
          <w:szCs w:val="24"/>
          <w:lang w:val="en-US"/>
        </w:rPr>
        <w:t>;</w:t>
      </w:r>
      <w:proofErr w:type="gramEnd"/>
      <w:r w:rsidRPr="00D16DF4">
        <w:rPr>
          <w:sz w:val="24"/>
          <w:szCs w:val="24"/>
          <w:lang w:val="en-US"/>
        </w:rPr>
        <w:br/>
        <w:t>8, Gagarin str., Volgograd, 400131, Russia</w:t>
      </w:r>
    </w:p>
    <w:p w:rsidR="00D16DF4" w:rsidRPr="00D16DF4" w:rsidRDefault="00D16DF4" w:rsidP="00D16DF4">
      <w:pPr>
        <w:pStyle w:val="a6"/>
        <w:ind w:left="0" w:right="0"/>
        <w:rPr>
          <w:b/>
          <w:bCs/>
          <w:sz w:val="24"/>
          <w:szCs w:val="24"/>
        </w:rPr>
      </w:pPr>
      <w:r w:rsidRPr="00D16DF4">
        <w:rPr>
          <w:i/>
          <w:sz w:val="24"/>
          <w:szCs w:val="24"/>
        </w:rPr>
        <w:t>Annotation</w:t>
      </w:r>
      <w:r w:rsidRPr="00D16DF4">
        <w:rPr>
          <w:sz w:val="24"/>
          <w:szCs w:val="24"/>
        </w:rPr>
        <w:t>: The article is devoted to aesthetics as a philosophical discipline, including the study of theories of origin and vocation of art where one of the key concepts is the game. The author executes a short historical and phil</w:t>
      </w:r>
      <w:r w:rsidRPr="00D16DF4">
        <w:rPr>
          <w:sz w:val="24"/>
          <w:szCs w:val="24"/>
        </w:rPr>
        <w:t>o</w:t>
      </w:r>
      <w:r w:rsidRPr="00D16DF4">
        <w:rPr>
          <w:sz w:val="24"/>
          <w:szCs w:val="24"/>
        </w:rPr>
        <w:t>sophical analysis of the changes and the accumulation of meanings of given concept and gives a comparative description of its sound in the frame of classical and non-classical understanding of the aesthetic experience. Special attention is paid to the modern aesthetic situation of coexistence of mentioned approaches. In this co</w:t>
      </w:r>
      <w:r w:rsidRPr="00D16DF4">
        <w:rPr>
          <w:sz w:val="24"/>
          <w:szCs w:val="24"/>
        </w:rPr>
        <w:t>n</w:t>
      </w:r>
      <w:r w:rsidRPr="00D16DF4">
        <w:rPr>
          <w:sz w:val="24"/>
          <w:szCs w:val="24"/>
        </w:rPr>
        <w:t xml:space="preserve">text, the game — </w:t>
      </w:r>
      <w:r w:rsidRPr="00D16DF4">
        <w:rPr>
          <w:sz w:val="24"/>
          <w:szCs w:val="24"/>
          <w:lang/>
        </w:rPr>
        <w:t>support</w:t>
      </w:r>
      <w:r w:rsidRPr="00D16DF4">
        <w:rPr>
          <w:sz w:val="24"/>
          <w:szCs w:val="24"/>
        </w:rPr>
        <w:t xml:space="preserve"> understanding of culture, culture itself </w:t>
      </w:r>
      <w:r w:rsidRPr="00D16DF4">
        <w:rPr>
          <w:sz w:val="24"/>
          <w:szCs w:val="24"/>
          <w:lang/>
        </w:rPr>
        <w:t xml:space="preserve">becomes a free game </w:t>
      </w:r>
      <w:proofErr w:type="gramStart"/>
      <w:r w:rsidRPr="00D16DF4">
        <w:rPr>
          <w:sz w:val="24"/>
          <w:szCs w:val="24"/>
          <w:lang/>
        </w:rPr>
        <w:t>character</w:t>
      </w:r>
      <w:r w:rsidRPr="00D16DF4">
        <w:rPr>
          <w:sz w:val="24"/>
          <w:szCs w:val="24"/>
        </w:rPr>
        <w:t>,</w:t>
      </w:r>
      <w:proofErr w:type="gramEnd"/>
      <w:r w:rsidRPr="00D16DF4">
        <w:rPr>
          <w:sz w:val="24"/>
          <w:szCs w:val="24"/>
        </w:rPr>
        <w:t xml:space="preserve"> the game is treated as an important characteristic of human existence, and is a characteristic of elite culture. </w:t>
      </w:r>
      <w:r w:rsidRPr="00D16DF4">
        <w:rPr>
          <w:sz w:val="24"/>
          <w:szCs w:val="24"/>
          <w:lang/>
        </w:rPr>
        <w:t xml:space="preserve">Aesthetic experience is seen as an expression of individual moral principles that allow </w:t>
      </w:r>
      <w:proofErr w:type="gramStart"/>
      <w:r w:rsidRPr="00D16DF4">
        <w:rPr>
          <w:sz w:val="24"/>
          <w:szCs w:val="24"/>
          <w:lang/>
        </w:rPr>
        <w:t>to distinguish</w:t>
      </w:r>
      <w:proofErr w:type="gramEnd"/>
      <w:r w:rsidRPr="00D16DF4">
        <w:rPr>
          <w:sz w:val="24"/>
          <w:szCs w:val="24"/>
          <w:lang/>
        </w:rPr>
        <w:t xml:space="preserve"> between game and non-game.</w:t>
      </w:r>
    </w:p>
    <w:p w:rsidR="00D16DF4" w:rsidRPr="00D16DF4" w:rsidRDefault="00D16DF4" w:rsidP="00D16DF4">
      <w:pPr>
        <w:pStyle w:val="a6"/>
        <w:ind w:left="0" w:right="0"/>
        <w:rPr>
          <w:color w:val="000000"/>
          <w:sz w:val="24"/>
          <w:szCs w:val="24"/>
        </w:rPr>
      </w:pPr>
      <w:r w:rsidRPr="00D16DF4">
        <w:rPr>
          <w:i/>
          <w:iCs/>
          <w:color w:val="000000"/>
          <w:sz w:val="24"/>
          <w:szCs w:val="24"/>
        </w:rPr>
        <w:t>Key words</w:t>
      </w:r>
      <w:r w:rsidRPr="00D16DF4">
        <w:rPr>
          <w:color w:val="000000"/>
          <w:sz w:val="24"/>
          <w:szCs w:val="24"/>
        </w:rPr>
        <w:t>: aesthetic experience; a game; philosophy of art; culture; realism; romanticism; rationalism; irr</w:t>
      </w:r>
      <w:r w:rsidRPr="00D16DF4">
        <w:rPr>
          <w:color w:val="000000"/>
          <w:sz w:val="24"/>
          <w:szCs w:val="24"/>
        </w:rPr>
        <w:t>a</w:t>
      </w:r>
      <w:r w:rsidRPr="00D16DF4">
        <w:rPr>
          <w:color w:val="000000"/>
          <w:sz w:val="24"/>
          <w:szCs w:val="24"/>
        </w:rPr>
        <w:t>tionalism.</w:t>
      </w:r>
    </w:p>
    <w:p w:rsidR="00D16DF4" w:rsidRPr="00D16DF4" w:rsidRDefault="00D16DF4" w:rsidP="00D16DF4">
      <w:pPr>
        <w:pStyle w:val="a3"/>
        <w:jc w:val="both"/>
        <w:rPr>
          <w:b w:val="0"/>
          <w:i w:val="0"/>
          <w:sz w:val="24"/>
          <w:szCs w:val="24"/>
        </w:rPr>
      </w:pPr>
    </w:p>
    <w:p w:rsidR="00D16DF4" w:rsidRPr="00D16DF4" w:rsidRDefault="00D16DF4" w:rsidP="00D16DF4">
      <w:pPr>
        <w:pStyle w:val="a3"/>
        <w:rPr>
          <w:b w:val="0"/>
          <w:i w:val="0"/>
          <w:sz w:val="24"/>
          <w:szCs w:val="24"/>
          <w:lang w:val="en-US"/>
        </w:rPr>
      </w:pPr>
      <w:r w:rsidRPr="00D16DF4">
        <w:rPr>
          <w:b w:val="0"/>
          <w:i w:val="0"/>
          <w:sz w:val="24"/>
          <w:szCs w:val="24"/>
          <w:lang w:val="en-US"/>
        </w:rPr>
        <w:t>ABOUT THE «INGENUOUSNESS»</w:t>
      </w:r>
    </w:p>
    <w:p w:rsidR="00D16DF4" w:rsidRPr="00D16DF4" w:rsidRDefault="00D16DF4" w:rsidP="00D16DF4">
      <w:pPr>
        <w:pStyle w:val="a3"/>
        <w:rPr>
          <w:sz w:val="24"/>
          <w:szCs w:val="24"/>
          <w:lang w:val="en-US"/>
        </w:rPr>
      </w:pPr>
      <w:proofErr w:type="spellStart"/>
      <w:r w:rsidRPr="00D16DF4">
        <w:rPr>
          <w:sz w:val="24"/>
          <w:szCs w:val="24"/>
          <w:lang w:val="en-US"/>
        </w:rPr>
        <w:t>Ludmila</w:t>
      </w:r>
      <w:proofErr w:type="spellEnd"/>
      <w:r w:rsidRPr="00D16DF4">
        <w:rPr>
          <w:sz w:val="24"/>
          <w:szCs w:val="24"/>
          <w:lang w:val="en-US"/>
        </w:rPr>
        <w:t xml:space="preserve"> V. </w:t>
      </w:r>
      <w:proofErr w:type="spellStart"/>
      <w:r w:rsidRPr="00D16DF4">
        <w:rPr>
          <w:sz w:val="24"/>
          <w:szCs w:val="24"/>
          <w:lang w:val="en-US"/>
        </w:rPr>
        <w:t>Kurbatova</w:t>
      </w:r>
      <w:proofErr w:type="spellEnd"/>
      <w:r w:rsidRPr="00D16DF4">
        <w:rPr>
          <w:sz w:val="24"/>
          <w:szCs w:val="24"/>
          <w:lang w:val="en-US"/>
        </w:rPr>
        <w:t xml:space="preserve"> </w:t>
      </w:r>
    </w:p>
    <w:p w:rsidR="00D16DF4" w:rsidRPr="00D16DF4" w:rsidRDefault="00D16DF4" w:rsidP="00D16DF4">
      <w:pPr>
        <w:pStyle w:val="a8"/>
        <w:ind w:left="0" w:right="0"/>
        <w:rPr>
          <w:sz w:val="24"/>
          <w:szCs w:val="24"/>
          <w:lang w:val="en-US"/>
        </w:rPr>
      </w:pPr>
      <w:r w:rsidRPr="00D16DF4">
        <w:rPr>
          <w:sz w:val="24"/>
          <w:szCs w:val="24"/>
          <w:lang w:val="en-US"/>
        </w:rPr>
        <w:t xml:space="preserve">Perm National Research Polytechnic University; 29, </w:t>
      </w:r>
      <w:proofErr w:type="spellStart"/>
      <w:r w:rsidRPr="00D16DF4">
        <w:rPr>
          <w:sz w:val="24"/>
          <w:szCs w:val="24"/>
          <w:lang w:val="en-US"/>
        </w:rPr>
        <w:t>Komsomolskiy</w:t>
      </w:r>
      <w:proofErr w:type="spellEnd"/>
      <w:r w:rsidRPr="00D16DF4">
        <w:rPr>
          <w:sz w:val="24"/>
          <w:szCs w:val="24"/>
          <w:lang w:val="en-US"/>
        </w:rPr>
        <w:t> av., Perm, 614990, Russia</w:t>
      </w:r>
    </w:p>
    <w:p w:rsidR="00D16DF4" w:rsidRPr="00D16DF4" w:rsidRDefault="00D16DF4" w:rsidP="00D16DF4">
      <w:pPr>
        <w:pStyle w:val="a6"/>
        <w:ind w:left="0" w:right="0"/>
        <w:rPr>
          <w:sz w:val="24"/>
          <w:szCs w:val="24"/>
        </w:rPr>
      </w:pPr>
      <w:r w:rsidRPr="00D16DF4">
        <w:rPr>
          <w:i/>
          <w:sz w:val="24"/>
          <w:szCs w:val="24"/>
        </w:rPr>
        <w:t>Annotation</w:t>
      </w:r>
      <w:r w:rsidRPr="00D16DF4">
        <w:rPr>
          <w:sz w:val="24"/>
          <w:szCs w:val="24"/>
        </w:rPr>
        <w:t xml:space="preserve">: The article reviews the existing of «ingenuousness» and </w:t>
      </w:r>
      <w:proofErr w:type="spellStart"/>
      <w:r w:rsidRPr="00D16DF4">
        <w:rPr>
          <w:sz w:val="24"/>
          <w:szCs w:val="24"/>
        </w:rPr>
        <w:t>it’s</w:t>
      </w:r>
      <w:proofErr w:type="spellEnd"/>
      <w:r w:rsidRPr="00D16DF4">
        <w:rPr>
          <w:sz w:val="24"/>
          <w:szCs w:val="24"/>
        </w:rPr>
        <w:t xml:space="preserve"> interaction with mediate. The feasibility of proc</w:t>
      </w:r>
      <w:r w:rsidRPr="00D16DF4">
        <w:rPr>
          <w:sz w:val="24"/>
          <w:szCs w:val="24"/>
        </w:rPr>
        <w:t>e</w:t>
      </w:r>
      <w:r w:rsidRPr="00D16DF4">
        <w:rPr>
          <w:sz w:val="24"/>
          <w:szCs w:val="24"/>
        </w:rPr>
        <w:t>dure’s demarcation in «inner vision» that allows to distinguish single fragments for discerning and determin</w:t>
      </w:r>
      <w:r w:rsidRPr="00D16DF4">
        <w:rPr>
          <w:sz w:val="24"/>
          <w:szCs w:val="24"/>
        </w:rPr>
        <w:t>a</w:t>
      </w:r>
      <w:r w:rsidRPr="00D16DF4">
        <w:rPr>
          <w:sz w:val="24"/>
          <w:szCs w:val="24"/>
        </w:rPr>
        <w:t xml:space="preserve">tion. It turns out that interaction of ingenuousness and mediate doesn’t mean development. But when does the «ingenuousness» exist? How does it appear? The article attempts to be as «ingenuousness» as not to be one. </w:t>
      </w:r>
      <w:proofErr w:type="gramStart"/>
      <w:r w:rsidRPr="00D16DF4">
        <w:rPr>
          <w:sz w:val="24"/>
          <w:szCs w:val="24"/>
        </w:rPr>
        <w:t>To be «reflective» and not to be one.</w:t>
      </w:r>
      <w:proofErr w:type="gramEnd"/>
      <w:r w:rsidRPr="00D16DF4">
        <w:rPr>
          <w:sz w:val="24"/>
          <w:szCs w:val="24"/>
        </w:rPr>
        <w:t xml:space="preserve"> There is a temptation to see «ingenuousness» as some «stairs walking». </w:t>
      </w:r>
      <w:proofErr w:type="gramStart"/>
      <w:r w:rsidRPr="00D16DF4">
        <w:rPr>
          <w:sz w:val="24"/>
          <w:szCs w:val="24"/>
        </w:rPr>
        <w:t>Doesn’t matter either up, to the shine or down, to the gloom.</w:t>
      </w:r>
      <w:proofErr w:type="gramEnd"/>
      <w:r w:rsidRPr="00D16DF4">
        <w:rPr>
          <w:sz w:val="24"/>
          <w:szCs w:val="24"/>
        </w:rPr>
        <w:t xml:space="preserve"> Every step «I» am ready to reach is, perhaps, a move towards «the depth». </w:t>
      </w:r>
      <w:proofErr w:type="gramStart"/>
      <w:r w:rsidRPr="00D16DF4">
        <w:rPr>
          <w:sz w:val="24"/>
          <w:szCs w:val="24"/>
        </w:rPr>
        <w:t>But what?</w:t>
      </w:r>
      <w:proofErr w:type="gramEnd"/>
      <w:r w:rsidRPr="00D16DF4">
        <w:rPr>
          <w:sz w:val="24"/>
          <w:szCs w:val="24"/>
        </w:rPr>
        <w:t xml:space="preserve"> </w:t>
      </w:r>
      <w:proofErr w:type="gramStart"/>
      <w:r w:rsidRPr="00D16DF4">
        <w:rPr>
          <w:sz w:val="24"/>
          <w:szCs w:val="24"/>
        </w:rPr>
        <w:t>Senses?</w:t>
      </w:r>
      <w:proofErr w:type="gramEnd"/>
      <w:r w:rsidRPr="00D16DF4">
        <w:rPr>
          <w:sz w:val="24"/>
          <w:szCs w:val="24"/>
        </w:rPr>
        <w:t xml:space="preserve"> </w:t>
      </w:r>
    </w:p>
    <w:p w:rsidR="00D16DF4" w:rsidRDefault="00D16DF4" w:rsidP="00D16DF4">
      <w:pPr>
        <w:pStyle w:val="a6"/>
        <w:ind w:left="0" w:right="0"/>
        <w:rPr>
          <w:sz w:val="24"/>
          <w:szCs w:val="24"/>
          <w:lang w:val="ru-RU"/>
        </w:rPr>
      </w:pPr>
      <w:r w:rsidRPr="00D16DF4">
        <w:rPr>
          <w:i/>
          <w:sz w:val="24"/>
          <w:szCs w:val="24"/>
        </w:rPr>
        <w:t>Key words</w:t>
      </w:r>
      <w:r w:rsidRPr="00D16DF4">
        <w:rPr>
          <w:sz w:val="24"/>
          <w:szCs w:val="24"/>
        </w:rPr>
        <w:t xml:space="preserve">: the dialectics; the self; the ingenuousness; the mediate; the knowledge; the thought; the identity; the reflection; the </w:t>
      </w:r>
      <w:proofErr w:type="spellStart"/>
      <w:r w:rsidRPr="00D16DF4">
        <w:rPr>
          <w:sz w:val="24"/>
          <w:szCs w:val="24"/>
        </w:rPr>
        <w:t>dereflection</w:t>
      </w:r>
      <w:proofErr w:type="spellEnd"/>
      <w:r w:rsidRPr="00D16DF4">
        <w:rPr>
          <w:sz w:val="24"/>
          <w:szCs w:val="24"/>
        </w:rPr>
        <w:t>; the creativity.</w:t>
      </w:r>
    </w:p>
    <w:p w:rsidR="00D16DF4" w:rsidRPr="00D16DF4" w:rsidRDefault="00D16DF4" w:rsidP="00D16DF4">
      <w:pPr>
        <w:pStyle w:val="a3"/>
        <w:jc w:val="both"/>
        <w:rPr>
          <w:b w:val="0"/>
          <w:i w:val="0"/>
          <w:sz w:val="24"/>
          <w:szCs w:val="24"/>
        </w:rPr>
      </w:pPr>
    </w:p>
    <w:p w:rsidR="00D16DF4" w:rsidRPr="00D16DF4" w:rsidRDefault="00D16DF4" w:rsidP="00D16DF4">
      <w:pPr>
        <w:pStyle w:val="a3"/>
        <w:rPr>
          <w:b w:val="0"/>
          <w:i w:val="0"/>
          <w:sz w:val="24"/>
          <w:szCs w:val="24"/>
          <w:lang w:val="en-US"/>
        </w:rPr>
      </w:pPr>
      <w:r w:rsidRPr="00D16DF4">
        <w:rPr>
          <w:b w:val="0"/>
          <w:i w:val="0"/>
          <w:sz w:val="24"/>
          <w:szCs w:val="24"/>
          <w:lang w:val="en-US"/>
        </w:rPr>
        <w:t>THE SPECIFICITY OF HUMAN ADAPTATION MECHANISM AND ITS BREAK AS THE CAUSE OF SOCIOBIOLOGICAL CRISIS</w:t>
      </w:r>
    </w:p>
    <w:p w:rsidR="00D16DF4" w:rsidRPr="00D16DF4" w:rsidRDefault="00D16DF4" w:rsidP="00D16DF4">
      <w:pPr>
        <w:pStyle w:val="a3"/>
        <w:rPr>
          <w:sz w:val="24"/>
          <w:szCs w:val="24"/>
          <w:lang w:val="en-US"/>
        </w:rPr>
      </w:pPr>
      <w:r w:rsidRPr="00D16DF4">
        <w:rPr>
          <w:sz w:val="24"/>
          <w:szCs w:val="24"/>
          <w:lang w:val="en-US"/>
        </w:rPr>
        <w:t>Anton I. </w:t>
      </w:r>
      <w:proofErr w:type="spellStart"/>
      <w:r w:rsidRPr="00D16DF4">
        <w:rPr>
          <w:sz w:val="24"/>
          <w:szCs w:val="24"/>
          <w:lang w:val="en-US"/>
        </w:rPr>
        <w:t>Zhelnin</w:t>
      </w:r>
      <w:proofErr w:type="spellEnd"/>
    </w:p>
    <w:p w:rsidR="00D16DF4" w:rsidRPr="00D16DF4" w:rsidRDefault="00D16DF4" w:rsidP="00D16DF4">
      <w:pPr>
        <w:pStyle w:val="a8"/>
        <w:rPr>
          <w:sz w:val="24"/>
          <w:szCs w:val="24"/>
          <w:shd w:val="clear" w:color="auto" w:fill="FFFFFF"/>
          <w:lang w:val="en-US"/>
        </w:rPr>
      </w:pPr>
      <w:r w:rsidRPr="00D16DF4">
        <w:rPr>
          <w:sz w:val="24"/>
          <w:szCs w:val="24"/>
          <w:lang w:val="en-US"/>
        </w:rPr>
        <w:t xml:space="preserve">Perm State National Research University; 15, </w:t>
      </w:r>
      <w:proofErr w:type="spellStart"/>
      <w:r w:rsidRPr="00D16DF4">
        <w:rPr>
          <w:sz w:val="24"/>
          <w:szCs w:val="24"/>
          <w:lang w:val="en-US"/>
        </w:rPr>
        <w:t>Bukirev</w:t>
      </w:r>
      <w:proofErr w:type="spellEnd"/>
      <w:r w:rsidRPr="00D16DF4">
        <w:rPr>
          <w:sz w:val="24"/>
          <w:szCs w:val="24"/>
          <w:lang w:val="en-US"/>
        </w:rPr>
        <w:t> str., Perm, 614990, Russia</w:t>
      </w:r>
    </w:p>
    <w:p w:rsidR="00D16DF4" w:rsidRPr="00D16DF4" w:rsidRDefault="00D16DF4" w:rsidP="00D16DF4">
      <w:pPr>
        <w:pStyle w:val="a6"/>
        <w:ind w:left="0" w:right="-1"/>
        <w:rPr>
          <w:sz w:val="24"/>
          <w:szCs w:val="24"/>
        </w:rPr>
      </w:pPr>
      <w:r w:rsidRPr="00D16DF4">
        <w:rPr>
          <w:i/>
          <w:sz w:val="24"/>
          <w:szCs w:val="24"/>
        </w:rPr>
        <w:t>Annotation</w:t>
      </w:r>
      <w:r w:rsidRPr="00D16DF4">
        <w:rPr>
          <w:sz w:val="24"/>
          <w:szCs w:val="24"/>
        </w:rPr>
        <w:t>: Article shows that human adaptation and adaptation of the animal are qualitatively different processes because human adaptation doesn’t need specialized morphological device. Human existence based on the capacities and abilities to transform environment consciously and universally at the labor process. However, it is noted that human adaptation retains its basic homeostatic mechanisms. The author concludes that during the exp</w:t>
      </w:r>
      <w:r w:rsidRPr="00D16DF4">
        <w:rPr>
          <w:sz w:val="24"/>
          <w:szCs w:val="24"/>
        </w:rPr>
        <w:t>o</w:t>
      </w:r>
      <w:r w:rsidRPr="00D16DF4">
        <w:rPr>
          <w:sz w:val="24"/>
          <w:szCs w:val="24"/>
        </w:rPr>
        <w:t xml:space="preserve">nential acceleration of the social transformations the situation of complex stress and havoc are taking place which leads to social and biological </w:t>
      </w:r>
      <w:proofErr w:type="spellStart"/>
      <w:r w:rsidRPr="00D16DF4">
        <w:rPr>
          <w:sz w:val="24"/>
          <w:szCs w:val="24"/>
        </w:rPr>
        <w:t>desychronization</w:t>
      </w:r>
      <w:proofErr w:type="spellEnd"/>
      <w:r w:rsidRPr="00D16DF4">
        <w:rPr>
          <w:sz w:val="24"/>
          <w:szCs w:val="24"/>
        </w:rPr>
        <w:t xml:space="preserve">. That’s why the state of common </w:t>
      </w:r>
      <w:proofErr w:type="spellStart"/>
      <w:r w:rsidRPr="00D16DF4">
        <w:rPr>
          <w:sz w:val="24"/>
          <w:szCs w:val="24"/>
        </w:rPr>
        <w:t>disadaptation</w:t>
      </w:r>
      <w:proofErr w:type="spellEnd"/>
      <w:r w:rsidRPr="00D16DF4">
        <w:rPr>
          <w:sz w:val="24"/>
          <w:szCs w:val="24"/>
        </w:rPr>
        <w:t xml:space="preserve"> could be r</w:t>
      </w:r>
      <w:r w:rsidRPr="00D16DF4">
        <w:rPr>
          <w:sz w:val="24"/>
          <w:szCs w:val="24"/>
        </w:rPr>
        <w:t>e</w:t>
      </w:r>
      <w:r w:rsidRPr="00D16DF4">
        <w:rPr>
          <w:sz w:val="24"/>
          <w:szCs w:val="24"/>
        </w:rPr>
        <w:t>viewed as one of the bases of sociological crisis.</w:t>
      </w:r>
    </w:p>
    <w:p w:rsidR="00D16DF4" w:rsidRDefault="00D16DF4" w:rsidP="00D16DF4">
      <w:pPr>
        <w:pStyle w:val="a6"/>
        <w:ind w:left="0" w:right="-1"/>
        <w:rPr>
          <w:sz w:val="24"/>
          <w:szCs w:val="24"/>
          <w:lang w:val="ru-RU"/>
        </w:rPr>
      </w:pPr>
      <w:r w:rsidRPr="00D16DF4">
        <w:rPr>
          <w:i/>
          <w:sz w:val="24"/>
          <w:szCs w:val="24"/>
        </w:rPr>
        <w:t>Key words</w:t>
      </w:r>
      <w:r w:rsidRPr="00D16DF4">
        <w:rPr>
          <w:sz w:val="24"/>
          <w:szCs w:val="24"/>
        </w:rPr>
        <w:t xml:space="preserve">: environment; adjustment; maladjustment; homeostasis; </w:t>
      </w:r>
      <w:proofErr w:type="spellStart"/>
      <w:r w:rsidRPr="00D16DF4">
        <w:rPr>
          <w:sz w:val="24"/>
          <w:szCs w:val="24"/>
        </w:rPr>
        <w:t>allostasis</w:t>
      </w:r>
      <w:proofErr w:type="spellEnd"/>
      <w:r w:rsidRPr="00D16DF4">
        <w:rPr>
          <w:sz w:val="24"/>
          <w:szCs w:val="24"/>
        </w:rPr>
        <w:t xml:space="preserve">; </w:t>
      </w:r>
      <w:proofErr w:type="spellStart"/>
      <w:r w:rsidRPr="00D16DF4">
        <w:rPr>
          <w:sz w:val="24"/>
          <w:szCs w:val="24"/>
        </w:rPr>
        <w:t>sociobiological</w:t>
      </w:r>
      <w:proofErr w:type="spellEnd"/>
      <w:r w:rsidRPr="00D16DF4">
        <w:rPr>
          <w:sz w:val="24"/>
          <w:szCs w:val="24"/>
        </w:rPr>
        <w:t xml:space="preserve"> crisis; </w:t>
      </w:r>
      <w:proofErr w:type="spellStart"/>
      <w:r w:rsidRPr="00D16DF4">
        <w:rPr>
          <w:sz w:val="24"/>
          <w:szCs w:val="24"/>
        </w:rPr>
        <w:t>desychronization</w:t>
      </w:r>
      <w:proofErr w:type="spellEnd"/>
      <w:r w:rsidRPr="00D16DF4">
        <w:rPr>
          <w:sz w:val="24"/>
          <w:szCs w:val="24"/>
        </w:rPr>
        <w:t xml:space="preserve">; stress; </w:t>
      </w:r>
      <w:proofErr w:type="spellStart"/>
      <w:r w:rsidRPr="00D16DF4">
        <w:rPr>
          <w:sz w:val="24"/>
          <w:szCs w:val="24"/>
        </w:rPr>
        <w:t>coevolution</w:t>
      </w:r>
      <w:proofErr w:type="spellEnd"/>
      <w:r w:rsidRPr="00D16DF4">
        <w:rPr>
          <w:sz w:val="24"/>
          <w:szCs w:val="24"/>
        </w:rPr>
        <w:t>.</w:t>
      </w:r>
    </w:p>
    <w:p w:rsidR="00D16DF4" w:rsidRPr="00D16DF4" w:rsidRDefault="00D16DF4" w:rsidP="00D16DF4">
      <w:pPr>
        <w:pStyle w:val="a3"/>
        <w:jc w:val="both"/>
        <w:rPr>
          <w:b w:val="0"/>
          <w:i w:val="0"/>
          <w:sz w:val="24"/>
          <w:szCs w:val="24"/>
        </w:rPr>
      </w:pPr>
    </w:p>
    <w:p w:rsidR="00D16DF4" w:rsidRPr="00D16DF4" w:rsidRDefault="00D16DF4" w:rsidP="00D16DF4">
      <w:pPr>
        <w:pStyle w:val="a3"/>
        <w:rPr>
          <w:b w:val="0"/>
          <w:i w:val="0"/>
          <w:sz w:val="24"/>
          <w:szCs w:val="24"/>
          <w:lang w:val="en-US"/>
        </w:rPr>
      </w:pPr>
      <w:r w:rsidRPr="00D16DF4">
        <w:rPr>
          <w:b w:val="0"/>
          <w:i w:val="0"/>
          <w:sz w:val="24"/>
          <w:szCs w:val="24"/>
          <w:lang w:val="en-US"/>
        </w:rPr>
        <w:t xml:space="preserve">R. BART SEMIOLOGY: </w:t>
      </w:r>
      <w:hyperlink r:id="rId4" w:history="1">
        <w:r w:rsidRPr="00D16DF4">
          <w:rPr>
            <w:b w:val="0"/>
            <w:i w:val="0"/>
            <w:sz w:val="24"/>
            <w:szCs w:val="24"/>
            <w:lang w:val="en-US"/>
          </w:rPr>
          <w:t>SCRIPT</w:t>
        </w:r>
      </w:hyperlink>
      <w:r w:rsidRPr="00D16DF4">
        <w:rPr>
          <w:b w:val="0"/>
          <w:i w:val="0"/>
          <w:sz w:val="24"/>
          <w:szCs w:val="24"/>
          <w:lang w:val="en-US"/>
        </w:rPr>
        <w:t>, IDEOLOGY, MYTHOLOGY</w:t>
      </w:r>
    </w:p>
    <w:p w:rsidR="00D16DF4" w:rsidRPr="00D16DF4" w:rsidRDefault="00D16DF4" w:rsidP="00D16DF4">
      <w:pPr>
        <w:pStyle w:val="a3"/>
        <w:rPr>
          <w:sz w:val="24"/>
          <w:szCs w:val="24"/>
          <w:lang w:val="en-US"/>
        </w:rPr>
      </w:pPr>
      <w:r w:rsidRPr="00D16DF4">
        <w:rPr>
          <w:sz w:val="24"/>
          <w:szCs w:val="24"/>
          <w:lang w:val="en-US"/>
        </w:rPr>
        <w:t>Elena A. </w:t>
      </w:r>
      <w:proofErr w:type="spellStart"/>
      <w:r w:rsidRPr="00D16DF4">
        <w:rPr>
          <w:sz w:val="24"/>
          <w:szCs w:val="24"/>
          <w:lang w:val="en-US"/>
        </w:rPr>
        <w:t>Kokareva</w:t>
      </w:r>
      <w:proofErr w:type="spellEnd"/>
    </w:p>
    <w:p w:rsidR="00D16DF4" w:rsidRPr="00D16DF4" w:rsidRDefault="00D16DF4" w:rsidP="00D16DF4">
      <w:pPr>
        <w:pStyle w:val="a8"/>
        <w:ind w:left="0" w:right="0"/>
        <w:rPr>
          <w:sz w:val="24"/>
          <w:szCs w:val="24"/>
          <w:shd w:val="clear" w:color="auto" w:fill="FFFFFF"/>
          <w:lang w:val="en-US"/>
        </w:rPr>
      </w:pPr>
      <w:r w:rsidRPr="00D16DF4">
        <w:rPr>
          <w:sz w:val="24"/>
          <w:szCs w:val="24"/>
          <w:lang w:val="en-US"/>
        </w:rPr>
        <w:t xml:space="preserve">Perm State National Research University; 15, </w:t>
      </w:r>
      <w:proofErr w:type="spellStart"/>
      <w:r w:rsidRPr="00D16DF4">
        <w:rPr>
          <w:sz w:val="24"/>
          <w:szCs w:val="24"/>
          <w:lang w:val="en-US"/>
        </w:rPr>
        <w:t>Bukirev</w:t>
      </w:r>
      <w:proofErr w:type="spellEnd"/>
      <w:r w:rsidRPr="00D16DF4">
        <w:rPr>
          <w:sz w:val="24"/>
          <w:szCs w:val="24"/>
          <w:lang w:val="en-US"/>
        </w:rPr>
        <w:t> str., Perm, 614990, Russia</w:t>
      </w:r>
    </w:p>
    <w:p w:rsidR="00D16DF4" w:rsidRPr="00D16DF4" w:rsidRDefault="00D16DF4" w:rsidP="00D16DF4">
      <w:pPr>
        <w:pStyle w:val="a6"/>
        <w:ind w:left="0" w:right="0"/>
        <w:rPr>
          <w:sz w:val="24"/>
          <w:szCs w:val="24"/>
        </w:rPr>
      </w:pPr>
      <w:r w:rsidRPr="00D16DF4">
        <w:rPr>
          <w:i/>
          <w:sz w:val="24"/>
          <w:szCs w:val="24"/>
        </w:rPr>
        <w:t>Annotation</w:t>
      </w:r>
      <w:r w:rsidRPr="00D16DF4">
        <w:rPr>
          <w:sz w:val="24"/>
          <w:szCs w:val="24"/>
        </w:rPr>
        <w:t xml:space="preserve">: The article deals with </w:t>
      </w:r>
      <w:proofErr w:type="gramStart"/>
      <w:r w:rsidRPr="00D16DF4">
        <w:rPr>
          <w:sz w:val="24"/>
          <w:szCs w:val="24"/>
        </w:rPr>
        <w:t xml:space="preserve">a </w:t>
      </w:r>
      <w:proofErr w:type="spellStart"/>
      <w:r w:rsidRPr="00D16DF4">
        <w:rPr>
          <w:sz w:val="24"/>
          <w:szCs w:val="24"/>
        </w:rPr>
        <w:t>semiology</w:t>
      </w:r>
      <w:proofErr w:type="spellEnd"/>
      <w:proofErr w:type="gramEnd"/>
      <w:r w:rsidRPr="00D16DF4">
        <w:rPr>
          <w:sz w:val="24"/>
          <w:szCs w:val="24"/>
        </w:rPr>
        <w:t xml:space="preserve"> by French philosopher R. Barth. Barth suggested the idea of the structural similarity of language and reality, the autonomy, </w:t>
      </w:r>
      <w:r w:rsidRPr="00D16DF4">
        <w:rPr>
          <w:iCs/>
          <w:sz w:val="24"/>
          <w:szCs w:val="24"/>
        </w:rPr>
        <w:t>substantive</w:t>
      </w:r>
      <w:r w:rsidRPr="00D16DF4">
        <w:rPr>
          <w:sz w:val="24"/>
          <w:szCs w:val="24"/>
        </w:rPr>
        <w:t xml:space="preserve"> language. Also, R. Barth </w:t>
      </w:r>
      <w:proofErr w:type="spellStart"/>
      <w:r w:rsidRPr="00D16DF4">
        <w:rPr>
          <w:sz w:val="24"/>
          <w:szCs w:val="24"/>
        </w:rPr>
        <w:t>discoved</w:t>
      </w:r>
      <w:proofErr w:type="spellEnd"/>
      <w:r w:rsidRPr="00D16DF4">
        <w:rPr>
          <w:sz w:val="24"/>
          <w:szCs w:val="24"/>
        </w:rPr>
        <w:t xml:space="preserve"> commanding powers of language, which as a special connotation (secondary, related) meanings form hidden, not recognized by people the ideological level; this level includes illusions and stereotypes of the society. </w:t>
      </w:r>
      <w:proofErr w:type="gramStart"/>
      <w:r w:rsidRPr="00D16DF4">
        <w:rPr>
          <w:sz w:val="24"/>
          <w:szCs w:val="24"/>
        </w:rPr>
        <w:t>The comb</w:t>
      </w:r>
      <w:r w:rsidRPr="00D16DF4">
        <w:rPr>
          <w:sz w:val="24"/>
          <w:szCs w:val="24"/>
        </w:rPr>
        <w:t>i</w:t>
      </w:r>
      <w:r w:rsidRPr="00D16DF4">
        <w:rPr>
          <w:sz w:val="24"/>
          <w:szCs w:val="24"/>
        </w:rPr>
        <w:t>nation of connotative signified represents the myths of modern society.</w:t>
      </w:r>
      <w:proofErr w:type="gramEnd"/>
      <w:r w:rsidRPr="00D16DF4">
        <w:rPr>
          <w:sz w:val="24"/>
          <w:szCs w:val="24"/>
        </w:rPr>
        <w:t xml:space="preserve"> </w:t>
      </w:r>
      <w:proofErr w:type="gramStart"/>
      <w:r w:rsidRPr="00D16DF4">
        <w:rPr>
          <w:sz w:val="24"/>
          <w:szCs w:val="24"/>
        </w:rPr>
        <w:t>Ideological,</w:t>
      </w:r>
      <w:proofErr w:type="gramEnd"/>
      <w:r w:rsidRPr="00D16DF4">
        <w:rPr>
          <w:sz w:val="24"/>
          <w:szCs w:val="24"/>
        </w:rPr>
        <w:t xml:space="preserve"> or mythological meanings create a false image of reality that «fakes» the real things and phenomena. Man, therefore, is locked in la</w:t>
      </w:r>
      <w:r w:rsidRPr="00D16DF4">
        <w:rPr>
          <w:sz w:val="24"/>
          <w:szCs w:val="24"/>
        </w:rPr>
        <w:t>n</w:t>
      </w:r>
      <w:r w:rsidRPr="00D16DF4">
        <w:rPr>
          <w:sz w:val="24"/>
          <w:szCs w:val="24"/>
        </w:rPr>
        <w:t>guage space, which subordinates and regulates thoughts, views and actions.</w:t>
      </w:r>
    </w:p>
    <w:p w:rsidR="00D16DF4" w:rsidRDefault="00D16DF4" w:rsidP="00D16DF4">
      <w:pPr>
        <w:pStyle w:val="a6"/>
        <w:ind w:left="0" w:right="0"/>
        <w:rPr>
          <w:sz w:val="24"/>
          <w:szCs w:val="24"/>
          <w:lang w:val="ru-RU"/>
        </w:rPr>
      </w:pPr>
      <w:r w:rsidRPr="00D16DF4">
        <w:rPr>
          <w:i/>
          <w:sz w:val="24"/>
          <w:szCs w:val="24"/>
        </w:rPr>
        <w:t>Key words:</w:t>
      </w:r>
      <w:r w:rsidRPr="00D16DF4">
        <w:rPr>
          <w:sz w:val="24"/>
          <w:szCs w:val="24"/>
        </w:rPr>
        <w:t xml:space="preserve"> language; reality; structure; structuralism; sign; </w:t>
      </w:r>
      <w:proofErr w:type="spellStart"/>
      <w:r w:rsidRPr="00D16DF4">
        <w:rPr>
          <w:sz w:val="24"/>
          <w:szCs w:val="24"/>
        </w:rPr>
        <w:t>semiology</w:t>
      </w:r>
      <w:proofErr w:type="spellEnd"/>
      <w:r w:rsidRPr="00D16DF4">
        <w:rPr>
          <w:sz w:val="24"/>
          <w:szCs w:val="24"/>
        </w:rPr>
        <w:t>; mythology, ideology, connotation, R. Barth.</w:t>
      </w:r>
    </w:p>
    <w:p w:rsidR="00151AA1" w:rsidRPr="00151AA1" w:rsidRDefault="00151AA1" w:rsidP="00D16DF4">
      <w:pPr>
        <w:pStyle w:val="a6"/>
        <w:ind w:left="0" w:right="0"/>
        <w:rPr>
          <w:sz w:val="28"/>
          <w:szCs w:val="28"/>
          <w:lang w:val="ru-RU"/>
        </w:rPr>
      </w:pPr>
    </w:p>
    <w:p w:rsidR="00151AA1" w:rsidRPr="00151AA1" w:rsidRDefault="00151AA1" w:rsidP="00151AA1">
      <w:pPr>
        <w:spacing w:line="360" w:lineRule="auto"/>
        <w:contextualSpacing/>
        <w:jc w:val="center"/>
        <w:rPr>
          <w:rFonts w:ascii="Times New Roman" w:hAnsi="Times New Roman" w:cs="Times New Roman"/>
          <w:b/>
          <w:sz w:val="28"/>
          <w:szCs w:val="28"/>
          <w:lang w:val="en-US"/>
        </w:rPr>
      </w:pPr>
      <w:r w:rsidRPr="00151AA1">
        <w:rPr>
          <w:rFonts w:ascii="Times New Roman" w:hAnsi="Times New Roman" w:cs="Times New Roman"/>
          <w:b/>
          <w:sz w:val="28"/>
          <w:szCs w:val="28"/>
          <w:lang w:val="en-US"/>
        </w:rPr>
        <w:t>PSYCHOLOGY</w:t>
      </w:r>
    </w:p>
    <w:p w:rsidR="00D16DF4" w:rsidRPr="00D16DF4" w:rsidRDefault="00D16DF4" w:rsidP="00D16DF4">
      <w:pPr>
        <w:pStyle w:val="a3"/>
        <w:rPr>
          <w:b w:val="0"/>
          <w:i w:val="0"/>
          <w:sz w:val="24"/>
          <w:szCs w:val="24"/>
          <w:lang w:val="en-US"/>
        </w:rPr>
      </w:pPr>
      <w:r w:rsidRPr="00D16DF4">
        <w:rPr>
          <w:b w:val="0"/>
          <w:i w:val="0"/>
          <w:sz w:val="24"/>
          <w:szCs w:val="24"/>
          <w:lang w:val="en-US"/>
        </w:rPr>
        <w:t>DECLARED AGGRESSIVITY OF LAW-ABIDING CITIZENS AND CONVICTS WITH VARIOUS PRISON TERMS, DIAGNOSED BY BUSS–DURKEE HOSTILITY INVENTORY</w:t>
      </w:r>
    </w:p>
    <w:p w:rsidR="00D16DF4" w:rsidRPr="00D16DF4" w:rsidRDefault="00D16DF4" w:rsidP="00D16DF4">
      <w:pPr>
        <w:pStyle w:val="a3"/>
        <w:rPr>
          <w:sz w:val="24"/>
          <w:szCs w:val="24"/>
          <w:lang w:val="en-US"/>
        </w:rPr>
      </w:pPr>
      <w:r w:rsidRPr="00D16DF4">
        <w:rPr>
          <w:sz w:val="24"/>
          <w:szCs w:val="24"/>
          <w:lang w:val="en-US"/>
        </w:rPr>
        <w:t>N</w:t>
      </w:r>
      <w:proofErr w:type="spellStart"/>
      <w:r w:rsidRPr="00D16DF4">
        <w:rPr>
          <w:sz w:val="24"/>
          <w:szCs w:val="24"/>
          <w:lang w:val="en-GB"/>
        </w:rPr>
        <w:t>ikolay</w:t>
      </w:r>
      <w:proofErr w:type="spellEnd"/>
      <w:r w:rsidRPr="00D16DF4">
        <w:rPr>
          <w:sz w:val="24"/>
          <w:szCs w:val="24"/>
          <w:lang w:val="en-GB"/>
        </w:rPr>
        <w:t xml:space="preserve"> </w:t>
      </w:r>
      <w:r w:rsidRPr="00D16DF4">
        <w:rPr>
          <w:sz w:val="24"/>
          <w:szCs w:val="24"/>
          <w:lang w:val="en-US"/>
        </w:rPr>
        <w:t>D. </w:t>
      </w:r>
      <w:proofErr w:type="spellStart"/>
      <w:r w:rsidRPr="00D16DF4">
        <w:rPr>
          <w:sz w:val="24"/>
          <w:szCs w:val="24"/>
          <w:lang w:val="en-US"/>
        </w:rPr>
        <w:t>Uzlov</w:t>
      </w:r>
      <w:proofErr w:type="spellEnd"/>
    </w:p>
    <w:p w:rsidR="00D16DF4" w:rsidRPr="00D16DF4" w:rsidRDefault="00D16DF4" w:rsidP="00D16DF4">
      <w:pPr>
        <w:pStyle w:val="a8"/>
        <w:ind w:left="0" w:right="0"/>
        <w:rPr>
          <w:b/>
          <w:sz w:val="24"/>
          <w:szCs w:val="24"/>
          <w:lang w:val="en-US"/>
        </w:rPr>
      </w:pPr>
      <w:r w:rsidRPr="00D16DF4">
        <w:rPr>
          <w:sz w:val="24"/>
          <w:szCs w:val="24"/>
          <w:lang w:val="en-US"/>
        </w:rPr>
        <w:t xml:space="preserve">Berezniki Branch of the Perm </w:t>
      </w:r>
      <w:r w:rsidRPr="00D16DF4">
        <w:rPr>
          <w:sz w:val="24"/>
          <w:szCs w:val="24"/>
          <w:lang w:val="en-GB"/>
        </w:rPr>
        <w:t>S</w:t>
      </w:r>
      <w:proofErr w:type="spellStart"/>
      <w:r w:rsidRPr="00D16DF4">
        <w:rPr>
          <w:sz w:val="24"/>
          <w:szCs w:val="24"/>
          <w:lang w:val="en-US"/>
        </w:rPr>
        <w:t>tate</w:t>
      </w:r>
      <w:proofErr w:type="spellEnd"/>
      <w:r w:rsidRPr="00D16DF4">
        <w:rPr>
          <w:sz w:val="24"/>
          <w:szCs w:val="24"/>
          <w:lang w:val="en-US"/>
        </w:rPr>
        <w:t xml:space="preserve"> </w:t>
      </w:r>
      <w:r w:rsidRPr="00D16DF4">
        <w:rPr>
          <w:spacing w:val="3"/>
          <w:sz w:val="24"/>
          <w:szCs w:val="24"/>
          <w:lang w:val="en-US"/>
        </w:rPr>
        <w:t xml:space="preserve">National Research </w:t>
      </w:r>
      <w:r w:rsidRPr="00D16DF4">
        <w:rPr>
          <w:sz w:val="24"/>
          <w:szCs w:val="24"/>
          <w:lang w:val="en-GB"/>
        </w:rPr>
        <w:t>U</w:t>
      </w:r>
      <w:proofErr w:type="spellStart"/>
      <w:r w:rsidRPr="00D16DF4">
        <w:rPr>
          <w:sz w:val="24"/>
          <w:szCs w:val="24"/>
          <w:lang w:val="en-US"/>
        </w:rPr>
        <w:t>niversity</w:t>
      </w:r>
      <w:proofErr w:type="spellEnd"/>
      <w:r w:rsidRPr="00D16DF4">
        <w:rPr>
          <w:sz w:val="24"/>
          <w:szCs w:val="24"/>
          <w:lang w:val="en-US"/>
        </w:rPr>
        <w:t xml:space="preserve">; </w:t>
      </w:r>
      <w:r w:rsidRPr="00D16DF4">
        <w:rPr>
          <w:sz w:val="24"/>
          <w:szCs w:val="24"/>
          <w:lang w:val="en-US"/>
        </w:rPr>
        <w:br/>
        <w:t xml:space="preserve">99, </w:t>
      </w:r>
      <w:proofErr w:type="spellStart"/>
      <w:r w:rsidRPr="00D16DF4">
        <w:rPr>
          <w:sz w:val="24"/>
          <w:szCs w:val="24"/>
          <w:lang w:val="en-US"/>
        </w:rPr>
        <w:t>Yubileynaya</w:t>
      </w:r>
      <w:proofErr w:type="spellEnd"/>
      <w:r w:rsidRPr="00D16DF4">
        <w:rPr>
          <w:sz w:val="24"/>
          <w:szCs w:val="24"/>
          <w:lang w:val="en-US"/>
        </w:rPr>
        <w:t> </w:t>
      </w:r>
      <w:proofErr w:type="spellStart"/>
      <w:r w:rsidRPr="00D16DF4">
        <w:rPr>
          <w:sz w:val="24"/>
          <w:szCs w:val="24"/>
          <w:lang w:val="en-US"/>
        </w:rPr>
        <w:t>strt</w:t>
      </w:r>
      <w:proofErr w:type="spellEnd"/>
      <w:r w:rsidRPr="00D16DF4">
        <w:rPr>
          <w:sz w:val="24"/>
          <w:szCs w:val="24"/>
          <w:lang w:val="en-US"/>
        </w:rPr>
        <w:t xml:space="preserve">., Berezniki, </w:t>
      </w:r>
      <w:r w:rsidRPr="00D16DF4">
        <w:rPr>
          <w:i w:val="0"/>
          <w:sz w:val="24"/>
          <w:szCs w:val="24"/>
          <w:lang w:val="en-US"/>
        </w:rPr>
        <w:t>618426, Russia</w:t>
      </w:r>
    </w:p>
    <w:p w:rsidR="00D16DF4" w:rsidRPr="00D16DF4" w:rsidRDefault="00D16DF4" w:rsidP="00D16DF4">
      <w:pPr>
        <w:pStyle w:val="a6"/>
        <w:ind w:left="0" w:right="0"/>
        <w:rPr>
          <w:sz w:val="24"/>
          <w:szCs w:val="24"/>
        </w:rPr>
      </w:pPr>
      <w:r w:rsidRPr="00D16DF4">
        <w:rPr>
          <w:i/>
          <w:sz w:val="24"/>
          <w:szCs w:val="24"/>
        </w:rPr>
        <w:t>Annotation</w:t>
      </w:r>
      <w:r w:rsidRPr="00D16DF4">
        <w:rPr>
          <w:sz w:val="24"/>
          <w:szCs w:val="24"/>
        </w:rPr>
        <w:t>: The review of scientific works in a Buss–</w:t>
      </w:r>
      <w:proofErr w:type="spellStart"/>
      <w:r w:rsidRPr="00D16DF4">
        <w:rPr>
          <w:sz w:val="24"/>
          <w:szCs w:val="24"/>
        </w:rPr>
        <w:t>Durkee</w:t>
      </w:r>
      <w:proofErr w:type="spellEnd"/>
      <w:r w:rsidRPr="00D16DF4">
        <w:rPr>
          <w:sz w:val="24"/>
          <w:szCs w:val="24"/>
        </w:rPr>
        <w:t xml:space="preserve"> Hostility Inventory (BDHI) was used is submitted. Data of own empirical research of </w:t>
      </w:r>
      <w:proofErr w:type="spellStart"/>
      <w:r w:rsidRPr="00D16DF4">
        <w:rPr>
          <w:sz w:val="24"/>
          <w:szCs w:val="24"/>
        </w:rPr>
        <w:t>aggressivity</w:t>
      </w:r>
      <w:proofErr w:type="spellEnd"/>
      <w:r w:rsidRPr="00D16DF4">
        <w:rPr>
          <w:sz w:val="24"/>
          <w:szCs w:val="24"/>
        </w:rPr>
        <w:t xml:space="preserve"> of prisoners with different terms of departure of punishment are presented. The raised levels of aggression are noted at the prisoners, condemned to concrete terms of impriso</w:t>
      </w:r>
      <w:r w:rsidRPr="00D16DF4">
        <w:rPr>
          <w:sz w:val="24"/>
          <w:szCs w:val="24"/>
        </w:rPr>
        <w:t>n</w:t>
      </w:r>
      <w:r w:rsidRPr="00D16DF4">
        <w:rPr>
          <w:sz w:val="24"/>
          <w:szCs w:val="24"/>
        </w:rPr>
        <w:t>ment. Low indicators of aggression are defined on the prisoners, who left 5–10 years of life term impriso</w:t>
      </w:r>
      <w:r w:rsidRPr="00D16DF4">
        <w:rPr>
          <w:sz w:val="24"/>
          <w:szCs w:val="24"/>
        </w:rPr>
        <w:t>n</w:t>
      </w:r>
      <w:r w:rsidRPr="00D16DF4">
        <w:rPr>
          <w:sz w:val="24"/>
          <w:szCs w:val="24"/>
        </w:rPr>
        <w:t>ment. The hypothesis about «the suppressed aggression», defined by severe conditions of departure of punis</w:t>
      </w:r>
      <w:r w:rsidRPr="00D16DF4">
        <w:rPr>
          <w:sz w:val="24"/>
          <w:szCs w:val="24"/>
        </w:rPr>
        <w:t>h</w:t>
      </w:r>
      <w:r w:rsidRPr="00D16DF4">
        <w:rPr>
          <w:sz w:val="24"/>
          <w:szCs w:val="24"/>
        </w:rPr>
        <w:t xml:space="preserve">ment is made. The highest levels of declared aggression are noted at the convicts with lifelong terms over 10 </w:t>
      </w:r>
      <w:r w:rsidRPr="00D16DF4">
        <w:rPr>
          <w:sz w:val="24"/>
          <w:szCs w:val="24"/>
        </w:rPr>
        <w:lastRenderedPageBreak/>
        <w:t xml:space="preserve">years. It is suggested about accumulation at them the realized aggression aspiring to a discharge. It is shown that BDHI gives an idea not about real, but declared, self-estimated </w:t>
      </w:r>
      <w:proofErr w:type="spellStart"/>
      <w:r w:rsidRPr="00D16DF4">
        <w:rPr>
          <w:sz w:val="24"/>
          <w:szCs w:val="24"/>
        </w:rPr>
        <w:t>aggressivity</w:t>
      </w:r>
      <w:proofErr w:type="spellEnd"/>
      <w:r w:rsidRPr="00D16DF4">
        <w:rPr>
          <w:sz w:val="24"/>
          <w:szCs w:val="24"/>
        </w:rPr>
        <w:t xml:space="preserve">. </w:t>
      </w:r>
      <w:proofErr w:type="gramStart"/>
      <w:r w:rsidRPr="00D16DF4">
        <w:rPr>
          <w:sz w:val="24"/>
          <w:szCs w:val="24"/>
        </w:rPr>
        <w:t xml:space="preserve">The question of need of a further </w:t>
      </w:r>
      <w:proofErr w:type="spellStart"/>
      <w:r w:rsidRPr="00D16DF4">
        <w:rPr>
          <w:sz w:val="24"/>
          <w:szCs w:val="24"/>
        </w:rPr>
        <w:t>resta</w:t>
      </w:r>
      <w:r w:rsidRPr="00D16DF4">
        <w:rPr>
          <w:sz w:val="24"/>
          <w:szCs w:val="24"/>
        </w:rPr>
        <w:t>n</w:t>
      </w:r>
      <w:r w:rsidRPr="00D16DF4">
        <w:rPr>
          <w:sz w:val="24"/>
          <w:szCs w:val="24"/>
        </w:rPr>
        <w:t>dardization</w:t>
      </w:r>
      <w:proofErr w:type="spellEnd"/>
      <w:r w:rsidRPr="00D16DF4">
        <w:rPr>
          <w:sz w:val="24"/>
          <w:szCs w:val="24"/>
        </w:rPr>
        <w:t xml:space="preserve"> of a BDHI taking into account social and demographic and cross-cultural factors.</w:t>
      </w:r>
      <w:proofErr w:type="gramEnd"/>
    </w:p>
    <w:p w:rsidR="00D16DF4" w:rsidRPr="00D16DF4" w:rsidRDefault="00D16DF4" w:rsidP="00D16DF4">
      <w:pPr>
        <w:pStyle w:val="a6"/>
        <w:ind w:left="0" w:right="0"/>
        <w:rPr>
          <w:sz w:val="24"/>
          <w:szCs w:val="24"/>
        </w:rPr>
      </w:pPr>
      <w:r w:rsidRPr="00D16DF4">
        <w:rPr>
          <w:i/>
          <w:sz w:val="24"/>
          <w:szCs w:val="24"/>
        </w:rPr>
        <w:t>Key words</w:t>
      </w:r>
      <w:r w:rsidRPr="00D16DF4">
        <w:rPr>
          <w:sz w:val="24"/>
          <w:szCs w:val="24"/>
        </w:rPr>
        <w:t>: aggression; Buss–</w:t>
      </w:r>
      <w:proofErr w:type="spellStart"/>
      <w:r w:rsidRPr="00D16DF4">
        <w:rPr>
          <w:sz w:val="24"/>
          <w:szCs w:val="24"/>
        </w:rPr>
        <w:t>Durkee</w:t>
      </w:r>
      <w:proofErr w:type="spellEnd"/>
      <w:r w:rsidRPr="00D16DF4">
        <w:rPr>
          <w:sz w:val="24"/>
          <w:szCs w:val="24"/>
        </w:rPr>
        <w:t xml:space="preserve"> Hostility Inventory; social groups; law-abiding citizens; criminals; imprisonment terms; declared </w:t>
      </w:r>
      <w:proofErr w:type="spellStart"/>
      <w:r w:rsidRPr="00D16DF4">
        <w:rPr>
          <w:sz w:val="24"/>
          <w:szCs w:val="24"/>
        </w:rPr>
        <w:t>aggre</w:t>
      </w:r>
      <w:r w:rsidRPr="00D16DF4">
        <w:rPr>
          <w:sz w:val="24"/>
          <w:szCs w:val="24"/>
        </w:rPr>
        <w:t>s</w:t>
      </w:r>
      <w:r w:rsidRPr="00D16DF4">
        <w:rPr>
          <w:sz w:val="24"/>
          <w:szCs w:val="24"/>
        </w:rPr>
        <w:t>sivity</w:t>
      </w:r>
      <w:proofErr w:type="spellEnd"/>
      <w:r w:rsidRPr="00D16DF4">
        <w:rPr>
          <w:sz w:val="24"/>
          <w:szCs w:val="24"/>
        </w:rPr>
        <w:t>.</w:t>
      </w:r>
    </w:p>
    <w:p w:rsidR="00D16DF4" w:rsidRPr="00D16DF4" w:rsidRDefault="00D16DF4" w:rsidP="00D16DF4">
      <w:pPr>
        <w:pStyle w:val="a6"/>
        <w:ind w:left="0" w:right="-1"/>
        <w:rPr>
          <w:sz w:val="24"/>
          <w:szCs w:val="24"/>
        </w:rPr>
      </w:pPr>
    </w:p>
    <w:p w:rsidR="00D16DF4" w:rsidRPr="00D16DF4" w:rsidRDefault="00D16DF4" w:rsidP="00D16DF4">
      <w:pPr>
        <w:pStyle w:val="a3"/>
        <w:rPr>
          <w:b w:val="0"/>
          <w:i w:val="0"/>
          <w:sz w:val="24"/>
          <w:szCs w:val="24"/>
          <w:lang w:val="en-US"/>
        </w:rPr>
      </w:pPr>
      <w:r w:rsidRPr="00D16DF4">
        <w:rPr>
          <w:b w:val="0"/>
          <w:i w:val="0"/>
          <w:sz w:val="24"/>
          <w:szCs w:val="24"/>
          <w:lang w:val="en-US"/>
        </w:rPr>
        <w:t>RELATIONSHIP BETWEEN CONSTITUTE THE MOTIVATIONAL COMPONENT OF PSYCHOLOGICAL READINESS FOR PEDAGOGICAL WORKERS MANAGEMENT AND PERFORMANCE OF THE HEADS OF EDUCATIONAL INSTITUTIONS</w:t>
      </w:r>
    </w:p>
    <w:p w:rsidR="00D16DF4" w:rsidRPr="00D16DF4" w:rsidRDefault="00D16DF4" w:rsidP="00D16DF4">
      <w:pPr>
        <w:pStyle w:val="a3"/>
        <w:rPr>
          <w:sz w:val="24"/>
          <w:szCs w:val="24"/>
          <w:lang w:val="en-US"/>
        </w:rPr>
      </w:pPr>
      <w:proofErr w:type="spellStart"/>
      <w:r w:rsidRPr="00D16DF4">
        <w:rPr>
          <w:sz w:val="24"/>
          <w:szCs w:val="24"/>
          <w:lang w:val="en-US"/>
        </w:rPr>
        <w:t>Alla</w:t>
      </w:r>
      <w:proofErr w:type="spellEnd"/>
      <w:r w:rsidRPr="00D16DF4">
        <w:rPr>
          <w:sz w:val="24"/>
          <w:szCs w:val="24"/>
          <w:lang w:val="en-US"/>
        </w:rPr>
        <w:t xml:space="preserve"> V. </w:t>
      </w:r>
      <w:proofErr w:type="spellStart"/>
      <w:r w:rsidRPr="00D16DF4">
        <w:rPr>
          <w:sz w:val="24"/>
          <w:szCs w:val="24"/>
          <w:lang w:val="en-US"/>
        </w:rPr>
        <w:t>Voznyuk</w:t>
      </w:r>
      <w:proofErr w:type="spellEnd"/>
    </w:p>
    <w:p w:rsidR="00D16DF4" w:rsidRPr="00D16DF4" w:rsidRDefault="00D16DF4" w:rsidP="00D16DF4">
      <w:pPr>
        <w:pStyle w:val="a8"/>
        <w:ind w:left="0" w:right="0"/>
        <w:rPr>
          <w:rStyle w:val="st1"/>
          <w:sz w:val="24"/>
          <w:szCs w:val="24"/>
          <w:lang w:val="en-US"/>
        </w:rPr>
      </w:pPr>
      <w:r w:rsidRPr="00D16DF4">
        <w:rPr>
          <w:rStyle w:val="st1"/>
          <w:sz w:val="24"/>
          <w:szCs w:val="24"/>
          <w:lang w:val="en-US"/>
        </w:rPr>
        <w:t xml:space="preserve">Sumy Regional Institute of Post-Graduate Pedagogical Education; </w:t>
      </w:r>
      <w:r w:rsidRPr="00D16DF4">
        <w:rPr>
          <w:rStyle w:val="st1"/>
          <w:sz w:val="24"/>
          <w:szCs w:val="24"/>
          <w:lang w:val="en-GB"/>
        </w:rPr>
        <w:br/>
      </w:r>
      <w:r w:rsidRPr="00D16DF4">
        <w:rPr>
          <w:rStyle w:val="st1"/>
          <w:sz w:val="24"/>
          <w:szCs w:val="24"/>
          <w:lang w:val="en-US"/>
        </w:rPr>
        <w:t>5, Rimsky-Korsakov str., Sumy, 40007, Ukraine</w:t>
      </w:r>
    </w:p>
    <w:p w:rsidR="00D16DF4" w:rsidRPr="00D16DF4" w:rsidRDefault="00D16DF4" w:rsidP="00D16DF4">
      <w:pPr>
        <w:pStyle w:val="a6"/>
        <w:ind w:left="0" w:right="0"/>
        <w:rPr>
          <w:sz w:val="24"/>
          <w:szCs w:val="24"/>
        </w:rPr>
      </w:pPr>
      <w:r w:rsidRPr="00D16DF4">
        <w:rPr>
          <w:i/>
          <w:sz w:val="24"/>
          <w:szCs w:val="24"/>
        </w:rPr>
        <w:t>Annotation</w:t>
      </w:r>
      <w:r w:rsidRPr="00D16DF4">
        <w:rPr>
          <w:sz w:val="24"/>
          <w:szCs w:val="24"/>
        </w:rPr>
        <w:t>: The article presents the results of studies on the relationship between the characteristics of the development of the components of the motivational component of psych</w:t>
      </w:r>
      <w:r w:rsidRPr="00D16DF4">
        <w:rPr>
          <w:sz w:val="24"/>
          <w:szCs w:val="24"/>
        </w:rPr>
        <w:t>o</w:t>
      </w:r>
      <w:r w:rsidRPr="00D16DF4">
        <w:rPr>
          <w:sz w:val="24"/>
          <w:szCs w:val="24"/>
        </w:rPr>
        <w:t>logical readiness of leaders to manage teaching staff and a number of their socio-demographic and organizational and professional characteristics. The data presen</w:t>
      </w:r>
      <w:r w:rsidRPr="00D16DF4">
        <w:rPr>
          <w:sz w:val="24"/>
          <w:szCs w:val="24"/>
        </w:rPr>
        <w:t>t</w:t>
      </w:r>
      <w:r w:rsidRPr="00D16DF4">
        <w:rPr>
          <w:sz w:val="24"/>
          <w:szCs w:val="24"/>
        </w:rPr>
        <w:t>ed statistically prove that the prevailing needs and values of the heads of educational institutions depend on their age, position, level of education, as well as general and administrative time activities. Found that most managers are in need of creative and interesting work available for this enabling environment, as well as u</w:t>
      </w:r>
      <w:r w:rsidRPr="00D16DF4">
        <w:rPr>
          <w:sz w:val="24"/>
          <w:szCs w:val="24"/>
        </w:rPr>
        <w:t>n</w:t>
      </w:r>
      <w:r w:rsidRPr="00D16DF4">
        <w:rPr>
          <w:sz w:val="24"/>
          <w:szCs w:val="24"/>
        </w:rPr>
        <w:t xml:space="preserve">derscore the need for individual development of all team members. </w:t>
      </w:r>
      <w:proofErr w:type="gramStart"/>
      <w:r w:rsidRPr="00D16DF4">
        <w:rPr>
          <w:sz w:val="24"/>
          <w:szCs w:val="24"/>
        </w:rPr>
        <w:t>Proved that most managers are focused on business, prospects and development of an educational organization, as well as interaction and constructive c</w:t>
      </w:r>
      <w:r w:rsidRPr="00D16DF4">
        <w:rPr>
          <w:sz w:val="24"/>
          <w:szCs w:val="24"/>
        </w:rPr>
        <w:t>o</w:t>
      </w:r>
      <w:r w:rsidRPr="00D16DF4">
        <w:rPr>
          <w:sz w:val="24"/>
          <w:szCs w:val="24"/>
        </w:rPr>
        <w:t>operation with the teaching staff.</w:t>
      </w:r>
      <w:proofErr w:type="gramEnd"/>
    </w:p>
    <w:p w:rsidR="00D16DF4" w:rsidRDefault="00D16DF4" w:rsidP="00D16DF4">
      <w:pPr>
        <w:pStyle w:val="a6"/>
        <w:ind w:left="0" w:right="0"/>
        <w:rPr>
          <w:sz w:val="24"/>
          <w:szCs w:val="24"/>
          <w:lang w:val="ru-RU"/>
        </w:rPr>
      </w:pPr>
      <w:r w:rsidRPr="00D16DF4">
        <w:rPr>
          <w:i/>
          <w:sz w:val="24"/>
          <w:szCs w:val="24"/>
        </w:rPr>
        <w:t>Key words</w:t>
      </w:r>
      <w:r w:rsidRPr="00D16DF4">
        <w:rPr>
          <w:sz w:val="24"/>
          <w:szCs w:val="24"/>
        </w:rPr>
        <w:t>: educational institutions management; psychological readiness; needs; value orientations.</w:t>
      </w:r>
    </w:p>
    <w:p w:rsidR="00D16DF4" w:rsidRDefault="00D16DF4" w:rsidP="00D16DF4">
      <w:pPr>
        <w:pStyle w:val="a6"/>
        <w:ind w:left="0" w:right="0"/>
        <w:rPr>
          <w:sz w:val="24"/>
          <w:szCs w:val="24"/>
          <w:lang w:val="ru-RU"/>
        </w:rPr>
      </w:pPr>
    </w:p>
    <w:p w:rsidR="00815D32" w:rsidRPr="00815D32" w:rsidRDefault="00815D32" w:rsidP="00815D32">
      <w:pPr>
        <w:pStyle w:val="a3"/>
        <w:rPr>
          <w:b w:val="0"/>
          <w:i w:val="0"/>
          <w:sz w:val="24"/>
          <w:szCs w:val="24"/>
          <w:lang w:val="en-US"/>
        </w:rPr>
      </w:pPr>
      <w:r w:rsidRPr="00815D32">
        <w:rPr>
          <w:b w:val="0"/>
          <w:i w:val="0"/>
          <w:sz w:val="24"/>
          <w:szCs w:val="24"/>
          <w:lang w:val="en-US"/>
        </w:rPr>
        <w:t>CREATIVE EXPERIENCE AS AN INTEGRAL COMPONENT</w:t>
      </w:r>
      <w:r w:rsidRPr="00815D32">
        <w:rPr>
          <w:b w:val="0"/>
          <w:i w:val="0"/>
          <w:sz w:val="24"/>
          <w:szCs w:val="24"/>
          <w:lang w:val="en-US"/>
        </w:rPr>
        <w:br/>
        <w:t>OF THE CREATIVE POTENTIAL OF PERSONALITY DURING LATE ADULTHOOD</w:t>
      </w:r>
    </w:p>
    <w:p w:rsidR="00815D32" w:rsidRPr="00815D32" w:rsidRDefault="00815D32" w:rsidP="00815D32">
      <w:pPr>
        <w:pStyle w:val="a3"/>
        <w:rPr>
          <w:sz w:val="24"/>
          <w:szCs w:val="24"/>
          <w:lang w:val="en-US"/>
        </w:rPr>
      </w:pPr>
      <w:r w:rsidRPr="00815D32">
        <w:rPr>
          <w:sz w:val="24"/>
          <w:szCs w:val="24"/>
          <w:lang w:val="en-US"/>
        </w:rPr>
        <w:t>Larisa P. </w:t>
      </w:r>
      <w:proofErr w:type="spellStart"/>
      <w:r w:rsidRPr="00815D32">
        <w:rPr>
          <w:sz w:val="24"/>
          <w:szCs w:val="24"/>
          <w:lang w:val="en-US"/>
        </w:rPr>
        <w:t>Mischykha</w:t>
      </w:r>
      <w:proofErr w:type="spellEnd"/>
    </w:p>
    <w:p w:rsidR="00815D32" w:rsidRPr="00815D32" w:rsidRDefault="00815D32" w:rsidP="00815D32">
      <w:pPr>
        <w:pStyle w:val="a8"/>
        <w:ind w:left="0" w:right="0"/>
        <w:rPr>
          <w:sz w:val="24"/>
          <w:szCs w:val="24"/>
          <w:lang/>
        </w:rPr>
      </w:pPr>
      <w:proofErr w:type="spellStart"/>
      <w:r w:rsidRPr="00815D32">
        <w:rPr>
          <w:sz w:val="24"/>
          <w:szCs w:val="24"/>
          <w:lang w:val="en-US"/>
        </w:rPr>
        <w:t>Prec</w:t>
      </w:r>
      <w:r w:rsidRPr="00815D32">
        <w:rPr>
          <w:sz w:val="24"/>
          <w:szCs w:val="24"/>
          <w:lang w:val="en-GB"/>
        </w:rPr>
        <w:t>arpathian</w:t>
      </w:r>
      <w:proofErr w:type="spellEnd"/>
      <w:r w:rsidRPr="00815D32">
        <w:rPr>
          <w:sz w:val="24"/>
          <w:szCs w:val="24"/>
          <w:lang w:val="en-GB"/>
        </w:rPr>
        <w:t xml:space="preserve"> National University</w:t>
      </w:r>
      <w:r w:rsidRPr="00815D32">
        <w:rPr>
          <w:sz w:val="24"/>
          <w:szCs w:val="24"/>
          <w:lang w:val="en-US"/>
        </w:rPr>
        <w:t xml:space="preserve"> named after</w:t>
      </w:r>
      <w:r w:rsidRPr="00815D32">
        <w:rPr>
          <w:sz w:val="24"/>
          <w:szCs w:val="24"/>
          <w:lang w:val="en-GB"/>
        </w:rPr>
        <w:t xml:space="preserve"> V. </w:t>
      </w:r>
      <w:proofErr w:type="spellStart"/>
      <w:r w:rsidRPr="00815D32">
        <w:rPr>
          <w:sz w:val="24"/>
          <w:szCs w:val="24"/>
          <w:lang w:val="en-GB"/>
        </w:rPr>
        <w:t>Stefanyk</w:t>
      </w:r>
      <w:proofErr w:type="spellEnd"/>
      <w:r w:rsidRPr="00815D32">
        <w:rPr>
          <w:sz w:val="24"/>
          <w:szCs w:val="24"/>
          <w:lang w:val="en-US"/>
        </w:rPr>
        <w:t>;</w:t>
      </w:r>
      <w:r w:rsidRPr="00815D32">
        <w:rPr>
          <w:sz w:val="24"/>
          <w:szCs w:val="24"/>
          <w:lang w:val="en-US"/>
        </w:rPr>
        <w:br/>
      </w:r>
      <w:r w:rsidRPr="00815D32">
        <w:rPr>
          <w:sz w:val="24"/>
          <w:szCs w:val="24"/>
          <w:lang w:val="en-GB"/>
        </w:rPr>
        <w:t xml:space="preserve"> </w:t>
      </w:r>
      <w:r w:rsidRPr="00815D32">
        <w:rPr>
          <w:rStyle w:val="hps"/>
          <w:sz w:val="24"/>
          <w:szCs w:val="24"/>
          <w:lang/>
        </w:rPr>
        <w:t>57, Shevchenko str.</w:t>
      </w:r>
      <w:r w:rsidRPr="00815D32">
        <w:rPr>
          <w:sz w:val="24"/>
          <w:szCs w:val="24"/>
          <w:lang/>
        </w:rPr>
        <w:t>,</w:t>
      </w:r>
      <w:r w:rsidRPr="00815D32">
        <w:rPr>
          <w:rStyle w:val="hpsatn"/>
          <w:sz w:val="24"/>
          <w:szCs w:val="24"/>
          <w:lang/>
        </w:rPr>
        <w:t xml:space="preserve"> </w:t>
      </w:r>
      <w:proofErr w:type="spellStart"/>
      <w:r w:rsidRPr="00815D32">
        <w:rPr>
          <w:rStyle w:val="hpsatn"/>
          <w:sz w:val="24"/>
          <w:szCs w:val="24"/>
          <w:lang/>
        </w:rPr>
        <w:t>I</w:t>
      </w:r>
      <w:r w:rsidRPr="00815D32">
        <w:rPr>
          <w:sz w:val="24"/>
          <w:szCs w:val="24"/>
          <w:lang/>
        </w:rPr>
        <w:t>vano-Frankivsk</w:t>
      </w:r>
      <w:proofErr w:type="spellEnd"/>
      <w:r w:rsidRPr="00815D32">
        <w:rPr>
          <w:sz w:val="24"/>
          <w:szCs w:val="24"/>
          <w:lang/>
        </w:rPr>
        <w:t>,</w:t>
      </w:r>
      <w:r w:rsidRPr="00815D32">
        <w:rPr>
          <w:rStyle w:val="hpsatn"/>
          <w:sz w:val="24"/>
          <w:szCs w:val="24"/>
          <w:lang/>
        </w:rPr>
        <w:t xml:space="preserve"> 76010</w:t>
      </w:r>
      <w:r w:rsidRPr="00815D32">
        <w:rPr>
          <w:rStyle w:val="hpsatn"/>
          <w:sz w:val="24"/>
          <w:szCs w:val="24"/>
          <w:lang w:val="en-GB"/>
        </w:rPr>
        <w:t>,</w:t>
      </w:r>
      <w:r w:rsidRPr="00815D32">
        <w:rPr>
          <w:rStyle w:val="hpsatn"/>
          <w:sz w:val="24"/>
          <w:szCs w:val="24"/>
          <w:lang/>
        </w:rPr>
        <w:t xml:space="preserve"> Ukraine</w:t>
      </w:r>
    </w:p>
    <w:p w:rsidR="00815D32" w:rsidRPr="00815D32" w:rsidRDefault="00815D32" w:rsidP="00815D32">
      <w:pPr>
        <w:pStyle w:val="a6"/>
        <w:ind w:left="0" w:right="0"/>
        <w:rPr>
          <w:sz w:val="24"/>
          <w:szCs w:val="24"/>
        </w:rPr>
      </w:pPr>
      <w:r w:rsidRPr="00815D32">
        <w:rPr>
          <w:i/>
          <w:sz w:val="24"/>
          <w:szCs w:val="24"/>
        </w:rPr>
        <w:t>Annotation</w:t>
      </w:r>
      <w:r w:rsidRPr="00815D32">
        <w:rPr>
          <w:sz w:val="24"/>
          <w:szCs w:val="24"/>
        </w:rPr>
        <w:t>: The article has methodological meaning for research of the personality cre</w:t>
      </w:r>
      <w:r w:rsidRPr="00815D32">
        <w:rPr>
          <w:sz w:val="24"/>
          <w:szCs w:val="24"/>
        </w:rPr>
        <w:t>a</w:t>
      </w:r>
      <w:r w:rsidRPr="00815D32">
        <w:rPr>
          <w:sz w:val="24"/>
          <w:szCs w:val="24"/>
        </w:rPr>
        <w:t>tive potential during late adulthood. The article reveals the creative experience in the structure of personality’s creative potential. Creative experience is presented as a resource in the development and enhance of personality’s creative capacity in late adul</w:t>
      </w:r>
      <w:r w:rsidRPr="00815D32">
        <w:rPr>
          <w:sz w:val="24"/>
          <w:szCs w:val="24"/>
        </w:rPr>
        <w:t>t</w:t>
      </w:r>
      <w:r w:rsidRPr="00815D32">
        <w:rPr>
          <w:sz w:val="24"/>
          <w:szCs w:val="24"/>
        </w:rPr>
        <w:t xml:space="preserve">hood. Creativity is interpreted as an ambivalent, in its nature, phenomenon, where, on the one hand there is a «confrontation» between creativity, as a nonlinear process (innovation, originality, novelty, </w:t>
      </w:r>
      <w:proofErr w:type="gramStart"/>
      <w:r w:rsidRPr="00815D32">
        <w:rPr>
          <w:sz w:val="24"/>
          <w:szCs w:val="24"/>
        </w:rPr>
        <w:t>change ,</w:t>
      </w:r>
      <w:proofErr w:type="gramEnd"/>
      <w:r w:rsidRPr="00815D32">
        <w:rPr>
          <w:sz w:val="24"/>
          <w:szCs w:val="24"/>
        </w:rPr>
        <w:t xml:space="preserve"> transfo</w:t>
      </w:r>
      <w:r w:rsidRPr="00815D32">
        <w:rPr>
          <w:sz w:val="24"/>
          <w:szCs w:val="24"/>
        </w:rPr>
        <w:t>r</w:t>
      </w:r>
      <w:r w:rsidRPr="00815D32">
        <w:rPr>
          <w:sz w:val="24"/>
          <w:szCs w:val="24"/>
        </w:rPr>
        <w:t>mation, etc.) and on the other — stereotyped (a linear process), which entails a standard, formal look at long lasting things, «proved» by the practice of life (experience) and approved as the only «correct» sequence of a</w:t>
      </w:r>
      <w:r w:rsidRPr="00815D32">
        <w:rPr>
          <w:sz w:val="24"/>
          <w:szCs w:val="24"/>
        </w:rPr>
        <w:t>c</w:t>
      </w:r>
      <w:r w:rsidRPr="00815D32">
        <w:rPr>
          <w:sz w:val="24"/>
          <w:szCs w:val="24"/>
        </w:rPr>
        <w:t>tions.</w:t>
      </w:r>
    </w:p>
    <w:p w:rsidR="00815D32" w:rsidRPr="00815D32" w:rsidRDefault="00815D32" w:rsidP="00815D32">
      <w:pPr>
        <w:pStyle w:val="a6"/>
        <w:ind w:left="0" w:right="0"/>
        <w:rPr>
          <w:sz w:val="24"/>
          <w:szCs w:val="24"/>
        </w:rPr>
      </w:pPr>
      <w:r w:rsidRPr="00815D32">
        <w:rPr>
          <w:sz w:val="24"/>
          <w:szCs w:val="24"/>
        </w:rPr>
        <w:t xml:space="preserve">Reflection of creative experience is characterized through the perception of this experience by the older person, which can be either as the passive-contemplative </w:t>
      </w:r>
      <w:proofErr w:type="gramStart"/>
      <w:r w:rsidRPr="00815D32">
        <w:rPr>
          <w:sz w:val="24"/>
          <w:szCs w:val="24"/>
        </w:rPr>
        <w:t>( when</w:t>
      </w:r>
      <w:proofErr w:type="gramEnd"/>
      <w:r w:rsidRPr="00815D32">
        <w:rPr>
          <w:sz w:val="24"/>
          <w:szCs w:val="24"/>
        </w:rPr>
        <w:t xml:space="preserve"> the feeling of unclaimed and uselessness is prevailing) or as actively-operating (when a person is included into creative activities) nature of the relationships of a pe</w:t>
      </w:r>
      <w:r w:rsidRPr="00815D32">
        <w:rPr>
          <w:sz w:val="24"/>
          <w:szCs w:val="24"/>
        </w:rPr>
        <w:t>r</w:t>
      </w:r>
      <w:r w:rsidRPr="00815D32">
        <w:rPr>
          <w:sz w:val="24"/>
          <w:szCs w:val="24"/>
        </w:rPr>
        <w:t>son to his or her own creative experience.</w:t>
      </w:r>
    </w:p>
    <w:p w:rsidR="00D16DF4" w:rsidRDefault="00815D32" w:rsidP="00815D32">
      <w:pPr>
        <w:pStyle w:val="a6"/>
        <w:ind w:left="0" w:right="0"/>
        <w:rPr>
          <w:sz w:val="24"/>
          <w:szCs w:val="24"/>
          <w:lang w:val="ru-RU"/>
        </w:rPr>
      </w:pPr>
      <w:r w:rsidRPr="00815D32">
        <w:rPr>
          <w:i/>
          <w:sz w:val="24"/>
          <w:szCs w:val="24"/>
        </w:rPr>
        <w:t>Key words:</w:t>
      </w:r>
      <w:r w:rsidRPr="00815D32">
        <w:rPr>
          <w:sz w:val="24"/>
          <w:szCs w:val="24"/>
        </w:rPr>
        <w:t xml:space="preserve"> experience; creative experience; creativity; creative genius; cre</w:t>
      </w:r>
      <w:r w:rsidRPr="00815D32">
        <w:rPr>
          <w:sz w:val="24"/>
          <w:szCs w:val="24"/>
        </w:rPr>
        <w:t>a</w:t>
      </w:r>
      <w:r w:rsidRPr="00815D32">
        <w:rPr>
          <w:sz w:val="24"/>
          <w:szCs w:val="24"/>
        </w:rPr>
        <w:t>tive personality.</w:t>
      </w:r>
    </w:p>
    <w:p w:rsidR="00151AA1" w:rsidRPr="00151AA1" w:rsidRDefault="00151AA1" w:rsidP="00815D32">
      <w:pPr>
        <w:pStyle w:val="a6"/>
        <w:ind w:left="0" w:right="0"/>
        <w:rPr>
          <w:sz w:val="28"/>
          <w:szCs w:val="28"/>
          <w:lang w:val="ru-RU"/>
        </w:rPr>
      </w:pPr>
    </w:p>
    <w:p w:rsidR="00151AA1" w:rsidRDefault="00151AA1" w:rsidP="00151AA1">
      <w:pPr>
        <w:spacing w:line="360" w:lineRule="auto"/>
        <w:contextualSpacing/>
        <w:jc w:val="center"/>
        <w:rPr>
          <w:rFonts w:ascii="Times New Roman" w:hAnsi="Times New Roman" w:cs="Times New Roman"/>
          <w:b/>
          <w:sz w:val="28"/>
          <w:szCs w:val="28"/>
        </w:rPr>
      </w:pPr>
      <w:r w:rsidRPr="00151AA1">
        <w:rPr>
          <w:rFonts w:ascii="Times New Roman" w:hAnsi="Times New Roman" w:cs="Times New Roman"/>
          <w:b/>
          <w:sz w:val="28"/>
          <w:szCs w:val="28"/>
          <w:lang w:val="en-US"/>
        </w:rPr>
        <w:t>SOCIOLOGY</w:t>
      </w:r>
    </w:p>
    <w:p w:rsidR="00151AA1" w:rsidRPr="00151AA1" w:rsidRDefault="00151AA1" w:rsidP="00151AA1">
      <w:pPr>
        <w:spacing w:line="360" w:lineRule="auto"/>
        <w:ind w:right="-1"/>
        <w:contextualSpacing/>
        <w:jc w:val="center"/>
        <w:rPr>
          <w:rFonts w:ascii="Times New Roman" w:hAnsi="Times New Roman" w:cs="Times New Roman"/>
          <w:b/>
          <w:sz w:val="24"/>
          <w:szCs w:val="24"/>
          <w:lang w:val="en-US"/>
        </w:rPr>
      </w:pPr>
      <w:r w:rsidRPr="00151AA1">
        <w:rPr>
          <w:rFonts w:ascii="Times New Roman" w:hAnsi="Times New Roman" w:cs="Times New Roman"/>
          <w:sz w:val="24"/>
          <w:szCs w:val="24"/>
          <w:lang w:val="en-US"/>
        </w:rPr>
        <w:t>SOCIO-CULTURAL FACTOR IN MODERNIZATION OF RUSSIAN ECONOMY AND SOCIETY</w:t>
      </w:r>
    </w:p>
    <w:tbl>
      <w:tblPr>
        <w:tblStyle w:val="ae"/>
        <w:tblW w:w="0" w:type="auto"/>
        <w:tblInd w:w="3652" w:type="dxa"/>
        <w:tblLook w:val="01E0"/>
      </w:tblPr>
      <w:tblGrid>
        <w:gridCol w:w="2268"/>
      </w:tblGrid>
      <w:tr w:rsidR="00151AA1" w:rsidRPr="00151AA1" w:rsidTr="00151AA1">
        <w:trPr>
          <w:trHeight w:val="252"/>
        </w:trPr>
        <w:tc>
          <w:tcPr>
            <w:tcW w:w="2268" w:type="dxa"/>
          </w:tcPr>
          <w:p w:rsidR="00151AA1" w:rsidRPr="00151AA1" w:rsidRDefault="00151AA1" w:rsidP="00151AA1">
            <w:pPr>
              <w:pStyle w:val="a3"/>
              <w:spacing w:after="0"/>
              <w:ind w:right="-1"/>
              <w:rPr>
                <w:sz w:val="24"/>
                <w:szCs w:val="24"/>
                <w:lang w:val="en-US"/>
              </w:rPr>
            </w:pPr>
            <w:proofErr w:type="spellStart"/>
            <w:r w:rsidRPr="00151AA1">
              <w:rPr>
                <w:sz w:val="24"/>
                <w:szCs w:val="24"/>
                <w:lang w:val="en-US"/>
              </w:rPr>
              <w:t>Anatoliy</w:t>
            </w:r>
            <w:proofErr w:type="spellEnd"/>
            <w:r w:rsidRPr="00151AA1">
              <w:rPr>
                <w:sz w:val="24"/>
                <w:szCs w:val="24"/>
                <w:lang w:val="en-US"/>
              </w:rPr>
              <w:t xml:space="preserve"> G. </w:t>
            </w:r>
            <w:proofErr w:type="spellStart"/>
            <w:r w:rsidRPr="00151AA1">
              <w:rPr>
                <w:sz w:val="24"/>
                <w:szCs w:val="24"/>
                <w:lang w:val="en-US"/>
              </w:rPr>
              <w:t>Antipiev</w:t>
            </w:r>
            <w:proofErr w:type="spellEnd"/>
          </w:p>
        </w:tc>
      </w:tr>
    </w:tbl>
    <w:p w:rsidR="00151AA1" w:rsidRPr="00151AA1" w:rsidRDefault="00151AA1" w:rsidP="00151AA1">
      <w:pPr>
        <w:pStyle w:val="a8"/>
        <w:ind w:left="0" w:right="-1"/>
        <w:rPr>
          <w:color w:val="000000"/>
          <w:sz w:val="24"/>
          <w:szCs w:val="24"/>
          <w:shd w:val="clear" w:color="auto" w:fill="FFFFFF"/>
          <w:lang w:val="en-US"/>
        </w:rPr>
      </w:pPr>
      <w:r w:rsidRPr="00151AA1">
        <w:rPr>
          <w:sz w:val="24"/>
          <w:szCs w:val="24"/>
          <w:lang w:val="en-GB"/>
        </w:rPr>
        <w:t>Perm</w:t>
      </w:r>
      <w:r w:rsidRPr="00151AA1">
        <w:rPr>
          <w:sz w:val="24"/>
          <w:szCs w:val="24"/>
          <w:lang w:val="en-US"/>
        </w:rPr>
        <w:t xml:space="preserve"> State N</w:t>
      </w:r>
      <w:r w:rsidRPr="00151AA1">
        <w:rPr>
          <w:color w:val="000000"/>
          <w:sz w:val="24"/>
          <w:szCs w:val="24"/>
          <w:lang w:val="en-US"/>
        </w:rPr>
        <w:t xml:space="preserve">ational Research </w:t>
      </w:r>
      <w:r w:rsidRPr="00151AA1">
        <w:rPr>
          <w:sz w:val="24"/>
          <w:szCs w:val="24"/>
          <w:lang w:val="en-US"/>
        </w:rPr>
        <w:t xml:space="preserve">University; 15, </w:t>
      </w:r>
      <w:proofErr w:type="spellStart"/>
      <w:r w:rsidRPr="00151AA1">
        <w:rPr>
          <w:sz w:val="24"/>
          <w:szCs w:val="24"/>
          <w:lang w:val="en-US"/>
        </w:rPr>
        <w:t>Bukirev</w:t>
      </w:r>
      <w:proofErr w:type="spellEnd"/>
      <w:r w:rsidRPr="00151AA1">
        <w:rPr>
          <w:sz w:val="24"/>
          <w:szCs w:val="24"/>
          <w:lang w:val="en-US"/>
        </w:rPr>
        <w:t xml:space="preserve"> str., </w:t>
      </w:r>
      <w:r w:rsidRPr="00151AA1">
        <w:rPr>
          <w:sz w:val="24"/>
          <w:szCs w:val="24"/>
          <w:lang w:val="en-GB"/>
        </w:rPr>
        <w:t>Perm</w:t>
      </w:r>
      <w:r w:rsidRPr="00151AA1">
        <w:rPr>
          <w:sz w:val="24"/>
          <w:szCs w:val="24"/>
          <w:lang w:val="en-US"/>
        </w:rPr>
        <w:t>, 614990,</w:t>
      </w:r>
      <w:r w:rsidRPr="00151AA1">
        <w:rPr>
          <w:sz w:val="24"/>
          <w:szCs w:val="24"/>
          <w:lang w:val="en-GB"/>
        </w:rPr>
        <w:t xml:space="preserve"> </w:t>
      </w:r>
      <w:r w:rsidRPr="00151AA1">
        <w:rPr>
          <w:sz w:val="24"/>
          <w:szCs w:val="24"/>
          <w:lang w:val="en-US"/>
        </w:rPr>
        <w:t>Russia</w:t>
      </w:r>
    </w:p>
    <w:p w:rsidR="00151AA1" w:rsidRPr="00151AA1" w:rsidRDefault="00151AA1" w:rsidP="00151AA1">
      <w:pPr>
        <w:pStyle w:val="a3"/>
        <w:ind w:right="-1"/>
        <w:rPr>
          <w:sz w:val="24"/>
          <w:szCs w:val="24"/>
          <w:lang w:val="en-US"/>
        </w:rPr>
      </w:pPr>
      <w:r w:rsidRPr="00151AA1">
        <w:rPr>
          <w:sz w:val="24"/>
          <w:szCs w:val="24"/>
          <w:lang w:val="en-US"/>
        </w:rPr>
        <w:t>Konstantin A. </w:t>
      </w:r>
      <w:proofErr w:type="spellStart"/>
      <w:r w:rsidRPr="00151AA1">
        <w:rPr>
          <w:sz w:val="24"/>
          <w:szCs w:val="24"/>
          <w:lang w:val="en-US"/>
        </w:rPr>
        <w:t>Antipiev</w:t>
      </w:r>
      <w:proofErr w:type="spellEnd"/>
    </w:p>
    <w:p w:rsidR="00151AA1" w:rsidRPr="00151AA1" w:rsidRDefault="00151AA1" w:rsidP="00151AA1">
      <w:pPr>
        <w:pStyle w:val="a8"/>
        <w:ind w:left="0" w:right="-1"/>
        <w:rPr>
          <w:sz w:val="24"/>
          <w:szCs w:val="24"/>
          <w:lang w:val="en-US"/>
        </w:rPr>
      </w:pPr>
      <w:r w:rsidRPr="00151AA1">
        <w:rPr>
          <w:sz w:val="24"/>
          <w:szCs w:val="24"/>
          <w:lang w:val="en-US"/>
        </w:rPr>
        <w:t xml:space="preserve">Perm National Research Polytechnic University; 29, </w:t>
      </w:r>
      <w:proofErr w:type="spellStart"/>
      <w:r w:rsidRPr="00151AA1">
        <w:rPr>
          <w:sz w:val="24"/>
          <w:szCs w:val="24"/>
          <w:lang w:val="en-US"/>
        </w:rPr>
        <w:t>Komsomolskiy</w:t>
      </w:r>
      <w:proofErr w:type="spellEnd"/>
      <w:r w:rsidRPr="00151AA1">
        <w:rPr>
          <w:sz w:val="24"/>
          <w:szCs w:val="24"/>
          <w:lang w:val="en-US"/>
        </w:rPr>
        <w:t> av., Perm, 614990, Russia</w:t>
      </w:r>
    </w:p>
    <w:p w:rsidR="00151AA1" w:rsidRPr="00151AA1" w:rsidRDefault="00151AA1" w:rsidP="00151AA1">
      <w:pPr>
        <w:pStyle w:val="a6"/>
        <w:ind w:left="0" w:right="-1"/>
        <w:rPr>
          <w:sz w:val="24"/>
          <w:szCs w:val="24"/>
        </w:rPr>
      </w:pPr>
      <w:r w:rsidRPr="00815D32">
        <w:rPr>
          <w:i/>
          <w:sz w:val="24"/>
          <w:szCs w:val="24"/>
        </w:rPr>
        <w:t>Annotation</w:t>
      </w:r>
      <w:r w:rsidRPr="00815D32">
        <w:rPr>
          <w:sz w:val="24"/>
          <w:szCs w:val="24"/>
        </w:rPr>
        <w:t xml:space="preserve">: </w:t>
      </w:r>
      <w:r w:rsidRPr="00151AA1">
        <w:rPr>
          <w:sz w:val="24"/>
          <w:szCs w:val="24"/>
        </w:rPr>
        <w:t xml:space="preserve">The article is devoted to the role and place of </w:t>
      </w:r>
      <w:proofErr w:type="spellStart"/>
      <w:r w:rsidRPr="00151AA1">
        <w:rPr>
          <w:sz w:val="24"/>
          <w:szCs w:val="24"/>
        </w:rPr>
        <w:t>sociocultural</w:t>
      </w:r>
      <w:proofErr w:type="spellEnd"/>
      <w:r w:rsidRPr="00151AA1">
        <w:rPr>
          <w:sz w:val="24"/>
          <w:szCs w:val="24"/>
        </w:rPr>
        <w:t xml:space="preserve"> factor in modernization of economy and society. The authors note that the real modernization of economy, economy and the political system as a whole has not yet </w:t>
      </w:r>
      <w:proofErr w:type="gramStart"/>
      <w:r w:rsidRPr="00151AA1">
        <w:rPr>
          <w:sz w:val="24"/>
          <w:szCs w:val="24"/>
        </w:rPr>
        <w:t>happened .</w:t>
      </w:r>
      <w:proofErr w:type="gramEnd"/>
      <w:r w:rsidRPr="00151AA1">
        <w:rPr>
          <w:sz w:val="24"/>
          <w:szCs w:val="24"/>
        </w:rPr>
        <w:t xml:space="preserve"> The society continues to </w:t>
      </w:r>
      <w:proofErr w:type="gramStart"/>
      <w:r w:rsidRPr="00151AA1">
        <w:rPr>
          <w:sz w:val="24"/>
          <w:szCs w:val="24"/>
        </w:rPr>
        <w:t>operate ,</w:t>
      </w:r>
      <w:proofErr w:type="gramEnd"/>
      <w:r w:rsidRPr="00151AA1">
        <w:rPr>
          <w:sz w:val="24"/>
          <w:szCs w:val="24"/>
        </w:rPr>
        <w:t xml:space="preserve"> relying on the old control schemes , and it is experiencing a serious crisis. It is noted that one should not only focus on the economy and </w:t>
      </w:r>
      <w:proofErr w:type="gramStart"/>
      <w:r w:rsidRPr="00151AA1">
        <w:rPr>
          <w:sz w:val="24"/>
          <w:szCs w:val="24"/>
        </w:rPr>
        <w:t>politics ,</w:t>
      </w:r>
      <w:proofErr w:type="gramEnd"/>
      <w:r w:rsidRPr="00151AA1">
        <w:rPr>
          <w:sz w:val="24"/>
          <w:szCs w:val="24"/>
        </w:rPr>
        <w:t xml:space="preserve"> underestimating the </w:t>
      </w:r>
      <w:proofErr w:type="spellStart"/>
      <w:r w:rsidRPr="00151AA1">
        <w:rPr>
          <w:sz w:val="24"/>
          <w:szCs w:val="24"/>
        </w:rPr>
        <w:t>soc</w:t>
      </w:r>
      <w:r w:rsidRPr="00151AA1">
        <w:rPr>
          <w:sz w:val="24"/>
          <w:szCs w:val="24"/>
        </w:rPr>
        <w:t>i</w:t>
      </w:r>
      <w:r w:rsidRPr="00151AA1">
        <w:rPr>
          <w:sz w:val="24"/>
          <w:szCs w:val="24"/>
        </w:rPr>
        <w:t>ocultural</w:t>
      </w:r>
      <w:proofErr w:type="spellEnd"/>
      <w:r w:rsidRPr="00151AA1">
        <w:rPr>
          <w:sz w:val="24"/>
          <w:szCs w:val="24"/>
        </w:rPr>
        <w:t xml:space="preserve"> factor . Modernization should be based primarily on the efficient use and development of human </w:t>
      </w:r>
      <w:proofErr w:type="gramStart"/>
      <w:r w:rsidRPr="00151AA1">
        <w:rPr>
          <w:sz w:val="24"/>
          <w:szCs w:val="24"/>
        </w:rPr>
        <w:t>ca</w:t>
      </w:r>
      <w:r w:rsidRPr="00151AA1">
        <w:rPr>
          <w:sz w:val="24"/>
          <w:szCs w:val="24"/>
        </w:rPr>
        <w:t>p</w:t>
      </w:r>
      <w:r w:rsidRPr="00151AA1">
        <w:rPr>
          <w:sz w:val="24"/>
          <w:szCs w:val="24"/>
        </w:rPr>
        <w:t>ital ,</w:t>
      </w:r>
      <w:proofErr w:type="gramEnd"/>
      <w:r w:rsidRPr="00151AA1">
        <w:rPr>
          <w:sz w:val="24"/>
          <w:szCs w:val="24"/>
        </w:rPr>
        <w:t xml:space="preserve"> which largely determines the effectiveness of the reforms. Declining the quality of education , low social investment , in social sphere bureaucratic approach to the development of science , high level of corruption are not conducive to real modernization processes . Ideological throwing of political leadership attempt to revive some Soviet institutions together recognition of the important role of religion , collecting Russian world do with not allow to develop a clear vector development of society.</w:t>
      </w:r>
    </w:p>
    <w:p w:rsidR="00151AA1" w:rsidRDefault="00151AA1" w:rsidP="00151AA1">
      <w:pPr>
        <w:pStyle w:val="a6"/>
        <w:ind w:left="0" w:right="-1"/>
        <w:rPr>
          <w:sz w:val="24"/>
          <w:szCs w:val="24"/>
          <w:lang w:val="ru-RU"/>
        </w:rPr>
      </w:pPr>
      <w:r w:rsidRPr="00151AA1">
        <w:rPr>
          <w:i/>
          <w:sz w:val="24"/>
          <w:szCs w:val="24"/>
        </w:rPr>
        <w:t>Key words:</w:t>
      </w:r>
      <w:r w:rsidRPr="00151AA1">
        <w:rPr>
          <w:sz w:val="24"/>
          <w:szCs w:val="24"/>
        </w:rPr>
        <w:t xml:space="preserve"> social culture; modernization of economy and society; Russian s</w:t>
      </w:r>
      <w:r w:rsidRPr="00151AA1">
        <w:rPr>
          <w:sz w:val="24"/>
          <w:szCs w:val="24"/>
        </w:rPr>
        <w:t>o</w:t>
      </w:r>
      <w:r w:rsidRPr="00151AA1">
        <w:rPr>
          <w:sz w:val="24"/>
          <w:szCs w:val="24"/>
        </w:rPr>
        <w:t>ciety calls.</w:t>
      </w:r>
    </w:p>
    <w:p w:rsidR="00151AA1" w:rsidRPr="00151AA1" w:rsidRDefault="00151AA1" w:rsidP="00151AA1">
      <w:pPr>
        <w:pStyle w:val="a6"/>
        <w:ind w:left="0" w:right="0"/>
        <w:rPr>
          <w:sz w:val="24"/>
          <w:szCs w:val="24"/>
          <w:lang w:val="ru-RU"/>
        </w:rPr>
      </w:pPr>
      <w:bookmarkStart w:id="0" w:name="_Toc368043289"/>
    </w:p>
    <w:p w:rsidR="00151AA1" w:rsidRPr="00151AA1" w:rsidRDefault="00151AA1" w:rsidP="00151AA1">
      <w:pPr>
        <w:pStyle w:val="a3"/>
        <w:rPr>
          <w:b w:val="0"/>
          <w:i w:val="0"/>
          <w:sz w:val="24"/>
          <w:szCs w:val="24"/>
          <w:shd w:val="clear" w:color="auto" w:fill="FFFFFF"/>
          <w:lang w:val="en-US"/>
        </w:rPr>
      </w:pPr>
      <w:r w:rsidRPr="00151AA1">
        <w:rPr>
          <w:b w:val="0"/>
          <w:i w:val="0"/>
          <w:sz w:val="24"/>
          <w:szCs w:val="24"/>
          <w:lang w:val="en-US"/>
        </w:rPr>
        <w:t xml:space="preserve">STAKEHOLDER ENGAGEMENT IN SOCIAL NETWORKS AS </w:t>
      </w:r>
      <w:proofErr w:type="gramStart"/>
      <w:r w:rsidRPr="00151AA1">
        <w:rPr>
          <w:b w:val="0"/>
          <w:i w:val="0"/>
          <w:sz w:val="24"/>
          <w:szCs w:val="24"/>
          <w:lang w:val="en-US"/>
        </w:rPr>
        <w:t>A</w:t>
      </w:r>
      <w:proofErr w:type="gramEnd"/>
      <w:r w:rsidRPr="00151AA1">
        <w:rPr>
          <w:b w:val="0"/>
          <w:i w:val="0"/>
          <w:sz w:val="24"/>
          <w:szCs w:val="24"/>
          <w:lang w:val="en-US"/>
        </w:rPr>
        <w:t xml:space="preserve"> FORM OF CORPORATE SOCIAL RESPONSIBILITY</w:t>
      </w:r>
    </w:p>
    <w:p w:rsidR="00151AA1" w:rsidRPr="00151AA1" w:rsidRDefault="00151AA1" w:rsidP="00151AA1">
      <w:pPr>
        <w:pStyle w:val="a3"/>
        <w:rPr>
          <w:sz w:val="24"/>
          <w:szCs w:val="24"/>
          <w:shd w:val="clear" w:color="auto" w:fill="FFFFFF"/>
          <w:lang w:val="en-US"/>
        </w:rPr>
      </w:pPr>
      <w:r w:rsidRPr="00151AA1">
        <w:rPr>
          <w:sz w:val="24"/>
          <w:szCs w:val="24"/>
          <w:shd w:val="clear" w:color="auto" w:fill="FFFFFF"/>
          <w:lang w:val="en-US"/>
        </w:rPr>
        <w:t>Konstantin A. </w:t>
      </w:r>
      <w:proofErr w:type="spellStart"/>
      <w:r w:rsidRPr="00151AA1">
        <w:rPr>
          <w:sz w:val="24"/>
          <w:szCs w:val="24"/>
          <w:shd w:val="clear" w:color="auto" w:fill="FFFFFF"/>
          <w:lang w:val="en-US"/>
        </w:rPr>
        <w:t>Petoukhov</w:t>
      </w:r>
      <w:proofErr w:type="spellEnd"/>
    </w:p>
    <w:bookmarkEnd w:id="0"/>
    <w:p w:rsidR="00151AA1" w:rsidRPr="00151AA1" w:rsidRDefault="00151AA1" w:rsidP="00151AA1">
      <w:pPr>
        <w:pStyle w:val="a8"/>
        <w:ind w:left="0" w:right="0"/>
        <w:rPr>
          <w:b/>
          <w:color w:val="000000"/>
          <w:sz w:val="24"/>
          <w:szCs w:val="24"/>
          <w:shd w:val="clear" w:color="auto" w:fill="FFFFFF"/>
          <w:lang w:val="en-US"/>
        </w:rPr>
      </w:pPr>
      <w:r w:rsidRPr="00151AA1">
        <w:rPr>
          <w:sz w:val="24"/>
          <w:szCs w:val="24"/>
          <w:lang w:val="en-GB"/>
        </w:rPr>
        <w:t>Perm</w:t>
      </w:r>
      <w:r w:rsidRPr="00151AA1">
        <w:rPr>
          <w:sz w:val="24"/>
          <w:szCs w:val="24"/>
          <w:lang w:val="en-US"/>
        </w:rPr>
        <w:t xml:space="preserve"> State N</w:t>
      </w:r>
      <w:r w:rsidRPr="00151AA1">
        <w:rPr>
          <w:color w:val="000000"/>
          <w:sz w:val="24"/>
          <w:szCs w:val="24"/>
          <w:lang w:val="en-US"/>
        </w:rPr>
        <w:t xml:space="preserve">ational Research </w:t>
      </w:r>
      <w:r w:rsidRPr="00151AA1">
        <w:rPr>
          <w:sz w:val="24"/>
          <w:szCs w:val="24"/>
          <w:lang w:val="en-US"/>
        </w:rPr>
        <w:t xml:space="preserve">University; 15, </w:t>
      </w:r>
      <w:proofErr w:type="spellStart"/>
      <w:r w:rsidRPr="00151AA1">
        <w:rPr>
          <w:sz w:val="24"/>
          <w:szCs w:val="24"/>
          <w:lang w:val="en-US"/>
        </w:rPr>
        <w:t>Bukirev</w:t>
      </w:r>
      <w:proofErr w:type="spellEnd"/>
      <w:r w:rsidRPr="00151AA1">
        <w:rPr>
          <w:sz w:val="24"/>
          <w:szCs w:val="24"/>
          <w:lang w:val="en-US"/>
        </w:rPr>
        <w:t xml:space="preserve"> str., </w:t>
      </w:r>
      <w:r w:rsidRPr="00151AA1">
        <w:rPr>
          <w:sz w:val="24"/>
          <w:szCs w:val="24"/>
          <w:lang w:val="en-GB"/>
        </w:rPr>
        <w:t>Perm</w:t>
      </w:r>
      <w:r w:rsidRPr="00151AA1">
        <w:rPr>
          <w:sz w:val="24"/>
          <w:szCs w:val="24"/>
          <w:lang w:val="en-US"/>
        </w:rPr>
        <w:t>, 614990,</w:t>
      </w:r>
      <w:r w:rsidRPr="00151AA1">
        <w:rPr>
          <w:sz w:val="24"/>
          <w:szCs w:val="24"/>
          <w:lang w:val="en-GB"/>
        </w:rPr>
        <w:t xml:space="preserve"> </w:t>
      </w:r>
      <w:r w:rsidRPr="00151AA1">
        <w:rPr>
          <w:sz w:val="24"/>
          <w:szCs w:val="24"/>
          <w:lang w:val="en-US"/>
        </w:rPr>
        <w:t>Russia</w:t>
      </w:r>
    </w:p>
    <w:p w:rsidR="00151AA1" w:rsidRPr="00151AA1" w:rsidRDefault="00151AA1" w:rsidP="00151AA1">
      <w:pPr>
        <w:pStyle w:val="a6"/>
        <w:ind w:left="0" w:right="0"/>
        <w:rPr>
          <w:sz w:val="24"/>
          <w:szCs w:val="24"/>
        </w:rPr>
      </w:pPr>
      <w:r w:rsidRPr="00151AA1">
        <w:rPr>
          <w:i/>
          <w:sz w:val="24"/>
          <w:szCs w:val="24"/>
        </w:rPr>
        <w:t>Annotation</w:t>
      </w:r>
      <w:r w:rsidRPr="00151AA1">
        <w:rPr>
          <w:sz w:val="24"/>
          <w:szCs w:val="24"/>
        </w:rPr>
        <w:t>: In paper it is analyzed the presence of large Russian companies in social ne</w:t>
      </w:r>
      <w:r w:rsidRPr="00151AA1">
        <w:rPr>
          <w:sz w:val="24"/>
          <w:szCs w:val="24"/>
        </w:rPr>
        <w:t>t</w:t>
      </w:r>
      <w:r w:rsidRPr="00151AA1">
        <w:rPr>
          <w:sz w:val="24"/>
          <w:szCs w:val="24"/>
        </w:rPr>
        <w:t>works. Special attention is paid to methodological problems of measurement the activity in social networks. Study of content allowed us to clar</w:t>
      </w:r>
      <w:r w:rsidRPr="00151AA1">
        <w:rPr>
          <w:sz w:val="24"/>
          <w:szCs w:val="24"/>
        </w:rPr>
        <w:t>i</w:t>
      </w:r>
      <w:r w:rsidRPr="00151AA1">
        <w:rPr>
          <w:sz w:val="24"/>
          <w:szCs w:val="24"/>
        </w:rPr>
        <w:t xml:space="preserve">fy the main themes and features of companies-to-stakeholders` relationship in </w:t>
      </w:r>
      <w:proofErr w:type="spellStart"/>
      <w:r w:rsidRPr="00151AA1">
        <w:rPr>
          <w:sz w:val="24"/>
          <w:szCs w:val="24"/>
        </w:rPr>
        <w:t>Vk</w:t>
      </w:r>
      <w:proofErr w:type="spellEnd"/>
      <w:r w:rsidRPr="00151AA1">
        <w:rPr>
          <w:sz w:val="24"/>
          <w:szCs w:val="24"/>
        </w:rPr>
        <w:t xml:space="preserve">, </w:t>
      </w:r>
      <w:proofErr w:type="spellStart"/>
      <w:r w:rsidRPr="00151AA1">
        <w:rPr>
          <w:sz w:val="24"/>
          <w:szCs w:val="24"/>
        </w:rPr>
        <w:t>Facebook</w:t>
      </w:r>
      <w:proofErr w:type="spellEnd"/>
      <w:r w:rsidRPr="00151AA1">
        <w:rPr>
          <w:sz w:val="24"/>
          <w:szCs w:val="24"/>
        </w:rPr>
        <w:t xml:space="preserve"> and Twitter. In addition, we draw some conclusions about character of one of actively used forms of corporate social respo</w:t>
      </w:r>
      <w:r w:rsidRPr="00151AA1">
        <w:rPr>
          <w:sz w:val="24"/>
          <w:szCs w:val="24"/>
        </w:rPr>
        <w:t>n</w:t>
      </w:r>
      <w:r w:rsidRPr="00151AA1">
        <w:rPr>
          <w:sz w:val="24"/>
          <w:szCs w:val="24"/>
        </w:rPr>
        <w:t>sibility: communication of companies` staff with stakeholders.</w:t>
      </w:r>
    </w:p>
    <w:p w:rsidR="00151AA1" w:rsidRDefault="00151AA1" w:rsidP="00151AA1">
      <w:pPr>
        <w:pStyle w:val="a6"/>
        <w:ind w:left="0" w:right="0"/>
        <w:rPr>
          <w:sz w:val="24"/>
          <w:szCs w:val="24"/>
          <w:lang w:val="ru-RU"/>
        </w:rPr>
      </w:pPr>
      <w:r w:rsidRPr="00151AA1">
        <w:rPr>
          <w:i/>
          <w:sz w:val="24"/>
          <w:szCs w:val="24"/>
        </w:rPr>
        <w:t>Key words</w:t>
      </w:r>
      <w:r w:rsidRPr="00151AA1">
        <w:rPr>
          <w:sz w:val="24"/>
          <w:szCs w:val="24"/>
        </w:rPr>
        <w:t>: corporate social responsibility; stakeholders; social networks; Internet-marketing.</w:t>
      </w:r>
    </w:p>
    <w:p w:rsidR="00151AA1" w:rsidRDefault="00151AA1" w:rsidP="00151AA1">
      <w:pPr>
        <w:pStyle w:val="a6"/>
        <w:ind w:left="0" w:right="0"/>
        <w:rPr>
          <w:sz w:val="24"/>
          <w:szCs w:val="24"/>
          <w:lang w:val="ru-RU"/>
        </w:rPr>
      </w:pPr>
    </w:p>
    <w:p w:rsidR="00151AA1" w:rsidRPr="00151AA1" w:rsidRDefault="00151AA1" w:rsidP="00151AA1">
      <w:pPr>
        <w:pStyle w:val="a6"/>
        <w:ind w:left="0" w:right="0"/>
        <w:rPr>
          <w:b/>
          <w:bCs/>
          <w:sz w:val="24"/>
          <w:szCs w:val="24"/>
          <w:lang w:val="ru-RU"/>
        </w:rPr>
      </w:pPr>
    </w:p>
    <w:p w:rsidR="00815D32" w:rsidRPr="00151AA1" w:rsidRDefault="00815D32" w:rsidP="00815D32">
      <w:pPr>
        <w:pStyle w:val="a6"/>
        <w:ind w:left="0" w:right="0"/>
        <w:rPr>
          <w:sz w:val="28"/>
          <w:szCs w:val="28"/>
        </w:rPr>
      </w:pPr>
    </w:p>
    <w:sectPr w:rsidR="00815D32" w:rsidRPr="00151AA1"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45B30"/>
    <w:rsid w:val="00034DF7"/>
    <w:rsid w:val="0004637F"/>
    <w:rsid w:val="00125EB1"/>
    <w:rsid w:val="00151AA1"/>
    <w:rsid w:val="003262AF"/>
    <w:rsid w:val="00352218"/>
    <w:rsid w:val="006D0FA0"/>
    <w:rsid w:val="00745B30"/>
    <w:rsid w:val="007A7098"/>
    <w:rsid w:val="00815D32"/>
    <w:rsid w:val="00D16DF4"/>
    <w:rsid w:val="00FC2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paragraph" w:styleId="a4">
    <w:name w:val="footer"/>
    <w:basedOn w:val="a"/>
    <w:link w:val="a5"/>
    <w:semiHidden/>
    <w:rsid w:val="00352218"/>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5">
    <w:name w:val="Нижний колонтитул Знак"/>
    <w:basedOn w:val="a0"/>
    <w:link w:val="a4"/>
    <w:semiHidden/>
    <w:rsid w:val="00352218"/>
    <w:rPr>
      <w:rFonts w:ascii="Times New Roman" w:eastAsia="Times New Roman" w:hAnsi="Times New Roman" w:cs="Times New Roman"/>
      <w:sz w:val="21"/>
      <w:lang w:eastAsia="ru-RU"/>
    </w:rPr>
  </w:style>
  <w:style w:type="paragraph" w:customStyle="1" w:styleId="a6">
    <w:name w:val="Аннотация"/>
    <w:basedOn w:val="a"/>
    <w:link w:val="a7"/>
    <w:rsid w:val="00352218"/>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8">
    <w:name w:val="Адрес английский"/>
    <w:basedOn w:val="a9"/>
    <w:link w:val="aa"/>
    <w:rsid w:val="00352218"/>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a">
    <w:name w:val="Адрес английский Знак"/>
    <w:basedOn w:val="a0"/>
    <w:link w:val="a8"/>
    <w:rsid w:val="00352218"/>
    <w:rPr>
      <w:rFonts w:ascii="Times New Roman" w:eastAsia="Times New Roman" w:hAnsi="Times New Roman" w:cs="Times New Roman"/>
      <w:i/>
      <w:sz w:val="20"/>
      <w:szCs w:val="20"/>
      <w:lang w:eastAsia="ru-RU"/>
    </w:rPr>
  </w:style>
  <w:style w:type="character" w:customStyle="1" w:styleId="a7">
    <w:name w:val="Аннотация Знак"/>
    <w:basedOn w:val="a0"/>
    <w:link w:val="a6"/>
    <w:rsid w:val="00352218"/>
    <w:rPr>
      <w:rFonts w:ascii="Times New Roman" w:eastAsia="Times New Roman" w:hAnsi="Times New Roman" w:cs="Times New Roman"/>
      <w:sz w:val="20"/>
      <w:lang w:val="en-US" w:eastAsia="ru-RU"/>
    </w:rPr>
  </w:style>
  <w:style w:type="paragraph" w:styleId="a9">
    <w:name w:val="envelope address"/>
    <w:basedOn w:val="a"/>
    <w:uiPriority w:val="99"/>
    <w:semiHidden/>
    <w:unhideWhenUsed/>
    <w:rsid w:val="0035221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customStyle="1" w:styleId="headerintopage">
    <w:name w:val="header_into_page"/>
    <w:basedOn w:val="a0"/>
    <w:rsid w:val="00034DF7"/>
  </w:style>
  <w:style w:type="paragraph" w:customStyle="1" w:styleId="ab">
    <w:name w:val="Верхний колонтитул нечетной страницы"/>
    <w:basedOn w:val="ac"/>
    <w:rsid w:val="00D16DF4"/>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c">
    <w:name w:val="header"/>
    <w:basedOn w:val="a"/>
    <w:link w:val="ad"/>
    <w:uiPriority w:val="99"/>
    <w:semiHidden/>
    <w:unhideWhenUsed/>
    <w:rsid w:val="00D16DF4"/>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D16DF4"/>
  </w:style>
  <w:style w:type="character" w:customStyle="1" w:styleId="st1">
    <w:name w:val="st1"/>
    <w:basedOn w:val="a0"/>
    <w:rsid w:val="00D16DF4"/>
  </w:style>
  <w:style w:type="character" w:customStyle="1" w:styleId="hps">
    <w:name w:val="hps"/>
    <w:basedOn w:val="a0"/>
    <w:rsid w:val="00815D32"/>
  </w:style>
  <w:style w:type="character" w:customStyle="1" w:styleId="hpsatn">
    <w:name w:val="hps atn"/>
    <w:basedOn w:val="a0"/>
    <w:rsid w:val="00815D32"/>
  </w:style>
  <w:style w:type="table" w:styleId="ae">
    <w:name w:val="Table Grid"/>
    <w:basedOn w:val="a1"/>
    <w:rsid w:val="00151A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vari.yandex.ru/script/e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2967</Words>
  <Characters>16917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2</cp:revision>
  <dcterms:created xsi:type="dcterms:W3CDTF">2015-08-15T12:49:00Z</dcterms:created>
  <dcterms:modified xsi:type="dcterms:W3CDTF">2015-08-15T12:49:00Z</dcterms:modified>
</cp:coreProperties>
</file>