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Аннотации и ключевые слова </w:t>
      </w:r>
      <w:r w:rsidR="008B6C13">
        <w:rPr>
          <w:rFonts w:ascii="Times New Roman" w:hAnsi="Times New Roman" w:cs="Times New Roman"/>
          <w:b/>
          <w:sz w:val="32"/>
          <w:szCs w:val="32"/>
        </w:rPr>
        <w:t>выпуска 4 (16</w:t>
      </w:r>
      <w:r w:rsidRPr="00F369FD">
        <w:rPr>
          <w:rFonts w:ascii="Times New Roman" w:hAnsi="Times New Roman" w:cs="Times New Roman"/>
          <w:b/>
          <w:sz w:val="32"/>
          <w:szCs w:val="32"/>
        </w:rPr>
        <w:t>) за 2013 год</w:t>
      </w:r>
    </w:p>
    <w:p w:rsidR="00066B73" w:rsidRPr="00F369FD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69FD">
        <w:rPr>
          <w:rFonts w:ascii="Times New Roman" w:hAnsi="Times New Roman" w:cs="Times New Roman"/>
          <w:b/>
          <w:sz w:val="32"/>
          <w:szCs w:val="32"/>
        </w:rPr>
        <w:t>н</w:t>
      </w:r>
      <w:r w:rsidRPr="00F369FD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аучного журнала «Вестник Пермского университета. Философия. Психология. Социология»</w:t>
      </w:r>
    </w:p>
    <w:p w:rsidR="00B61692" w:rsidRPr="003F4972" w:rsidRDefault="00B61692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B73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ФИЛОСОФИЯ</w:t>
      </w:r>
    </w:p>
    <w:p w:rsidR="003F4972" w:rsidRPr="00B61692" w:rsidRDefault="003F4972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692" w:rsidRPr="00B61692" w:rsidRDefault="00B61692" w:rsidP="00B61692">
      <w:pPr>
        <w:pStyle w:val="a4"/>
        <w:rPr>
          <w:sz w:val="24"/>
          <w:szCs w:val="24"/>
        </w:rPr>
      </w:pPr>
      <w:r w:rsidRPr="00B61692">
        <w:rPr>
          <w:sz w:val="24"/>
          <w:szCs w:val="24"/>
        </w:rPr>
        <w:t>Мусаелян Л.А. </w:t>
      </w:r>
      <w:r w:rsidRPr="00B61692">
        <w:rPr>
          <w:b w:val="0"/>
          <w:i w:val="0"/>
          <w:sz w:val="24"/>
          <w:szCs w:val="24"/>
        </w:rPr>
        <w:t>ИСТОРИЧЕСКИЙ ПРОЦЕСС И ГЛОБАЛИЗАЦИЯ</w:t>
      </w:r>
    </w:p>
    <w:p w:rsidR="00B61692" w:rsidRPr="00B61692" w:rsidRDefault="00B61692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B61692">
        <w:rPr>
          <w:i/>
          <w:sz w:val="24"/>
          <w:szCs w:val="24"/>
          <w:lang w:val="ru-RU"/>
        </w:rPr>
        <w:t>Аннотация:</w:t>
      </w:r>
      <w:r w:rsidRPr="00B61692">
        <w:rPr>
          <w:sz w:val="24"/>
          <w:szCs w:val="24"/>
          <w:lang w:val="ru-RU"/>
        </w:rPr>
        <w:t xml:space="preserve"> Глобализация является одним из наиболее употребляемых и в то же время неопределенных понятий. Количество публикаций, посвященных этой теме, не поддается счету, но в большинстве из них не показывается связь глобализации с историческим процессом. В данной работе предпринимается попытка выявить связь глобализации с историческим процессом, показать фундаментальные антропологические основания этого феномена. В статье рассматривается связь «цветных революций», демократизации общественной жизни с историческим процессом и его закономерностями. Анализируются разные подходы к пониманию природы глобализации, дается определение этого явления, подчеркивается его обусловленность общественным производством.</w:t>
      </w:r>
    </w:p>
    <w:p w:rsidR="00B61692" w:rsidRPr="003F4972" w:rsidRDefault="00B61692" w:rsidP="003F4972">
      <w:pPr>
        <w:pStyle w:val="a3"/>
        <w:spacing w:line="276" w:lineRule="auto"/>
        <w:ind w:left="0" w:right="0"/>
        <w:rPr>
          <w:color w:val="FFFFFF"/>
          <w:sz w:val="24"/>
          <w:szCs w:val="24"/>
          <w:lang w:val="ru-RU"/>
        </w:rPr>
      </w:pPr>
      <w:r w:rsidRPr="00B61692">
        <w:rPr>
          <w:i/>
          <w:sz w:val="24"/>
          <w:szCs w:val="24"/>
          <w:lang w:val="ru-RU"/>
        </w:rPr>
        <w:t>Ключевые слова:</w:t>
      </w:r>
      <w:r w:rsidRPr="00B61692">
        <w:rPr>
          <w:sz w:val="24"/>
          <w:szCs w:val="24"/>
          <w:lang w:val="ru-RU"/>
        </w:rPr>
        <w:t xml:space="preserve"> исторический процесс; рост основательности истории; цветные революции; демократия; институционализация; глобализация.</w:t>
      </w:r>
      <w:r w:rsidRPr="00B61692">
        <w:rPr>
          <w:rStyle w:val="a7"/>
          <w:color w:val="FFFFFF"/>
          <w:sz w:val="24"/>
          <w:szCs w:val="24"/>
          <w:lang w:val="ru-RU"/>
        </w:rPr>
        <w:footnoteReference w:customMarkFollows="1" w:id="2"/>
        <w:sym w:font="Symbol" w:char="F020"/>
      </w:r>
    </w:p>
    <w:p w:rsidR="00B61692" w:rsidRPr="003F4972" w:rsidRDefault="00B61692" w:rsidP="00B61692">
      <w:pPr>
        <w:pStyle w:val="a3"/>
        <w:ind w:left="0" w:right="0"/>
        <w:rPr>
          <w:sz w:val="24"/>
          <w:szCs w:val="24"/>
          <w:lang w:val="ru-RU"/>
        </w:rPr>
      </w:pPr>
    </w:p>
    <w:p w:rsidR="00B61692" w:rsidRPr="003F4972" w:rsidRDefault="00B61692" w:rsidP="0004496A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B61692">
        <w:rPr>
          <w:b/>
          <w:i/>
          <w:sz w:val="24"/>
          <w:szCs w:val="24"/>
          <w:lang w:val="ru-RU"/>
        </w:rPr>
        <w:t>Мусаелян Лева Асканазович</w:t>
      </w:r>
      <w:r w:rsidRPr="00B61692">
        <w:rPr>
          <w:sz w:val="24"/>
          <w:szCs w:val="24"/>
          <w:lang w:val="ru-RU"/>
        </w:rPr>
        <w:t xml:space="preserve"> — доктор философских наук, профессор кафедры философии; Пермский государственный национальный исследовательский университет; 614990, Пермь, ул.</w:t>
      </w:r>
      <w:r w:rsidRPr="00B61692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Букирева, 15; </w:t>
      </w:r>
      <w:hyperlink r:id="rId6" w:history="1">
        <w:r w:rsidRPr="00B61692">
          <w:rPr>
            <w:sz w:val="24"/>
            <w:szCs w:val="24"/>
          </w:rPr>
          <w:t>lmusaelyan</w:t>
        </w:r>
        <w:r w:rsidRPr="003F4972">
          <w:rPr>
            <w:sz w:val="24"/>
            <w:szCs w:val="24"/>
            <w:lang w:val="ru-RU"/>
          </w:rPr>
          <w:t>@</w:t>
        </w:r>
        <w:r w:rsidRPr="00B61692">
          <w:rPr>
            <w:sz w:val="24"/>
            <w:szCs w:val="24"/>
          </w:rPr>
          <w:t>yandex</w:t>
        </w:r>
        <w:r w:rsidRPr="003F4972">
          <w:rPr>
            <w:sz w:val="24"/>
            <w:szCs w:val="24"/>
            <w:lang w:val="ru-RU"/>
          </w:rPr>
          <w:t>.</w:t>
        </w:r>
        <w:r w:rsidRPr="00B61692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B61692" w:rsidRDefault="00B61692" w:rsidP="00B61692">
      <w:pPr>
        <w:pStyle w:val="2"/>
        <w:ind w:left="0" w:right="0"/>
      </w:pPr>
      <w:bookmarkStart w:id="0" w:name="_Toc368043215"/>
    </w:p>
    <w:bookmarkEnd w:id="0"/>
    <w:p w:rsidR="00B61692" w:rsidRDefault="00B61692" w:rsidP="00B61692">
      <w:pPr>
        <w:pStyle w:val="a4"/>
      </w:pPr>
      <w:r w:rsidRPr="00677E5C">
        <w:t>Каюмов</w:t>
      </w:r>
      <w:r>
        <w:t xml:space="preserve"> </w:t>
      </w:r>
      <w:r w:rsidRPr="00677E5C">
        <w:t>А.Т.</w:t>
      </w:r>
      <w:r w:rsidRPr="00B61692">
        <w:t xml:space="preserve"> </w:t>
      </w:r>
      <w:r w:rsidRPr="00B61692">
        <w:rPr>
          <w:b w:val="0"/>
          <w:i w:val="0"/>
        </w:rPr>
        <w:t>СТАБИЛЬНОСТЬ СОЦИОКУЛЬТУРНОЙ ДИНАМИКИ В УСЛОВИЯХ СОВРЕМЕННОГО ИНФОРМАЦИОННОГО ОБЩЕСТВА: ФИЛОСОФСКИЙ АНАЛИЗ</w:t>
      </w:r>
    </w:p>
    <w:p w:rsidR="00B61692" w:rsidRPr="00B61692" w:rsidRDefault="00B61692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B61692">
        <w:rPr>
          <w:i/>
          <w:sz w:val="24"/>
          <w:szCs w:val="24"/>
          <w:lang w:val="ru-RU"/>
        </w:rPr>
        <w:t>Аннотация:</w:t>
      </w:r>
      <w:r w:rsidRPr="00B61692">
        <w:rPr>
          <w:sz w:val="24"/>
          <w:szCs w:val="24"/>
          <w:lang w:val="ru-RU"/>
        </w:rPr>
        <w:t xml:space="preserve"> Анализируется проблематика стабильного, бесконфликтного существования современного социума. Отмечается, что в наши дни формируется новый пласт информационной культуры, в котором многие реальные процессы становятся виртуальными, а реальные вещи — мнимыми. В осмыслении феномена культуры современного информационного общества важным, базовым и необходимым его свойством становится стабильность, которую, однако, следует рассматривать как результат диалектического взаимодействия социального «хаоса» и «порядка».</w:t>
      </w:r>
    </w:p>
    <w:p w:rsidR="00B61692" w:rsidRPr="003F4972" w:rsidRDefault="00B61692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B61692">
        <w:rPr>
          <w:i/>
          <w:sz w:val="24"/>
          <w:szCs w:val="24"/>
          <w:lang w:val="ru-RU"/>
        </w:rPr>
        <w:t>Ключевые слова</w:t>
      </w:r>
      <w:r w:rsidRPr="00B61692">
        <w:rPr>
          <w:sz w:val="24"/>
          <w:szCs w:val="24"/>
          <w:lang w:val="ru-RU"/>
        </w:rPr>
        <w:t>: информационный социум; стабильность; нестабильность; социальная информация; социальность; социальная память; энтропия.</w:t>
      </w:r>
    </w:p>
    <w:p w:rsidR="00B61692" w:rsidRPr="003F4972" w:rsidRDefault="00B61692" w:rsidP="00B61692">
      <w:pPr>
        <w:pStyle w:val="a3"/>
        <w:ind w:left="0" w:right="-1"/>
        <w:rPr>
          <w:sz w:val="24"/>
          <w:szCs w:val="24"/>
          <w:lang w:val="ru-RU"/>
        </w:rPr>
      </w:pPr>
    </w:p>
    <w:p w:rsidR="00B61692" w:rsidRPr="003F4972" w:rsidRDefault="00B61692" w:rsidP="0004496A">
      <w:pPr>
        <w:pStyle w:val="a3"/>
        <w:spacing w:line="360" w:lineRule="auto"/>
        <w:ind w:left="0" w:right="-1"/>
        <w:rPr>
          <w:sz w:val="24"/>
          <w:szCs w:val="24"/>
          <w:lang w:val="ru-RU"/>
        </w:rPr>
      </w:pPr>
      <w:r w:rsidRPr="00B61692">
        <w:rPr>
          <w:b/>
          <w:i/>
          <w:sz w:val="24"/>
          <w:szCs w:val="24"/>
          <w:lang w:val="ru-RU"/>
        </w:rPr>
        <w:t>Каюмов Айдар Талгатович</w:t>
      </w:r>
      <w:r w:rsidRPr="00B61692">
        <w:rPr>
          <w:caps/>
          <w:sz w:val="24"/>
          <w:szCs w:val="24"/>
          <w:lang w:val="ru-RU"/>
        </w:rPr>
        <w:t xml:space="preserve"> </w:t>
      </w:r>
      <w:r w:rsidRPr="00B61692">
        <w:rPr>
          <w:sz w:val="24"/>
          <w:szCs w:val="24"/>
          <w:lang w:val="ru-RU"/>
        </w:rPr>
        <w:t>— доктор философских наук, профессор, заведующий кафедрой истории и социально-гуманитарных дисциплин; Набережночелнинский институт социально-педагогических технологий и ресурсов; 423806, Республика Татарстан, Набережные Челны, ул.</w:t>
      </w:r>
      <w:r w:rsidRPr="00B61692">
        <w:rPr>
          <w:sz w:val="24"/>
          <w:szCs w:val="24"/>
        </w:rPr>
        <w:t> </w:t>
      </w:r>
      <w:r w:rsidRPr="00B61692">
        <w:rPr>
          <w:sz w:val="24"/>
          <w:szCs w:val="24"/>
          <w:lang w:val="ru-RU"/>
        </w:rPr>
        <w:t xml:space="preserve">Низаметдинова, 28; </w:t>
      </w:r>
      <w:hyperlink r:id="rId7" w:history="1">
        <w:r w:rsidRPr="00B61692">
          <w:rPr>
            <w:sz w:val="24"/>
            <w:szCs w:val="24"/>
          </w:rPr>
          <w:t>atkayum</w:t>
        </w:r>
        <w:r w:rsidRPr="00B61692">
          <w:rPr>
            <w:sz w:val="24"/>
            <w:szCs w:val="24"/>
            <w:lang w:val="ru-RU"/>
          </w:rPr>
          <w:t>@</w:t>
        </w:r>
        <w:r w:rsidRPr="00B61692">
          <w:rPr>
            <w:sz w:val="24"/>
            <w:szCs w:val="24"/>
          </w:rPr>
          <w:t>gmail</w:t>
        </w:r>
        <w:r w:rsidRPr="00B61692">
          <w:rPr>
            <w:sz w:val="24"/>
            <w:szCs w:val="24"/>
            <w:lang w:val="ru-RU"/>
          </w:rPr>
          <w:t>.</w:t>
        </w:r>
        <w:r w:rsidRPr="00B61692">
          <w:rPr>
            <w:sz w:val="24"/>
            <w:szCs w:val="24"/>
          </w:rPr>
          <w:t>com</w:t>
        </w:r>
      </w:hyperlink>
      <w:r w:rsidRPr="00B61692">
        <w:rPr>
          <w:sz w:val="24"/>
          <w:szCs w:val="24"/>
          <w:lang w:val="ru-RU"/>
        </w:rPr>
        <w:t>.</w:t>
      </w:r>
    </w:p>
    <w:p w:rsidR="0004496A" w:rsidRPr="00697952" w:rsidRDefault="0004496A" w:rsidP="0004496A">
      <w:pPr>
        <w:pStyle w:val="2"/>
        <w:ind w:left="0" w:right="-143"/>
      </w:pPr>
    </w:p>
    <w:p w:rsidR="0004496A" w:rsidRPr="0004496A" w:rsidRDefault="0004496A" w:rsidP="0004496A">
      <w:pPr>
        <w:pStyle w:val="a4"/>
        <w:ind w:right="-143"/>
        <w:rPr>
          <w:sz w:val="24"/>
          <w:szCs w:val="24"/>
        </w:rPr>
      </w:pPr>
      <w:bookmarkStart w:id="1" w:name="_Toc368043223"/>
      <w:r w:rsidRPr="0004496A">
        <w:rPr>
          <w:sz w:val="24"/>
          <w:szCs w:val="24"/>
        </w:rPr>
        <w:t>Чащин</w:t>
      </w:r>
      <w:bookmarkEnd w:id="1"/>
      <w:r w:rsidRPr="0004496A">
        <w:rPr>
          <w:sz w:val="24"/>
          <w:szCs w:val="24"/>
        </w:rPr>
        <w:t xml:space="preserve"> Е.В. </w:t>
      </w:r>
      <w:r w:rsidRPr="0004496A">
        <w:rPr>
          <w:b w:val="0"/>
          <w:i w:val="0"/>
          <w:sz w:val="24"/>
          <w:szCs w:val="24"/>
        </w:rPr>
        <w:t>ТЕОРИИ ЦИВИЛИЗАЦИОННЫХ ТРАНСФОРМАЦИЙ И ОРИЕНТИРЫ НОВОГО СОЦИАЛЬНОГО МЫШЛЕНИЯ</w:t>
      </w:r>
    </w:p>
    <w:p w:rsidR="0004496A" w:rsidRPr="0004496A" w:rsidRDefault="0004496A" w:rsidP="003F4972">
      <w:pPr>
        <w:pStyle w:val="a3"/>
        <w:spacing w:line="276" w:lineRule="auto"/>
        <w:ind w:left="0" w:right="-143"/>
        <w:rPr>
          <w:sz w:val="24"/>
          <w:szCs w:val="24"/>
          <w:lang w:val="ru-RU"/>
        </w:rPr>
      </w:pPr>
      <w:r w:rsidRPr="0004496A">
        <w:rPr>
          <w:i/>
          <w:sz w:val="24"/>
          <w:szCs w:val="24"/>
          <w:lang w:val="ru-RU"/>
        </w:rPr>
        <w:t>Аннотация:</w:t>
      </w:r>
      <w:r w:rsidRPr="0004496A">
        <w:rPr>
          <w:sz w:val="24"/>
          <w:szCs w:val="24"/>
          <w:lang w:val="ru-RU"/>
        </w:rPr>
        <w:t xml:space="preserve"> В статье поднимается проблема зависимости социоментальных сторон идеального от особенностей цивилизационного развития общества, характерных для различных технологических эпох. Сравнивая между собой основные исторические этапы, мы можем найти в них не только различия, но и сходства в аспекте ментальных оснований, а также лучше понять значение для социума нового глобального мышления, определить его роль в оценке рисков современного общества.</w:t>
      </w:r>
    </w:p>
    <w:p w:rsidR="0004496A" w:rsidRPr="003F4972" w:rsidRDefault="0004496A" w:rsidP="003F4972">
      <w:pPr>
        <w:pStyle w:val="a3"/>
        <w:spacing w:line="276" w:lineRule="auto"/>
        <w:ind w:left="0" w:right="-143"/>
        <w:rPr>
          <w:sz w:val="24"/>
          <w:szCs w:val="24"/>
          <w:lang w:val="ru-RU"/>
        </w:rPr>
      </w:pPr>
      <w:r w:rsidRPr="0004496A">
        <w:rPr>
          <w:i/>
          <w:sz w:val="24"/>
          <w:szCs w:val="24"/>
          <w:lang w:val="ru-RU"/>
        </w:rPr>
        <w:t>Ключевые слова:</w:t>
      </w:r>
      <w:r w:rsidRPr="0004496A">
        <w:rPr>
          <w:sz w:val="24"/>
          <w:szCs w:val="24"/>
          <w:lang w:val="ru-RU"/>
        </w:rPr>
        <w:t xml:space="preserve"> цивилизационные волны; постиндустриализм; технология; мышление; глобальное; информация; социум; экономика.</w:t>
      </w:r>
    </w:p>
    <w:p w:rsidR="0004496A" w:rsidRPr="003F4972" w:rsidRDefault="0004496A" w:rsidP="0004496A">
      <w:pPr>
        <w:pStyle w:val="a3"/>
        <w:ind w:left="0" w:right="-143"/>
        <w:rPr>
          <w:sz w:val="24"/>
          <w:szCs w:val="24"/>
          <w:lang w:val="ru-RU"/>
        </w:rPr>
      </w:pPr>
    </w:p>
    <w:p w:rsidR="0004496A" w:rsidRPr="0004496A" w:rsidRDefault="0004496A" w:rsidP="0004496A">
      <w:pPr>
        <w:pStyle w:val="a3"/>
        <w:spacing w:line="360" w:lineRule="auto"/>
        <w:ind w:left="0" w:right="-143"/>
        <w:rPr>
          <w:sz w:val="24"/>
          <w:szCs w:val="24"/>
          <w:lang w:val="ru-RU"/>
        </w:rPr>
      </w:pPr>
      <w:r w:rsidRPr="0004496A">
        <w:rPr>
          <w:b/>
          <w:i/>
          <w:sz w:val="24"/>
          <w:szCs w:val="24"/>
          <w:lang w:val="ru-RU"/>
        </w:rPr>
        <w:t>Чащин Елисей Владимирович</w:t>
      </w:r>
      <w:r w:rsidRPr="0004496A">
        <w:rPr>
          <w:sz w:val="24"/>
          <w:szCs w:val="24"/>
          <w:lang w:val="ru-RU"/>
        </w:rPr>
        <w:t xml:space="preserve"> — кандидат философских наук, доцент кафедры философии и права; Пермский национальный исследовательский политехнический университет; 614990, Пермь, Комсомольский</w:t>
      </w:r>
      <w:r w:rsidRPr="0004496A">
        <w:rPr>
          <w:sz w:val="24"/>
          <w:szCs w:val="24"/>
        </w:rPr>
        <w:t> </w:t>
      </w:r>
      <w:r w:rsidRPr="0004496A">
        <w:rPr>
          <w:sz w:val="24"/>
          <w:szCs w:val="24"/>
          <w:lang w:val="ru-RU"/>
        </w:rPr>
        <w:t xml:space="preserve">пр., 29; </w:t>
      </w:r>
      <w:hyperlink r:id="rId8" w:history="1">
        <w:r w:rsidRPr="0004496A">
          <w:rPr>
            <w:sz w:val="24"/>
            <w:szCs w:val="24"/>
          </w:rPr>
          <w:t>chashin</w:t>
        </w:r>
        <w:r w:rsidRPr="0004496A">
          <w:rPr>
            <w:sz w:val="24"/>
            <w:szCs w:val="24"/>
            <w:lang w:val="ru-RU"/>
          </w:rPr>
          <w:t>86@</w:t>
        </w:r>
        <w:r w:rsidRPr="0004496A">
          <w:rPr>
            <w:sz w:val="24"/>
            <w:szCs w:val="24"/>
          </w:rPr>
          <w:t>mail</w:t>
        </w:r>
        <w:r w:rsidRPr="0004496A">
          <w:rPr>
            <w:sz w:val="24"/>
            <w:szCs w:val="24"/>
            <w:lang w:val="ru-RU"/>
          </w:rPr>
          <w:t>.</w:t>
        </w:r>
        <w:r w:rsidRPr="0004496A">
          <w:rPr>
            <w:sz w:val="24"/>
            <w:szCs w:val="24"/>
          </w:rPr>
          <w:t>ru</w:t>
        </w:r>
      </w:hyperlink>
      <w:r w:rsidRPr="0004496A">
        <w:rPr>
          <w:sz w:val="24"/>
          <w:szCs w:val="24"/>
          <w:lang w:val="ru-RU"/>
        </w:rPr>
        <w:t>.</w:t>
      </w:r>
    </w:p>
    <w:p w:rsidR="001E700B" w:rsidRPr="00313729" w:rsidRDefault="001E700B" w:rsidP="001E700B">
      <w:pPr>
        <w:pStyle w:val="2"/>
        <w:rPr>
          <w:lang w:val="uk-UA"/>
        </w:rPr>
      </w:pPr>
      <w:bookmarkStart w:id="2" w:name="_Toc368043231"/>
    </w:p>
    <w:bookmarkEnd w:id="2"/>
    <w:p w:rsidR="001E700B" w:rsidRPr="001E700B" w:rsidRDefault="001E700B" w:rsidP="001E700B">
      <w:pPr>
        <w:pStyle w:val="a4"/>
        <w:rPr>
          <w:sz w:val="24"/>
          <w:szCs w:val="24"/>
        </w:rPr>
      </w:pPr>
      <w:r w:rsidRPr="001E700B">
        <w:rPr>
          <w:sz w:val="24"/>
          <w:szCs w:val="24"/>
        </w:rPr>
        <w:t>Мишалова Е.В. </w:t>
      </w:r>
      <w:r w:rsidRPr="001E700B">
        <w:rPr>
          <w:b w:val="0"/>
          <w:i w:val="0"/>
          <w:sz w:val="24"/>
          <w:szCs w:val="24"/>
        </w:rPr>
        <w:t>КОНЦЕПЦИИ ИСТОРИЧЕСКОГО НАРРАТИВА В СОВРЕМЕННОЙ ФИЛОСОФИИ ИСТОРИИ</w:t>
      </w:r>
    </w:p>
    <w:p w:rsidR="001E700B" w:rsidRPr="001E700B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sz w:val="24"/>
          <w:szCs w:val="24"/>
          <w:lang w:val="ru-RU"/>
        </w:rPr>
        <w:t>Аннотация:</w:t>
      </w:r>
      <w:r w:rsidRPr="001E700B">
        <w:rPr>
          <w:sz w:val="24"/>
          <w:szCs w:val="24"/>
          <w:lang w:val="ru-RU"/>
        </w:rPr>
        <w:t xml:space="preserve"> Рассматриваются теории исторического нарратива (повествования) в аналитической философии истории. Выделяются их характерные черты: формализованный метод исследования, нацеленность на анализ структуры и логики высказываний исторического повествования, понимание исторического нарратива как определенной организующей схемы (конструкции), которая создается историком. Подчеркивается, что основным заданием исторического нарратива является придание смысла событиям прошлого с помощью объяснения и интерпретации. </w:t>
      </w:r>
    </w:p>
    <w:p w:rsidR="001E700B" w:rsidRPr="003F4972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sz w:val="24"/>
          <w:szCs w:val="24"/>
          <w:lang w:val="ru-RU"/>
        </w:rPr>
        <w:t>Ключевые слова:</w:t>
      </w:r>
      <w:r w:rsidRPr="001E700B">
        <w:rPr>
          <w:sz w:val="24"/>
          <w:szCs w:val="24"/>
          <w:lang w:val="ru-RU"/>
        </w:rPr>
        <w:t xml:space="preserve"> философия истории; нарратив; понимание.</w:t>
      </w:r>
    </w:p>
    <w:p w:rsidR="001E700B" w:rsidRPr="003F4972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</w:p>
    <w:p w:rsidR="00B61692" w:rsidRPr="001E700B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1E700B">
        <w:rPr>
          <w:b/>
          <w:i/>
          <w:sz w:val="24"/>
          <w:szCs w:val="24"/>
          <w:lang w:val="ru-RU"/>
        </w:rPr>
        <w:t>Мишалова Елена Виталиевна</w:t>
      </w:r>
      <w:r w:rsidRPr="001E700B">
        <w:rPr>
          <w:sz w:val="24"/>
          <w:szCs w:val="24"/>
          <w:lang w:val="ru-RU"/>
        </w:rPr>
        <w:t xml:space="preserve"> — кандидат философских наук, старший преподаватель кафедры всемирной истории; Криворожский педагогический институт Криворожского национального университета; Украина, 50086, Кривой Рог, пр.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 xml:space="preserve">Гагарина, 54; </w:t>
      </w:r>
      <w:r w:rsidRPr="001E700B">
        <w:rPr>
          <w:sz w:val="24"/>
          <w:szCs w:val="24"/>
        </w:rPr>
        <w:t>elen</w:t>
      </w:r>
      <w:r w:rsidRPr="001E700B">
        <w:rPr>
          <w:sz w:val="24"/>
          <w:szCs w:val="24"/>
          <w:lang w:val="ru-RU"/>
        </w:rPr>
        <w:t>-</w:t>
      </w:r>
      <w:r w:rsidRPr="001E700B">
        <w:rPr>
          <w:sz w:val="24"/>
          <w:szCs w:val="24"/>
        </w:rPr>
        <w:t>mishalova</w:t>
      </w:r>
      <w:r w:rsidRPr="001E700B">
        <w:rPr>
          <w:sz w:val="24"/>
          <w:szCs w:val="24"/>
          <w:lang w:val="ru-RU"/>
        </w:rPr>
        <w:t>@</w:t>
      </w:r>
      <w:r w:rsidRPr="001E700B">
        <w:rPr>
          <w:sz w:val="24"/>
          <w:szCs w:val="24"/>
        </w:rPr>
        <w:t>rambler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</w:rPr>
        <w:t>ru</w:t>
      </w:r>
      <w:r w:rsidRPr="001E700B">
        <w:rPr>
          <w:sz w:val="24"/>
          <w:szCs w:val="24"/>
          <w:lang w:val="ru-RU"/>
        </w:rPr>
        <w:t>.</w:t>
      </w:r>
    </w:p>
    <w:p w:rsidR="001E700B" w:rsidRPr="00B95368" w:rsidRDefault="001E700B" w:rsidP="001E700B">
      <w:pPr>
        <w:pStyle w:val="2"/>
      </w:pPr>
    </w:p>
    <w:p w:rsidR="001E700B" w:rsidRPr="001E700B" w:rsidRDefault="001E700B" w:rsidP="001E700B">
      <w:pPr>
        <w:pStyle w:val="a4"/>
        <w:rPr>
          <w:sz w:val="24"/>
          <w:szCs w:val="24"/>
        </w:rPr>
      </w:pPr>
      <w:bookmarkStart w:id="3" w:name="_Toc368043235"/>
      <w:r w:rsidRPr="001E700B">
        <w:rPr>
          <w:sz w:val="24"/>
          <w:szCs w:val="24"/>
        </w:rPr>
        <w:t>Скидан О.П., Ненашева</w:t>
      </w:r>
      <w:bookmarkEnd w:id="3"/>
      <w:r w:rsidRPr="001E700B">
        <w:rPr>
          <w:sz w:val="24"/>
          <w:szCs w:val="24"/>
        </w:rPr>
        <w:t xml:space="preserve"> М.В. </w:t>
      </w:r>
      <w:r w:rsidRPr="001E700B">
        <w:rPr>
          <w:b w:val="0"/>
          <w:i w:val="0"/>
          <w:sz w:val="24"/>
          <w:szCs w:val="24"/>
        </w:rPr>
        <w:t>ЛИЧНОСТЬ КАК ИНТЕГРАТОР КУЛЬТУРЫ</w:t>
      </w:r>
    </w:p>
    <w:p w:rsidR="001E700B" w:rsidRPr="001E700B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sz w:val="24"/>
          <w:szCs w:val="24"/>
          <w:lang w:val="ru-RU"/>
        </w:rPr>
        <w:t>Аннотация:</w:t>
      </w:r>
      <w:r w:rsidRPr="001E700B">
        <w:rPr>
          <w:sz w:val="24"/>
          <w:szCs w:val="24"/>
          <w:lang w:val="ru-RU"/>
        </w:rPr>
        <w:t xml:space="preserve"> Рассмотрена одна из ведущих тенденций современной культуры — распространение операционально-функционального подхода к восприятию и пониманию реальности. Исследуются результаты применения этого подхода в образовании: личность интерпретируется как совокупность социальных функций, межличностные отношения — как коммуникативно-компетентное поведение, осмысление подменяется владением информацией. Как следствие, нивелируется личностный ценностный смысл, который становится подчиненным практическому действию и его результату. Из образования тем самым исключается задача воссоздания культурного потенциала, и оно становится лишь механизмом, обслуживающим экономические потребности общества. Рассматривается антропологический подход, в соответствии с которым духовное единство личности, сама она понимается в первую очередь как интегратор духовности и культурных ценностей, ставится задача выбора позитивного основания такой интеграции. Этот подход предлагается в качестве ключевой линии развития образования как адекватный его культурному характеру.</w:t>
      </w:r>
    </w:p>
    <w:p w:rsidR="001E700B" w:rsidRPr="003F4972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iCs/>
          <w:sz w:val="24"/>
          <w:szCs w:val="24"/>
          <w:lang w:val="ru-RU"/>
        </w:rPr>
        <w:t>Ключевые слова:</w:t>
      </w:r>
      <w:r w:rsidRPr="001E700B">
        <w:rPr>
          <w:sz w:val="24"/>
          <w:szCs w:val="24"/>
          <w:lang w:val="ru-RU"/>
        </w:rPr>
        <w:t xml:space="preserve"> образование; личность; современная культура; социальный характер; ценностный смысл; практическое действие; личностный рост; духовное развитие.</w:t>
      </w:r>
    </w:p>
    <w:p w:rsidR="001E700B" w:rsidRPr="003F4972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</w:p>
    <w:p w:rsidR="001E700B" w:rsidRPr="003F4972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1E700B">
        <w:rPr>
          <w:b/>
          <w:bCs/>
          <w:i/>
          <w:iCs/>
          <w:sz w:val="24"/>
          <w:szCs w:val="24"/>
          <w:lang w:val="ru-RU"/>
        </w:rPr>
        <w:t>Скидан Ольга Петровна</w:t>
      </w:r>
      <w:r w:rsidRPr="001E700B">
        <w:rPr>
          <w:b/>
          <w:bCs/>
          <w:sz w:val="24"/>
          <w:szCs w:val="24"/>
          <w:lang w:val="ru-RU"/>
        </w:rPr>
        <w:t xml:space="preserve"> </w:t>
      </w:r>
      <w:r w:rsidRPr="001E700B">
        <w:rPr>
          <w:sz w:val="24"/>
          <w:szCs w:val="24"/>
          <w:lang w:val="ru-RU"/>
        </w:rPr>
        <w:t>— кандидат философских наук, доцент кафедры философии; Северный (Арктический) Федеральный университет им. М.В.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>Ломоносова, Институт социально-гуманитарных и политических наук; 163002, Архангельск, пр.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 xml:space="preserve">Ломоносова, 2; </w:t>
      </w:r>
      <w:r w:rsidRPr="001E700B">
        <w:rPr>
          <w:sz w:val="24"/>
          <w:szCs w:val="24"/>
        </w:rPr>
        <w:t>tosha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</w:rPr>
        <w:t>internet</w:t>
      </w:r>
      <w:r w:rsidRPr="001E700B">
        <w:rPr>
          <w:sz w:val="24"/>
          <w:szCs w:val="24"/>
          <w:lang w:val="ru-RU"/>
        </w:rPr>
        <w:t>@</w:t>
      </w:r>
      <w:r w:rsidRPr="001E700B">
        <w:rPr>
          <w:sz w:val="24"/>
          <w:szCs w:val="24"/>
        </w:rPr>
        <w:t>yandex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</w:rPr>
        <w:t>ru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  <w:lang w:val="ru-RU"/>
        </w:rPr>
        <w:br/>
      </w:r>
      <w:r w:rsidRPr="001E700B">
        <w:rPr>
          <w:b/>
          <w:bCs/>
          <w:i/>
          <w:iCs/>
          <w:sz w:val="24"/>
          <w:szCs w:val="24"/>
          <w:lang w:val="ru-RU"/>
        </w:rPr>
        <w:t xml:space="preserve">Ненашева Марина Викторовна </w:t>
      </w:r>
      <w:r w:rsidRPr="001E700B">
        <w:rPr>
          <w:sz w:val="24"/>
          <w:szCs w:val="24"/>
          <w:lang w:val="ru-RU"/>
        </w:rPr>
        <w:t>— кандидат философских наук, старший преподаватель кафедры философии; Северный (Арктический) Федеральный университет им. М.В.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>Ломоносова, Институт социально-гуманитарных и политических наук; 163002, Архангельск, пр.</w:t>
      </w:r>
      <w:r w:rsidRPr="001E700B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Ломоносова, 2; </w:t>
      </w:r>
      <w:hyperlink r:id="rId9" w:history="1">
        <w:r w:rsidRPr="001E700B">
          <w:rPr>
            <w:sz w:val="24"/>
            <w:szCs w:val="24"/>
          </w:rPr>
          <w:t>m</w:t>
        </w:r>
        <w:r w:rsidRPr="003F4972">
          <w:rPr>
            <w:sz w:val="24"/>
            <w:szCs w:val="24"/>
            <w:lang w:val="ru-RU"/>
          </w:rPr>
          <w:t>.</w:t>
        </w:r>
        <w:r w:rsidRPr="001E700B">
          <w:rPr>
            <w:sz w:val="24"/>
            <w:szCs w:val="24"/>
          </w:rPr>
          <w:t>nenasheva</w:t>
        </w:r>
        <w:r w:rsidRPr="003F4972">
          <w:rPr>
            <w:sz w:val="24"/>
            <w:szCs w:val="24"/>
            <w:lang w:val="ru-RU"/>
          </w:rPr>
          <w:t>@</w:t>
        </w:r>
        <w:r w:rsidRPr="001E700B">
          <w:rPr>
            <w:sz w:val="24"/>
            <w:szCs w:val="24"/>
          </w:rPr>
          <w:t>yandex</w:t>
        </w:r>
        <w:r w:rsidRPr="003F4972">
          <w:rPr>
            <w:sz w:val="24"/>
            <w:szCs w:val="24"/>
            <w:lang w:val="ru-RU"/>
          </w:rPr>
          <w:t>.</w:t>
        </w:r>
        <w:r w:rsidRPr="001E700B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1E700B" w:rsidRPr="004D3C86" w:rsidRDefault="001E700B" w:rsidP="001E700B">
      <w:pPr>
        <w:pStyle w:val="2"/>
      </w:pPr>
    </w:p>
    <w:p w:rsidR="001E700B" w:rsidRPr="001E700B" w:rsidRDefault="001E700B" w:rsidP="001E700B">
      <w:pPr>
        <w:pStyle w:val="a4"/>
        <w:rPr>
          <w:sz w:val="24"/>
          <w:szCs w:val="24"/>
        </w:rPr>
      </w:pPr>
      <w:bookmarkStart w:id="4" w:name="_Toc368043239"/>
      <w:r w:rsidRPr="001E700B">
        <w:rPr>
          <w:sz w:val="24"/>
          <w:szCs w:val="24"/>
        </w:rPr>
        <w:t xml:space="preserve">Сулейманов Т.Ф., Кашапов </w:t>
      </w:r>
      <w:bookmarkEnd w:id="4"/>
      <w:r w:rsidRPr="001E700B">
        <w:rPr>
          <w:sz w:val="24"/>
          <w:szCs w:val="24"/>
        </w:rPr>
        <w:t>У.А. </w:t>
      </w:r>
      <w:bookmarkStart w:id="5" w:name="_Toc368043238"/>
      <w:r w:rsidRPr="001E700B">
        <w:rPr>
          <w:b w:val="0"/>
          <w:i w:val="0"/>
          <w:sz w:val="24"/>
          <w:szCs w:val="24"/>
        </w:rPr>
        <w:t>ОНТОЛОГИЧЕСКИЕ ОСНОВАНИЯ ТВОРЧЕСТВА В РАЗЛИЧНЫХ ФИЛОСОФСКИХ СИСТЕМАХ</w:t>
      </w:r>
      <w:bookmarkEnd w:id="5"/>
    </w:p>
    <w:p w:rsidR="001E700B" w:rsidRPr="003F4972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sz w:val="24"/>
          <w:szCs w:val="24"/>
          <w:lang w:val="ru-RU"/>
        </w:rPr>
        <w:t>Аннотация:</w:t>
      </w:r>
      <w:r w:rsidRPr="001E700B">
        <w:rPr>
          <w:sz w:val="24"/>
          <w:szCs w:val="24"/>
          <w:lang w:val="ru-RU"/>
        </w:rPr>
        <w:t xml:space="preserve"> В статье авторы обращаются к проблеме творчества как форме самореализации личности и в соответствии этим рассматривают историко-философский аспект данной темы. В различных направлениях философской мысли авторы исследуют такое явление, как творчество, которое является неотъемлемым компонентом человеческой деятельности, направленной на преобразование окружающего мира и самого человека. </w:t>
      </w:r>
      <w:r w:rsidRPr="003F4972">
        <w:rPr>
          <w:sz w:val="24"/>
          <w:szCs w:val="24"/>
          <w:lang w:val="ru-RU"/>
        </w:rPr>
        <w:t>Изучается попытка марксистского понимания творчества и его специфика.</w:t>
      </w:r>
    </w:p>
    <w:p w:rsidR="001E700B" w:rsidRPr="003F4972" w:rsidRDefault="001E700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1E700B">
        <w:rPr>
          <w:i/>
          <w:sz w:val="24"/>
          <w:szCs w:val="24"/>
          <w:lang w:val="ru-RU"/>
        </w:rPr>
        <w:t>Ключевые слова:</w:t>
      </w:r>
      <w:r w:rsidRPr="001E700B">
        <w:rPr>
          <w:sz w:val="24"/>
          <w:szCs w:val="24"/>
          <w:lang w:val="ru-RU"/>
        </w:rPr>
        <w:t xml:space="preserve"> личность; деятельность; творчество; самореализация; преобразование природы человека; духовный потенциал.</w:t>
      </w:r>
    </w:p>
    <w:p w:rsidR="001E700B" w:rsidRPr="003F4972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</w:p>
    <w:p w:rsidR="001E700B" w:rsidRPr="003F4972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1E700B">
        <w:rPr>
          <w:b/>
          <w:i/>
          <w:sz w:val="24"/>
          <w:szCs w:val="24"/>
          <w:lang w:val="ru-RU"/>
        </w:rPr>
        <w:t>Сулейманов Тимур Фуатович</w:t>
      </w:r>
      <w:r w:rsidRPr="001E700B">
        <w:rPr>
          <w:sz w:val="24"/>
          <w:szCs w:val="24"/>
          <w:lang w:val="ru-RU"/>
        </w:rPr>
        <w:t xml:space="preserve"> — кандидат философских наук, заведующий кафедрой социально-гуманитарных и экономических дисциплин; Уфимский филиал Московской государственной академии водного транспорта; 450017, Республика Башкортостан, Уфа, ул.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 xml:space="preserve">Ахметова, 275; </w:t>
      </w:r>
      <w:r w:rsidRPr="001E700B">
        <w:rPr>
          <w:sz w:val="24"/>
          <w:szCs w:val="24"/>
        </w:rPr>
        <w:t>suleimanov</w:t>
      </w:r>
      <w:r w:rsidRPr="001E700B">
        <w:rPr>
          <w:sz w:val="24"/>
          <w:szCs w:val="24"/>
          <w:lang w:val="ru-RU"/>
        </w:rPr>
        <w:t>1957@</w:t>
      </w:r>
      <w:r w:rsidRPr="001E700B">
        <w:rPr>
          <w:sz w:val="24"/>
          <w:szCs w:val="24"/>
        </w:rPr>
        <w:t>mail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</w:rPr>
        <w:t>ru</w:t>
      </w:r>
      <w:r w:rsidRPr="001E700B">
        <w:rPr>
          <w:sz w:val="24"/>
          <w:szCs w:val="24"/>
          <w:lang w:val="ru-RU"/>
        </w:rPr>
        <w:t>.</w:t>
      </w:r>
    </w:p>
    <w:p w:rsidR="001E700B" w:rsidRPr="001E700B" w:rsidRDefault="001E700B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1E700B">
        <w:rPr>
          <w:b/>
          <w:i/>
          <w:sz w:val="24"/>
          <w:szCs w:val="24"/>
          <w:lang w:val="ru-RU"/>
        </w:rPr>
        <w:t>Кашапов Урал Абубакирович</w:t>
      </w:r>
      <w:r w:rsidRPr="001E700B">
        <w:rPr>
          <w:sz w:val="24"/>
          <w:szCs w:val="24"/>
          <w:lang w:val="ru-RU"/>
        </w:rPr>
        <w:t xml:space="preserve"> — кандидат исторических наук старший преподаватель секции физической культуры и безопасности жизнедеятельности; Уфимская государственная академия искусств им.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>Загира Исмагилова; 450077, Республика Башкортостан, Уфа, ул.</w:t>
      </w:r>
      <w:r w:rsidRPr="001E700B">
        <w:rPr>
          <w:sz w:val="24"/>
          <w:szCs w:val="24"/>
        </w:rPr>
        <w:t> </w:t>
      </w:r>
      <w:r w:rsidRPr="001E700B">
        <w:rPr>
          <w:sz w:val="24"/>
          <w:szCs w:val="24"/>
          <w:lang w:val="ru-RU"/>
        </w:rPr>
        <w:t xml:space="preserve">Ленина, 14; </w:t>
      </w:r>
      <w:r w:rsidRPr="001E700B">
        <w:rPr>
          <w:sz w:val="24"/>
          <w:szCs w:val="24"/>
        </w:rPr>
        <w:t>BulatRussia</w:t>
      </w:r>
      <w:r w:rsidRPr="001E700B">
        <w:rPr>
          <w:sz w:val="24"/>
          <w:szCs w:val="24"/>
          <w:lang w:val="ru-RU"/>
        </w:rPr>
        <w:t>@</w:t>
      </w:r>
      <w:r w:rsidRPr="001E700B">
        <w:rPr>
          <w:sz w:val="24"/>
          <w:szCs w:val="24"/>
        </w:rPr>
        <w:t>mail</w:t>
      </w:r>
      <w:r w:rsidRPr="001E700B">
        <w:rPr>
          <w:sz w:val="24"/>
          <w:szCs w:val="24"/>
          <w:lang w:val="ru-RU"/>
        </w:rPr>
        <w:t>.</w:t>
      </w:r>
      <w:r w:rsidRPr="001E700B">
        <w:rPr>
          <w:sz w:val="24"/>
          <w:szCs w:val="24"/>
        </w:rPr>
        <w:t>ru</w:t>
      </w:r>
      <w:r w:rsidRPr="001E700B">
        <w:rPr>
          <w:sz w:val="24"/>
          <w:szCs w:val="24"/>
          <w:lang w:val="ru-RU"/>
        </w:rPr>
        <w:t>.</w:t>
      </w:r>
    </w:p>
    <w:p w:rsidR="001E700B" w:rsidRPr="0016787F" w:rsidRDefault="001E700B" w:rsidP="001E700B">
      <w:pPr>
        <w:pStyle w:val="2"/>
      </w:pPr>
    </w:p>
    <w:p w:rsidR="001E700B" w:rsidRPr="000703C8" w:rsidRDefault="001E700B" w:rsidP="001E700B">
      <w:pPr>
        <w:pStyle w:val="a4"/>
        <w:rPr>
          <w:sz w:val="24"/>
          <w:szCs w:val="24"/>
        </w:rPr>
      </w:pPr>
      <w:r w:rsidRPr="000703C8">
        <w:rPr>
          <w:sz w:val="24"/>
          <w:szCs w:val="24"/>
        </w:rPr>
        <w:t>Балашов Л.Е. </w:t>
      </w:r>
      <w:r w:rsidRPr="000703C8">
        <w:rPr>
          <w:b w:val="0"/>
          <w:i w:val="0"/>
          <w:sz w:val="24"/>
          <w:szCs w:val="24"/>
        </w:rPr>
        <w:t>ДЕЯТЕЛЬНОСТЬ, СУБЪЕКТ, ОБЪЕКТ (КАТЕГОРИАЛЬНО-ЛОГИЧЕСКИЙ ПОРТРЕТ)</w:t>
      </w:r>
    </w:p>
    <w:p w:rsidR="001E700B" w:rsidRPr="000703C8" w:rsidRDefault="001E700B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Аннотация:</w:t>
      </w:r>
      <w:r w:rsidRPr="000703C8">
        <w:rPr>
          <w:sz w:val="24"/>
          <w:szCs w:val="24"/>
          <w:lang w:val="ru-RU"/>
        </w:rPr>
        <w:t xml:space="preserve"> Статья посвящена важным философским понятиям, образующим семейство категорий: деятельность, субъект, объект. Исследуется их взаимоотношение в рамках двух структурных схем — «Диаграмма человеческой деятельности» (в аспекте возможности и действительности: цель-средство-результат) и «Виды человеческой деятельности» (в аспекте соотношения внутреннего и внешнего: духовно-психическое и физическое, познание и преобразовательная деятельность). Анализируются категории «цель», «целесообразность», «целеполагание», «целенаправленность» и другие.</w:t>
      </w:r>
    </w:p>
    <w:p w:rsidR="001E700B" w:rsidRPr="003F4972" w:rsidRDefault="001E700B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Ключевые слова:</w:t>
      </w:r>
      <w:r w:rsidRPr="000703C8">
        <w:rPr>
          <w:sz w:val="24"/>
          <w:szCs w:val="24"/>
          <w:lang w:val="ru-RU"/>
        </w:rPr>
        <w:t xml:space="preserve"> деятельность; субъект; объект; цель; средство; результат; духовное; физическое; труд; игра; творчество.</w:t>
      </w:r>
    </w:p>
    <w:p w:rsidR="000703C8" w:rsidRPr="003F4972" w:rsidRDefault="000703C8" w:rsidP="001E700B">
      <w:pPr>
        <w:pStyle w:val="a3"/>
        <w:ind w:left="0" w:right="-1"/>
        <w:rPr>
          <w:sz w:val="24"/>
          <w:szCs w:val="24"/>
          <w:lang w:val="ru-RU"/>
        </w:rPr>
      </w:pPr>
    </w:p>
    <w:p w:rsidR="001E700B" w:rsidRPr="000703C8" w:rsidRDefault="000703C8" w:rsidP="001E700B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0703C8">
        <w:rPr>
          <w:b/>
          <w:i/>
          <w:sz w:val="24"/>
          <w:szCs w:val="24"/>
          <w:lang w:val="ru-RU"/>
        </w:rPr>
        <w:t>Балашов Лев Евдокимович</w:t>
      </w:r>
      <w:r w:rsidRPr="000703C8">
        <w:rPr>
          <w:sz w:val="24"/>
          <w:szCs w:val="24"/>
          <w:lang w:val="ru-RU"/>
        </w:rPr>
        <w:t xml:space="preserve"> — кандидат философских наук, профессор; Московский государственный машиностроительный университет; 107023, Москва, ул. Б.</w:t>
      </w:r>
      <w:r w:rsidRPr="000703C8">
        <w:rPr>
          <w:sz w:val="24"/>
          <w:szCs w:val="24"/>
        </w:rPr>
        <w:t> </w:t>
      </w:r>
      <w:r w:rsidRPr="000703C8">
        <w:rPr>
          <w:sz w:val="24"/>
          <w:szCs w:val="24"/>
          <w:lang w:val="ru-RU"/>
        </w:rPr>
        <w:t xml:space="preserve">Семеновская, 38; </w:t>
      </w:r>
      <w:r w:rsidRPr="000703C8">
        <w:rPr>
          <w:sz w:val="24"/>
          <w:szCs w:val="24"/>
        </w:rPr>
        <w:t>lev</w:t>
      </w:r>
      <w:r w:rsidRPr="000703C8">
        <w:rPr>
          <w:sz w:val="24"/>
          <w:szCs w:val="24"/>
          <w:lang w:val="ru-RU"/>
        </w:rPr>
        <w:t>_</w:t>
      </w:r>
      <w:r w:rsidRPr="000703C8">
        <w:rPr>
          <w:sz w:val="24"/>
          <w:szCs w:val="24"/>
        </w:rPr>
        <w:t>balashov</w:t>
      </w:r>
      <w:r w:rsidRPr="000703C8">
        <w:rPr>
          <w:sz w:val="24"/>
          <w:szCs w:val="24"/>
          <w:lang w:val="ru-RU"/>
        </w:rPr>
        <w:t>@</w:t>
      </w:r>
      <w:r w:rsidRPr="000703C8">
        <w:rPr>
          <w:sz w:val="24"/>
          <w:szCs w:val="24"/>
        </w:rPr>
        <w:t>mail</w:t>
      </w:r>
      <w:r w:rsidRPr="000703C8">
        <w:rPr>
          <w:sz w:val="24"/>
          <w:szCs w:val="24"/>
          <w:lang w:val="ru-RU"/>
        </w:rPr>
        <w:t>.</w:t>
      </w:r>
      <w:r w:rsidRPr="000703C8">
        <w:rPr>
          <w:sz w:val="24"/>
          <w:szCs w:val="24"/>
        </w:rPr>
        <w:t>ru</w:t>
      </w:r>
      <w:r w:rsidRPr="000703C8">
        <w:rPr>
          <w:sz w:val="24"/>
          <w:szCs w:val="24"/>
          <w:lang w:val="ru-RU"/>
        </w:rPr>
        <w:t>.</w:t>
      </w:r>
    </w:p>
    <w:p w:rsidR="000703C8" w:rsidRPr="00900D5B" w:rsidRDefault="000703C8" w:rsidP="000703C8">
      <w:pPr>
        <w:pStyle w:val="2"/>
      </w:pPr>
    </w:p>
    <w:p w:rsidR="000703C8" w:rsidRPr="000703C8" w:rsidRDefault="000703C8" w:rsidP="000703C8">
      <w:pPr>
        <w:pStyle w:val="a4"/>
        <w:rPr>
          <w:sz w:val="24"/>
          <w:szCs w:val="24"/>
        </w:rPr>
      </w:pPr>
      <w:r w:rsidRPr="00900D5B">
        <w:t>Меньчиков</w:t>
      </w:r>
      <w:r w:rsidRPr="000703C8">
        <w:t xml:space="preserve"> </w:t>
      </w:r>
      <w:r w:rsidRPr="00900D5B">
        <w:t>Г.П. </w:t>
      </w:r>
      <w:r w:rsidRPr="000703C8">
        <w:rPr>
          <w:b w:val="0"/>
          <w:i w:val="0"/>
        </w:rPr>
        <w:t xml:space="preserve">О ПРОБЛЕМЕ ИДЕНТИФИКАЦИИ «ДУШИ» ЧЕЛОВЕКА В </w:t>
      </w:r>
      <w:r w:rsidRPr="000703C8">
        <w:rPr>
          <w:b w:val="0"/>
          <w:i w:val="0"/>
          <w:sz w:val="24"/>
          <w:szCs w:val="24"/>
        </w:rPr>
        <w:t>СТРУКТУРЕ ДУХОВНОЙ РЕАЛЬНОСТИ</w:t>
      </w:r>
    </w:p>
    <w:p w:rsidR="000703C8" w:rsidRPr="000703C8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Аннотация:</w:t>
      </w:r>
      <w:r w:rsidRPr="000703C8">
        <w:rPr>
          <w:sz w:val="24"/>
          <w:szCs w:val="24"/>
          <w:lang w:val="ru-RU"/>
        </w:rPr>
        <w:t xml:space="preserve"> По мнению автора, понятие «душа» отражает специфический, достаточно самостоятельный элемент в структуре целостной «духовной реальности» человека. Вместе с тем автор признает, что судить о «душе» с позиции научной философской рациональности весьма затруднительно. Автор утверждает, что ее неправомерно отождествлять с человеческой психикой. Вопросы бытия «души» человека эксплицируются автором через попытку выявления ее сущности, основных свойств, закономерностей функционирования. Анализируется специфика «души» в сравнении с другими элементами структуры духовной реальности человека.</w:t>
      </w:r>
    </w:p>
    <w:p w:rsidR="001E700B" w:rsidRPr="003F4972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iCs/>
          <w:sz w:val="24"/>
          <w:szCs w:val="24"/>
          <w:lang w:val="ru-RU"/>
        </w:rPr>
        <w:lastRenderedPageBreak/>
        <w:t>Ключевые слова</w:t>
      </w:r>
      <w:r w:rsidRPr="000703C8">
        <w:rPr>
          <w:sz w:val="24"/>
          <w:szCs w:val="24"/>
          <w:lang w:val="ru-RU"/>
        </w:rPr>
        <w:t>: духовная реальность человека; душа человека; закономерности функционирования души человека; классическое, неклассическое, неоклассическое понимание; психика; сознание; неосознаваемое.</w:t>
      </w:r>
    </w:p>
    <w:p w:rsidR="000703C8" w:rsidRPr="003F4972" w:rsidRDefault="000703C8" w:rsidP="000703C8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</w:p>
    <w:p w:rsidR="000703C8" w:rsidRPr="000703C8" w:rsidRDefault="000703C8" w:rsidP="000703C8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0703C8">
        <w:rPr>
          <w:b/>
          <w:i/>
          <w:sz w:val="24"/>
          <w:szCs w:val="24"/>
          <w:lang w:val="ru-RU"/>
        </w:rPr>
        <w:t>Меньчиков Геннадий Павлович</w:t>
      </w:r>
      <w:r w:rsidRPr="000703C8">
        <w:rPr>
          <w:sz w:val="24"/>
          <w:szCs w:val="24"/>
          <w:lang w:val="ru-RU"/>
        </w:rPr>
        <w:t xml:space="preserve"> — доктор философских наук, профессор кафедры философии и культурологии; Казанскогой государственный университет культуры и искусств; 420059, Республика Татарстан, Казань, Оренбургский тракт, 3; </w:t>
      </w:r>
      <w:r w:rsidRPr="000703C8">
        <w:rPr>
          <w:sz w:val="24"/>
          <w:szCs w:val="24"/>
        </w:rPr>
        <w:t>menchikovgp</w:t>
      </w:r>
      <w:r w:rsidRPr="000703C8">
        <w:rPr>
          <w:sz w:val="24"/>
          <w:szCs w:val="24"/>
          <w:lang w:val="ru-RU"/>
        </w:rPr>
        <w:t>@</w:t>
      </w:r>
      <w:r w:rsidRPr="000703C8">
        <w:rPr>
          <w:sz w:val="24"/>
          <w:szCs w:val="24"/>
        </w:rPr>
        <w:t>mail</w:t>
      </w:r>
      <w:r w:rsidRPr="000703C8">
        <w:rPr>
          <w:sz w:val="24"/>
          <w:szCs w:val="24"/>
          <w:lang w:val="ru-RU"/>
        </w:rPr>
        <w:t>.</w:t>
      </w:r>
      <w:r w:rsidRPr="000703C8">
        <w:rPr>
          <w:sz w:val="24"/>
          <w:szCs w:val="24"/>
        </w:rPr>
        <w:t>ru</w:t>
      </w:r>
      <w:r w:rsidRPr="000703C8">
        <w:rPr>
          <w:sz w:val="24"/>
          <w:szCs w:val="24"/>
          <w:lang w:val="ru-RU"/>
        </w:rPr>
        <w:t>.</w:t>
      </w:r>
    </w:p>
    <w:p w:rsidR="000703C8" w:rsidRPr="002065F1" w:rsidRDefault="000703C8" w:rsidP="000703C8">
      <w:pPr>
        <w:pStyle w:val="2"/>
      </w:pPr>
      <w:bookmarkStart w:id="6" w:name="_Toc368043250"/>
    </w:p>
    <w:bookmarkEnd w:id="6"/>
    <w:p w:rsidR="000703C8" w:rsidRPr="000703C8" w:rsidRDefault="000703C8" w:rsidP="000703C8">
      <w:pPr>
        <w:pStyle w:val="a4"/>
        <w:rPr>
          <w:sz w:val="24"/>
          <w:szCs w:val="24"/>
        </w:rPr>
      </w:pPr>
      <w:r w:rsidRPr="000703C8">
        <w:rPr>
          <w:sz w:val="24"/>
          <w:szCs w:val="24"/>
        </w:rPr>
        <w:t>Любимова Т.Б. </w:t>
      </w:r>
      <w:r w:rsidRPr="000703C8">
        <w:rPr>
          <w:b w:val="0"/>
          <w:i w:val="0"/>
          <w:sz w:val="24"/>
          <w:szCs w:val="24"/>
        </w:rPr>
        <w:t>НАСТОЯЩЕЕ И БУДУЩЕЕ ФИЛОСОФИИ ЖИЗНИ</w:t>
      </w:r>
    </w:p>
    <w:p w:rsidR="000703C8" w:rsidRPr="000703C8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Аннотация:</w:t>
      </w:r>
      <w:r w:rsidRPr="000703C8">
        <w:rPr>
          <w:sz w:val="24"/>
          <w:szCs w:val="24"/>
          <w:lang w:val="ru-RU"/>
        </w:rPr>
        <w:t xml:space="preserve"> В статье показано, что русская философия жизни не есть калька немецкой философии Дильтея и его последователей. Она самобытна и укоренена в духе народа, отвечает историческому предназначению России. Не обретя широкого признания, она является тем зерном, из которого прорастет подлинное самосознание народа. Самыми известными представителями ее были К.</w:t>
      </w:r>
      <w:r w:rsidRPr="000703C8">
        <w:rPr>
          <w:sz w:val="24"/>
          <w:szCs w:val="24"/>
        </w:rPr>
        <w:t> </w:t>
      </w:r>
      <w:r w:rsidRPr="000703C8">
        <w:rPr>
          <w:sz w:val="24"/>
          <w:szCs w:val="24"/>
          <w:lang w:val="ru-RU"/>
        </w:rPr>
        <w:t>Леонтьев, В.</w:t>
      </w:r>
      <w:r w:rsidRPr="000703C8">
        <w:rPr>
          <w:sz w:val="24"/>
          <w:szCs w:val="24"/>
        </w:rPr>
        <w:t> </w:t>
      </w:r>
      <w:r w:rsidRPr="000703C8">
        <w:rPr>
          <w:sz w:val="24"/>
          <w:szCs w:val="24"/>
          <w:lang w:val="ru-RU"/>
        </w:rPr>
        <w:t>Розанов и русские космисты.</w:t>
      </w:r>
    </w:p>
    <w:p w:rsidR="000703C8" w:rsidRPr="003F4972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iCs/>
          <w:sz w:val="24"/>
          <w:szCs w:val="24"/>
          <w:lang w:val="ru-RU"/>
        </w:rPr>
        <w:t>Ключевые слова:</w:t>
      </w:r>
      <w:r w:rsidRPr="000703C8">
        <w:rPr>
          <w:sz w:val="24"/>
          <w:szCs w:val="24"/>
          <w:lang w:val="ru-RU"/>
        </w:rPr>
        <w:t xml:space="preserve"> космос; жизнь; Вселенная; философия; история; возможное будущее религии.</w:t>
      </w:r>
      <w:r w:rsidRPr="000703C8">
        <w:rPr>
          <w:rStyle w:val="a7"/>
          <w:sz w:val="24"/>
          <w:szCs w:val="24"/>
          <w:lang w:val="ru-RU"/>
        </w:rPr>
        <w:footnoteReference w:customMarkFollows="1" w:id="3"/>
        <w:sym w:font="Symbol" w:char="F020"/>
      </w:r>
    </w:p>
    <w:p w:rsidR="000703C8" w:rsidRPr="003F4972" w:rsidRDefault="000703C8" w:rsidP="000703C8">
      <w:pPr>
        <w:pStyle w:val="a3"/>
        <w:ind w:left="0" w:right="0"/>
        <w:rPr>
          <w:sz w:val="24"/>
          <w:szCs w:val="24"/>
          <w:lang w:val="ru-RU"/>
        </w:rPr>
      </w:pPr>
    </w:p>
    <w:p w:rsidR="000703C8" w:rsidRPr="000703C8" w:rsidRDefault="000703C8" w:rsidP="000703C8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0703C8">
        <w:rPr>
          <w:b/>
          <w:bCs/>
          <w:i/>
          <w:iCs/>
          <w:sz w:val="24"/>
          <w:szCs w:val="24"/>
          <w:lang w:val="ru-RU"/>
        </w:rPr>
        <w:t>Любимова Татьяна Борисовна</w:t>
      </w:r>
      <w:r w:rsidRPr="000703C8">
        <w:rPr>
          <w:sz w:val="24"/>
          <w:szCs w:val="24"/>
          <w:lang w:val="ru-RU"/>
        </w:rPr>
        <w:t xml:space="preserve"> – доктор философских наук, ведущий научный сотрудник; Институт философии РАН; 119991, Москва, ул.</w:t>
      </w:r>
      <w:r w:rsidRPr="000703C8">
        <w:rPr>
          <w:sz w:val="24"/>
          <w:szCs w:val="24"/>
        </w:rPr>
        <w:t> </w:t>
      </w:r>
      <w:r w:rsidRPr="000703C8">
        <w:rPr>
          <w:sz w:val="24"/>
          <w:szCs w:val="24"/>
          <w:lang w:val="ru-RU"/>
        </w:rPr>
        <w:t xml:space="preserve">Волхонка, 14; </w:t>
      </w:r>
      <w:r w:rsidRPr="000703C8">
        <w:rPr>
          <w:sz w:val="24"/>
          <w:szCs w:val="24"/>
        </w:rPr>
        <w:t>tat</w:t>
      </w:r>
      <w:r w:rsidRPr="000703C8">
        <w:rPr>
          <w:sz w:val="24"/>
          <w:szCs w:val="24"/>
          <w:lang w:val="ru-RU"/>
        </w:rPr>
        <w:t>-</w:t>
      </w:r>
      <w:r w:rsidRPr="000703C8">
        <w:rPr>
          <w:sz w:val="24"/>
          <w:szCs w:val="24"/>
        </w:rPr>
        <w:t>lub</w:t>
      </w:r>
      <w:r w:rsidRPr="000703C8">
        <w:rPr>
          <w:sz w:val="24"/>
          <w:szCs w:val="24"/>
          <w:lang w:val="ru-RU"/>
        </w:rPr>
        <w:t>@</w:t>
      </w:r>
      <w:r w:rsidRPr="000703C8">
        <w:rPr>
          <w:sz w:val="24"/>
          <w:szCs w:val="24"/>
        </w:rPr>
        <w:t>yandex</w:t>
      </w:r>
      <w:r w:rsidRPr="000703C8">
        <w:rPr>
          <w:sz w:val="24"/>
          <w:szCs w:val="24"/>
          <w:lang w:val="ru-RU"/>
        </w:rPr>
        <w:t>.</w:t>
      </w:r>
      <w:r w:rsidRPr="000703C8">
        <w:rPr>
          <w:sz w:val="24"/>
          <w:szCs w:val="24"/>
        </w:rPr>
        <w:t>ru</w:t>
      </w:r>
      <w:r w:rsidRPr="000703C8">
        <w:rPr>
          <w:sz w:val="24"/>
          <w:szCs w:val="24"/>
          <w:lang w:val="ru-RU"/>
        </w:rPr>
        <w:t>.</w:t>
      </w:r>
    </w:p>
    <w:p w:rsidR="000703C8" w:rsidRDefault="000703C8" w:rsidP="000703C8">
      <w:pPr>
        <w:pStyle w:val="2"/>
      </w:pPr>
    </w:p>
    <w:p w:rsidR="000703C8" w:rsidRPr="000703C8" w:rsidRDefault="000703C8" w:rsidP="000703C8">
      <w:pPr>
        <w:pStyle w:val="a4"/>
        <w:rPr>
          <w:sz w:val="24"/>
          <w:szCs w:val="24"/>
        </w:rPr>
      </w:pPr>
      <w:r w:rsidRPr="000703C8">
        <w:rPr>
          <w:sz w:val="24"/>
          <w:szCs w:val="24"/>
        </w:rPr>
        <w:t>Сапрыгин Б.В. </w:t>
      </w:r>
      <w:bookmarkStart w:id="7" w:name="_Toc368043254"/>
      <w:r w:rsidRPr="000703C8">
        <w:rPr>
          <w:b w:val="0"/>
          <w:i w:val="0"/>
          <w:sz w:val="24"/>
          <w:szCs w:val="24"/>
        </w:rPr>
        <w:t>ПСИХОЛОГИЧЕСКИЕ ОСНОВАНИЯ ИДЕАЛИЗМА ПЛАТОНА</w:t>
      </w:r>
      <w:bookmarkEnd w:id="7"/>
    </w:p>
    <w:p w:rsidR="000703C8" w:rsidRPr="000703C8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Аннотация:</w:t>
      </w:r>
      <w:r w:rsidRPr="000703C8">
        <w:rPr>
          <w:sz w:val="24"/>
          <w:szCs w:val="24"/>
          <w:lang w:val="ru-RU"/>
        </w:rPr>
        <w:t xml:space="preserve"> В статье предпринимается попытка объяснить некоторые значимые положения философии Платона путем обращения к достижениям современной нейропсихологии религиозного опыта. Свидетельства, полученные в рамках данной дисциплины, позволяют высказать предположение о том, что многие понятия и представления платоновской философии являются концептуализацией психологических переживаний, без учета которых понимание данной философии может оказаться неполным. Ставится задача реконструкции мышления Платона, намечаются пути ее решения в русле наработок современной психологи и психиатрии.</w:t>
      </w:r>
    </w:p>
    <w:p w:rsidR="000703C8" w:rsidRPr="003F4972" w:rsidRDefault="000703C8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0703C8">
        <w:rPr>
          <w:i/>
          <w:sz w:val="24"/>
          <w:szCs w:val="24"/>
          <w:lang w:val="ru-RU"/>
        </w:rPr>
        <w:t>Ключевые слова:</w:t>
      </w:r>
      <w:r w:rsidRPr="000703C8">
        <w:rPr>
          <w:sz w:val="24"/>
          <w:szCs w:val="24"/>
          <w:lang w:val="ru-RU"/>
        </w:rPr>
        <w:t xml:space="preserve"> идеализм; платонизм; мистический опыт; нейропсихология религиозного опыта; височная эпилепсия; аура.</w:t>
      </w:r>
    </w:p>
    <w:p w:rsidR="000703C8" w:rsidRPr="003F4972" w:rsidRDefault="000703C8" w:rsidP="000703C8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</w:p>
    <w:p w:rsidR="000703C8" w:rsidRPr="003F4972" w:rsidRDefault="000703C8" w:rsidP="000703C8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0703C8">
        <w:rPr>
          <w:b/>
          <w:i/>
          <w:sz w:val="24"/>
          <w:szCs w:val="24"/>
          <w:lang w:val="ru-RU"/>
        </w:rPr>
        <w:t>Сапрыгин Борис Владимирович</w:t>
      </w:r>
      <w:r w:rsidRPr="000703C8">
        <w:rPr>
          <w:sz w:val="24"/>
          <w:szCs w:val="24"/>
          <w:lang w:val="ru-RU"/>
        </w:rPr>
        <w:t xml:space="preserve"> — кандидат философских наук, доцент кафедры теории языка и межкультурной коммуникации, доцент кафедры философии; Новосибирский </w:t>
      </w:r>
      <w:r w:rsidRPr="000703C8">
        <w:rPr>
          <w:sz w:val="24"/>
          <w:szCs w:val="24"/>
          <w:lang w:val="ru-RU"/>
        </w:rPr>
        <w:lastRenderedPageBreak/>
        <w:t>государственный педагогический университет; 630126, Новосибирск, ул.</w:t>
      </w:r>
      <w:r w:rsidRPr="000703C8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Вилюйская, 28; </w:t>
      </w:r>
      <w:hyperlink r:id="rId10" w:history="1">
        <w:r w:rsidRPr="000703C8">
          <w:rPr>
            <w:sz w:val="24"/>
            <w:szCs w:val="24"/>
          </w:rPr>
          <w:t>saprygin</w:t>
        </w:r>
        <w:r w:rsidRPr="003F4972">
          <w:rPr>
            <w:sz w:val="24"/>
            <w:szCs w:val="24"/>
            <w:lang w:val="ru-RU"/>
          </w:rPr>
          <w:t>2007@</w:t>
        </w:r>
        <w:r w:rsidRPr="000703C8">
          <w:rPr>
            <w:sz w:val="24"/>
            <w:szCs w:val="24"/>
          </w:rPr>
          <w:t>yandex</w:t>
        </w:r>
        <w:r w:rsidRPr="003F4972">
          <w:rPr>
            <w:sz w:val="24"/>
            <w:szCs w:val="24"/>
            <w:lang w:val="ru-RU"/>
          </w:rPr>
          <w:t>.</w:t>
        </w:r>
        <w:r w:rsidRPr="000703C8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C4207E" w:rsidRPr="003F2B6B" w:rsidRDefault="00C4207E" w:rsidP="00C4207E">
      <w:pPr>
        <w:pStyle w:val="2"/>
      </w:pPr>
    </w:p>
    <w:p w:rsidR="00C4207E" w:rsidRPr="00C4207E" w:rsidRDefault="00C4207E" w:rsidP="00C4207E">
      <w:pPr>
        <w:pStyle w:val="a4"/>
        <w:rPr>
          <w:sz w:val="24"/>
          <w:szCs w:val="24"/>
        </w:rPr>
      </w:pPr>
      <w:r w:rsidRPr="00C4207E">
        <w:rPr>
          <w:sz w:val="24"/>
          <w:szCs w:val="24"/>
        </w:rPr>
        <w:t>Кирюхин Д.И. </w:t>
      </w:r>
      <w:r w:rsidRPr="00C4207E">
        <w:rPr>
          <w:b w:val="0"/>
          <w:i w:val="0"/>
          <w:sz w:val="24"/>
          <w:szCs w:val="24"/>
        </w:rPr>
        <w:t>ПОНИМАНИЕ СПРАВЕДЛИВОСТИ ДЖОНОМ ЛОККОМ</w:t>
      </w:r>
    </w:p>
    <w:p w:rsidR="00C4207E" w:rsidRPr="00C4207E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Аннотация:</w:t>
      </w:r>
      <w:r w:rsidRPr="00C4207E">
        <w:rPr>
          <w:sz w:val="24"/>
          <w:szCs w:val="24"/>
          <w:lang w:val="ru-RU"/>
        </w:rPr>
        <w:t xml:space="preserve"> Цель настоящего исследования состоит в реконструкции локковского понимания справедливости. Отмечается, что Локк не противопоставляет столь радикально, как Гоббс, естественное и политическое состояние. Разница между ними для Локка только в наличии (или отсутствии) силовых механизмов реализации принципов справедливости. В учении Локка о справедливости устанавливается тесная связь между принципами справедливости и требованиями разума, которые являются универсальными этико-правовыми требованиями. Эта позиция найдет свое развитие в философии Канта. </w:t>
      </w:r>
    </w:p>
    <w:p w:rsidR="00C4207E" w:rsidRPr="003F4972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 xml:space="preserve">Ключевые слова: </w:t>
      </w:r>
      <w:r w:rsidRPr="00C4207E">
        <w:rPr>
          <w:sz w:val="24"/>
          <w:szCs w:val="24"/>
          <w:lang w:val="ru-RU"/>
        </w:rPr>
        <w:t>справедливость; Джон Локк; Томас Гоббс; закон природы; общественный договор; собственность.</w:t>
      </w:r>
    </w:p>
    <w:p w:rsidR="00C4207E" w:rsidRPr="003F4972" w:rsidRDefault="00C4207E" w:rsidP="00C4207E">
      <w:pPr>
        <w:pStyle w:val="a3"/>
        <w:ind w:left="0" w:right="0"/>
        <w:rPr>
          <w:sz w:val="24"/>
          <w:szCs w:val="24"/>
          <w:lang w:val="ru-RU"/>
        </w:rPr>
      </w:pPr>
    </w:p>
    <w:p w:rsidR="000703C8" w:rsidRPr="00C4207E" w:rsidRDefault="00C4207E" w:rsidP="00C4207E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C4207E">
        <w:rPr>
          <w:b/>
          <w:i/>
          <w:sz w:val="24"/>
          <w:szCs w:val="24"/>
          <w:lang w:val="ru-RU"/>
        </w:rPr>
        <w:t>Кирюхин Денис Игоревич</w:t>
      </w:r>
      <w:r w:rsidRPr="00C4207E">
        <w:rPr>
          <w:sz w:val="24"/>
          <w:szCs w:val="24"/>
          <w:lang w:val="ru-RU"/>
        </w:rPr>
        <w:t xml:space="preserve"> — кандидат философских наук, научный сотрудник; Институт философии им.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Г.С.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Сковороды НАН Украины; Украина, 01001, Киев, ул.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Трехсвятительская, 4, к.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317; </w:t>
      </w:r>
      <w:r w:rsidRPr="00C4207E">
        <w:rPr>
          <w:sz w:val="24"/>
          <w:szCs w:val="24"/>
        </w:rPr>
        <w:t>denn</w:t>
      </w:r>
      <w:r w:rsidRPr="00C4207E">
        <w:rPr>
          <w:sz w:val="24"/>
          <w:szCs w:val="24"/>
          <w:lang w:val="ru-RU"/>
        </w:rPr>
        <w:t>_</w:t>
      </w:r>
      <w:r w:rsidRPr="00C4207E">
        <w:rPr>
          <w:sz w:val="24"/>
          <w:szCs w:val="24"/>
        </w:rPr>
        <w:t>krn</w:t>
      </w:r>
      <w:r w:rsidRPr="00C4207E">
        <w:rPr>
          <w:sz w:val="24"/>
          <w:szCs w:val="24"/>
          <w:lang w:val="ru-RU"/>
        </w:rPr>
        <w:t>@</w:t>
      </w:r>
      <w:r w:rsidRPr="00C4207E">
        <w:rPr>
          <w:sz w:val="24"/>
          <w:szCs w:val="24"/>
        </w:rPr>
        <w:t>mail</w:t>
      </w:r>
      <w:r w:rsidRPr="00C4207E">
        <w:rPr>
          <w:sz w:val="24"/>
          <w:szCs w:val="24"/>
          <w:lang w:val="ru-RU"/>
        </w:rPr>
        <w:t>.</w:t>
      </w:r>
      <w:r w:rsidRPr="00C4207E">
        <w:rPr>
          <w:sz w:val="24"/>
          <w:szCs w:val="24"/>
        </w:rPr>
        <w:t>ru</w:t>
      </w:r>
      <w:r w:rsidRPr="00C4207E">
        <w:rPr>
          <w:sz w:val="24"/>
          <w:szCs w:val="24"/>
          <w:lang w:val="ru-RU"/>
        </w:rPr>
        <w:t>.</w:t>
      </w:r>
    </w:p>
    <w:p w:rsidR="00C4207E" w:rsidRPr="00D85370" w:rsidRDefault="00C4207E" w:rsidP="00C4207E">
      <w:pPr>
        <w:pStyle w:val="2"/>
      </w:pPr>
    </w:p>
    <w:p w:rsidR="00C4207E" w:rsidRPr="00C4207E" w:rsidRDefault="00C4207E" w:rsidP="00C4207E">
      <w:pPr>
        <w:pStyle w:val="a4"/>
        <w:rPr>
          <w:sz w:val="24"/>
          <w:szCs w:val="24"/>
        </w:rPr>
      </w:pPr>
      <w:bookmarkStart w:id="8" w:name="_Toc368043263"/>
      <w:r w:rsidRPr="00C4207E">
        <w:rPr>
          <w:sz w:val="24"/>
          <w:szCs w:val="24"/>
        </w:rPr>
        <w:t xml:space="preserve">Кокарева </w:t>
      </w:r>
      <w:bookmarkEnd w:id="8"/>
      <w:r w:rsidRPr="00C4207E">
        <w:rPr>
          <w:sz w:val="24"/>
          <w:szCs w:val="24"/>
        </w:rPr>
        <w:t>Е.А. </w:t>
      </w:r>
      <w:bookmarkStart w:id="9" w:name="_Toc368043262"/>
      <w:r w:rsidRPr="00C4207E">
        <w:rPr>
          <w:b w:val="0"/>
          <w:i w:val="0"/>
          <w:sz w:val="24"/>
          <w:szCs w:val="24"/>
        </w:rPr>
        <w:t>ПРОБЛЕМА СООТНОШЕНИЯ ЯЗЫКА И РЕАЛЬНОСТИ В СТРУКТУРНОЙ АНТРОПОЛОГИИ К. ЛЕВИ-СТРОСА. АНАЛИЗ СТРУКТУРНОГО МЕТОДА В ИССЛЕДОВАНИИ СИСТЕМ РОДСТВА ПЕРВОБЫТНЫХ ПЛЕМЕН</w:t>
      </w:r>
      <w:bookmarkEnd w:id="9"/>
    </w:p>
    <w:p w:rsidR="00C4207E" w:rsidRPr="00C4207E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Аннотация:</w:t>
      </w:r>
      <w:r w:rsidRPr="00C4207E">
        <w:rPr>
          <w:sz w:val="24"/>
          <w:szCs w:val="24"/>
          <w:lang w:val="ru-RU"/>
        </w:rPr>
        <w:t xml:space="preserve"> В статье рассматривается эволюция идей популярного западноевропейского течения — структурализма: от лингвистики Ф.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де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Соссюра до структурной антропологии французского этнографа 40–50-х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гг. </w:t>
      </w:r>
      <w:r w:rsidRPr="00C4207E">
        <w:rPr>
          <w:sz w:val="24"/>
          <w:szCs w:val="24"/>
        </w:rPr>
        <w:t>XX </w:t>
      </w:r>
      <w:r w:rsidRPr="00C4207E">
        <w:rPr>
          <w:sz w:val="24"/>
          <w:szCs w:val="24"/>
          <w:lang w:val="ru-RU"/>
        </w:rPr>
        <w:t>в. К.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Леви-Строса. Последний обнаруживает структурное сходство между языком и реальностью, рассматривает все феномены культурной жизнедеятельности человека через язык (систему родства, ритуалы, обычаи, мифологию, живопись и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т.д.). В философии и гуманитарных науках, таким образом, получает обоснование идея относительной автономности языка, его влияние на реальность. Исследуется проблема соотношения языка и культуры (реальности) в программе структурной антропологии, дается анализ структурного метода К.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Леви-Строса. </w:t>
      </w:r>
    </w:p>
    <w:p w:rsidR="00C4207E" w:rsidRPr="003F4972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Ключевые слова:</w:t>
      </w:r>
      <w:r w:rsidRPr="00C4207E">
        <w:rPr>
          <w:sz w:val="24"/>
          <w:szCs w:val="24"/>
          <w:lang w:val="ru-RU"/>
        </w:rPr>
        <w:t xml:space="preserve"> язык; реальность; структурализм; структурная антропология; К.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Леви-Строс; бессознательная структура; система родства.</w:t>
      </w:r>
    </w:p>
    <w:p w:rsidR="00C4207E" w:rsidRPr="003F4972" w:rsidRDefault="00C4207E" w:rsidP="00C4207E">
      <w:pPr>
        <w:pStyle w:val="a3"/>
        <w:ind w:left="0" w:right="0"/>
        <w:rPr>
          <w:sz w:val="24"/>
          <w:szCs w:val="24"/>
          <w:lang w:val="ru-RU"/>
        </w:rPr>
      </w:pPr>
    </w:p>
    <w:p w:rsidR="00C4207E" w:rsidRPr="00C4207E" w:rsidRDefault="00C4207E" w:rsidP="00C4207E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C4207E">
        <w:rPr>
          <w:b/>
          <w:i/>
          <w:sz w:val="24"/>
          <w:szCs w:val="24"/>
          <w:lang w:val="ru-RU"/>
        </w:rPr>
        <w:t>Кокарева Елена Андреевна</w:t>
      </w:r>
      <w:r w:rsidRPr="00C4207E">
        <w:rPr>
          <w:sz w:val="24"/>
          <w:szCs w:val="24"/>
          <w:lang w:val="ru-RU"/>
        </w:rPr>
        <w:t xml:space="preserve"> — соискатель кафедры философии; Пермский государственный национальный исследовательский университет; 614990, Пермь, ул.</w:t>
      </w:r>
      <w:r w:rsidRPr="00C4207E">
        <w:rPr>
          <w:sz w:val="24"/>
          <w:szCs w:val="24"/>
        </w:rPr>
        <w:t> Букирева, 15; malheureu@mail.ru.</w:t>
      </w:r>
    </w:p>
    <w:p w:rsidR="00C4207E" w:rsidRPr="00DD1FBE" w:rsidRDefault="00C4207E" w:rsidP="00C4207E">
      <w:pPr>
        <w:pStyle w:val="2"/>
      </w:pPr>
    </w:p>
    <w:p w:rsidR="00C4207E" w:rsidRPr="00C4207E" w:rsidRDefault="00C4207E" w:rsidP="00C4207E">
      <w:pPr>
        <w:pStyle w:val="a4"/>
        <w:rPr>
          <w:sz w:val="24"/>
          <w:szCs w:val="24"/>
        </w:rPr>
      </w:pPr>
      <w:r w:rsidRPr="00C4207E">
        <w:rPr>
          <w:sz w:val="24"/>
          <w:szCs w:val="24"/>
        </w:rPr>
        <w:t>Андреев А.А. </w:t>
      </w:r>
      <w:r w:rsidRPr="00C4207E">
        <w:rPr>
          <w:b w:val="0"/>
          <w:i w:val="0"/>
          <w:sz w:val="24"/>
          <w:szCs w:val="24"/>
        </w:rPr>
        <w:t>О СПЕЦИФИКЕ ПАРАНАУКИ В СОВРЕМЕННОЙ КУЛЬТУРЕ В АСПЕКТЕ ЕСТЕСТВЕННО-НАУЧНОГО ЗНАНИЯ</w:t>
      </w:r>
    </w:p>
    <w:p w:rsidR="00C4207E" w:rsidRPr="00C4207E" w:rsidRDefault="00C4207E" w:rsidP="003F4972">
      <w:pPr>
        <w:pStyle w:val="a3"/>
        <w:spacing w:line="276" w:lineRule="auto"/>
        <w:ind w:left="0" w:right="0"/>
        <w:rPr>
          <w:spacing w:val="-2"/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Аннотация:</w:t>
      </w:r>
      <w:r w:rsidRPr="00C4207E">
        <w:rPr>
          <w:sz w:val="24"/>
          <w:szCs w:val="24"/>
          <w:lang w:val="ru-RU"/>
        </w:rPr>
        <w:t xml:space="preserve"> </w:t>
      </w:r>
      <w:r w:rsidRPr="00C4207E">
        <w:rPr>
          <w:spacing w:val="-2"/>
          <w:sz w:val="24"/>
          <w:szCs w:val="24"/>
          <w:lang w:val="ru-RU"/>
        </w:rPr>
        <w:t xml:space="preserve">Проведён анализ паранауки в аспекте естественно-научного знания. Показана взаимосвязь науки и паранауки в познавательном, методологическом и мировоззренческом аспектах. Представлены некоторые культурные основания паранауки, а также её внутренние и внешние факторы развития. Автор приходит к выводу, что в современной социокультурной ситуации наука наиболее чувствительна к паранаучным влияниям. В целом паранаука учитывает интересы массового сознания и имитирует научную деятельность. Однако некоторые паранаучные идеи в будущем могут быть включены в научный формат. </w:t>
      </w:r>
    </w:p>
    <w:p w:rsidR="00C4207E" w:rsidRPr="003F4972" w:rsidRDefault="00C4207E" w:rsidP="003F4972">
      <w:pPr>
        <w:pStyle w:val="a3"/>
        <w:spacing w:line="276" w:lineRule="auto"/>
        <w:ind w:left="0" w:right="0"/>
        <w:rPr>
          <w:spacing w:val="-2"/>
          <w:sz w:val="24"/>
          <w:szCs w:val="24"/>
          <w:lang w:val="ru-RU"/>
        </w:rPr>
      </w:pPr>
      <w:r w:rsidRPr="00C4207E">
        <w:rPr>
          <w:i/>
          <w:spacing w:val="-2"/>
          <w:sz w:val="24"/>
          <w:szCs w:val="24"/>
          <w:lang w:val="ru-RU"/>
        </w:rPr>
        <w:t>Ключевые слова:</w:t>
      </w:r>
      <w:r w:rsidRPr="00C4207E">
        <w:rPr>
          <w:spacing w:val="-2"/>
          <w:sz w:val="24"/>
          <w:szCs w:val="24"/>
          <w:lang w:val="ru-RU"/>
        </w:rPr>
        <w:t xml:space="preserve"> наука; паранаука; мистицизм; культура; естественно-научное знание.</w:t>
      </w:r>
    </w:p>
    <w:p w:rsidR="00C4207E" w:rsidRPr="003F4972" w:rsidRDefault="00C4207E" w:rsidP="00C4207E">
      <w:pPr>
        <w:pStyle w:val="a3"/>
        <w:ind w:left="0" w:right="0"/>
        <w:rPr>
          <w:spacing w:val="-2"/>
          <w:sz w:val="24"/>
          <w:szCs w:val="24"/>
          <w:lang w:val="ru-RU"/>
        </w:rPr>
      </w:pPr>
    </w:p>
    <w:p w:rsidR="00C4207E" w:rsidRPr="003F4972" w:rsidRDefault="00C4207E" w:rsidP="00C4207E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C4207E">
        <w:rPr>
          <w:b/>
          <w:i/>
          <w:sz w:val="24"/>
          <w:szCs w:val="24"/>
          <w:lang w:val="ru-RU"/>
        </w:rPr>
        <w:t>Андреев Артем Андреевич</w:t>
      </w:r>
      <w:r w:rsidRPr="00C4207E">
        <w:rPr>
          <w:sz w:val="24"/>
          <w:szCs w:val="24"/>
          <w:lang w:val="ru-RU"/>
        </w:rPr>
        <w:t xml:space="preserve"> — соискатель, старший преподаватель; Казанский национальный исследовательский технологический университет; Республика Татарстан, 420015, Казань, ул.</w:t>
      </w:r>
      <w:r w:rsidRPr="00C4207E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>К.</w:t>
      </w:r>
      <w:r w:rsidRPr="00C4207E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Маркса, 68; </w:t>
      </w:r>
      <w:r w:rsidRPr="003F4972">
        <w:rPr>
          <w:sz w:val="24"/>
          <w:szCs w:val="24"/>
        </w:rPr>
        <w:t>aartjom</w:t>
      </w:r>
      <w:r w:rsidRPr="003F4972">
        <w:rPr>
          <w:sz w:val="24"/>
          <w:szCs w:val="24"/>
          <w:lang w:val="ru-RU"/>
        </w:rPr>
        <w:t>238@</w:t>
      </w:r>
      <w:r w:rsidRPr="003F4972">
        <w:rPr>
          <w:sz w:val="24"/>
          <w:szCs w:val="24"/>
        </w:rPr>
        <w:t>rambler</w:t>
      </w:r>
      <w:r w:rsidRPr="003F4972">
        <w:rPr>
          <w:sz w:val="24"/>
          <w:szCs w:val="24"/>
          <w:lang w:val="ru-RU"/>
        </w:rPr>
        <w:t>.</w:t>
      </w:r>
      <w:r w:rsidRPr="003F4972">
        <w:rPr>
          <w:sz w:val="24"/>
          <w:szCs w:val="24"/>
        </w:rPr>
        <w:t>ru</w:t>
      </w:r>
      <w:r w:rsidRPr="003F4972">
        <w:rPr>
          <w:sz w:val="24"/>
          <w:szCs w:val="24"/>
          <w:lang w:val="ru-RU"/>
        </w:rPr>
        <w:t>.</w:t>
      </w:r>
    </w:p>
    <w:p w:rsidR="00C4207E" w:rsidRPr="005F22DA" w:rsidRDefault="00C4207E" w:rsidP="00C4207E">
      <w:pPr>
        <w:pStyle w:val="2"/>
      </w:pPr>
    </w:p>
    <w:p w:rsidR="00C4207E" w:rsidRPr="00C4207E" w:rsidRDefault="00C4207E" w:rsidP="00C4207E">
      <w:pPr>
        <w:pStyle w:val="a4"/>
        <w:rPr>
          <w:b w:val="0"/>
          <w:i w:val="0"/>
          <w:sz w:val="24"/>
          <w:szCs w:val="24"/>
        </w:rPr>
      </w:pPr>
      <w:bookmarkStart w:id="10" w:name="_Toc368043219"/>
      <w:r w:rsidRPr="00C4207E">
        <w:rPr>
          <w:sz w:val="24"/>
          <w:szCs w:val="24"/>
        </w:rPr>
        <w:t>Воин</w:t>
      </w:r>
      <w:bookmarkEnd w:id="10"/>
      <w:r w:rsidRPr="00C4207E">
        <w:rPr>
          <w:sz w:val="24"/>
          <w:szCs w:val="24"/>
        </w:rPr>
        <w:t xml:space="preserve"> А.М. </w:t>
      </w:r>
      <w:r w:rsidRPr="00C4207E">
        <w:rPr>
          <w:b w:val="0"/>
          <w:i w:val="0"/>
          <w:sz w:val="24"/>
          <w:szCs w:val="24"/>
        </w:rPr>
        <w:t>К ВОПРОСУ О ПРИНЦИПИАЛЬНОЙ ВОЗМОЖНОСТИ АКСИОМАТИЧЕСКОЙ ПЕРЕСТРОЙКИ ПРОИЗВОЛЬНОЙ НАУЧНОЙ ТЕОРИИ</w:t>
      </w:r>
    </w:p>
    <w:p w:rsidR="00C4207E" w:rsidRPr="00C4207E" w:rsidRDefault="00C4207E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Аннотация:</w:t>
      </w:r>
      <w:r w:rsidRPr="00C4207E">
        <w:rPr>
          <w:sz w:val="24"/>
          <w:szCs w:val="24"/>
          <w:lang w:val="ru-RU"/>
        </w:rPr>
        <w:t xml:space="preserve"> В статье опровергается господствующее сегодня в эпистемологии, теории познания и философии науки представление о принципиальной невозможности аксиоматизации достаточно богатой научной теории. Проведенное исследование помогает лучше разобраться в сути научной теории и ее связи с описываемой действительностью.</w:t>
      </w:r>
    </w:p>
    <w:p w:rsidR="00C4207E" w:rsidRPr="00C4207E" w:rsidRDefault="00C4207E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Ключевые слова:</w:t>
      </w:r>
      <w:r w:rsidRPr="00C4207E">
        <w:rPr>
          <w:sz w:val="24"/>
          <w:szCs w:val="24"/>
          <w:lang w:val="ru-RU"/>
        </w:rPr>
        <w:t xml:space="preserve"> генезис теории; обоснование теории; аксиоматический метод; генетический (конструктивный) метод; понятие; абстрактный объект; картина мира.</w:t>
      </w:r>
    </w:p>
    <w:p w:rsidR="00C4207E" w:rsidRPr="003F4972" w:rsidRDefault="00C4207E" w:rsidP="00C4207E">
      <w:pPr>
        <w:pStyle w:val="a3"/>
        <w:spacing w:line="360" w:lineRule="auto"/>
        <w:ind w:left="0" w:right="-1"/>
        <w:rPr>
          <w:sz w:val="24"/>
          <w:szCs w:val="24"/>
          <w:lang w:val="ru-RU"/>
        </w:rPr>
      </w:pPr>
    </w:p>
    <w:p w:rsidR="00C4207E" w:rsidRPr="00C4207E" w:rsidRDefault="00C4207E" w:rsidP="00C4207E">
      <w:pPr>
        <w:pStyle w:val="a3"/>
        <w:spacing w:line="360" w:lineRule="auto"/>
        <w:ind w:left="0" w:right="-1"/>
        <w:rPr>
          <w:sz w:val="24"/>
          <w:szCs w:val="24"/>
          <w:lang w:val="ru-RU"/>
        </w:rPr>
      </w:pPr>
      <w:r w:rsidRPr="00C4207E">
        <w:rPr>
          <w:b/>
          <w:i/>
          <w:sz w:val="24"/>
          <w:szCs w:val="24"/>
          <w:lang w:val="ru-RU"/>
        </w:rPr>
        <w:t>Воин Александр Миронович</w:t>
      </w:r>
      <w:r w:rsidRPr="00C4207E">
        <w:rPr>
          <w:sz w:val="24"/>
          <w:szCs w:val="24"/>
          <w:lang w:val="ru-RU"/>
        </w:rPr>
        <w:t xml:space="preserve"> — кандидат физико-математических наук, руководитель Международного института философии и проблем общества; Украина, 02232, Киев, ул.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>М.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Цветаевой, 5–143; </w:t>
      </w:r>
      <w:r w:rsidRPr="00C4207E">
        <w:rPr>
          <w:sz w:val="24"/>
          <w:szCs w:val="24"/>
        </w:rPr>
        <w:t>alexvoin</w:t>
      </w:r>
      <w:r w:rsidRPr="00C4207E">
        <w:rPr>
          <w:sz w:val="24"/>
          <w:szCs w:val="24"/>
          <w:lang w:val="ru-RU"/>
        </w:rPr>
        <w:t>@</w:t>
      </w:r>
      <w:r w:rsidRPr="00C4207E">
        <w:rPr>
          <w:sz w:val="24"/>
          <w:szCs w:val="24"/>
        </w:rPr>
        <w:t>yahoo</w:t>
      </w:r>
      <w:r w:rsidRPr="00C4207E">
        <w:rPr>
          <w:sz w:val="24"/>
          <w:szCs w:val="24"/>
          <w:lang w:val="ru-RU"/>
        </w:rPr>
        <w:t>.</w:t>
      </w:r>
      <w:r w:rsidRPr="00C4207E">
        <w:rPr>
          <w:sz w:val="24"/>
          <w:szCs w:val="24"/>
        </w:rPr>
        <w:t>com</w:t>
      </w:r>
      <w:r w:rsidRPr="00C4207E">
        <w:rPr>
          <w:sz w:val="24"/>
          <w:szCs w:val="24"/>
          <w:lang w:val="ru-RU"/>
        </w:rPr>
        <w:t>.</w:t>
      </w:r>
    </w:p>
    <w:p w:rsidR="00C4207E" w:rsidRPr="00F44DBB" w:rsidRDefault="00C4207E" w:rsidP="00C4207E">
      <w:pPr>
        <w:pStyle w:val="2"/>
      </w:pPr>
    </w:p>
    <w:p w:rsidR="00C4207E" w:rsidRPr="00C4207E" w:rsidRDefault="00C4207E" w:rsidP="00C4207E">
      <w:pPr>
        <w:pStyle w:val="a4"/>
        <w:rPr>
          <w:b w:val="0"/>
          <w:i w:val="0"/>
          <w:sz w:val="24"/>
          <w:szCs w:val="24"/>
        </w:rPr>
      </w:pPr>
      <w:r w:rsidRPr="00C4207E">
        <w:rPr>
          <w:sz w:val="24"/>
          <w:szCs w:val="24"/>
        </w:rPr>
        <w:t>Безлепкин Е.А., Сторожук А.Ю. </w:t>
      </w:r>
      <w:r w:rsidRPr="00C4207E">
        <w:rPr>
          <w:b w:val="0"/>
          <w:i w:val="0"/>
          <w:sz w:val="24"/>
          <w:szCs w:val="24"/>
        </w:rPr>
        <w:t>МЕТОДОЛОГИЧЕСКИЙ АНАЛИЗ И ОСНОВАНИЯ ПРИНЦИПА УНИФИКАЦИИ</w:t>
      </w:r>
    </w:p>
    <w:p w:rsidR="00C4207E" w:rsidRPr="00C4207E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i/>
          <w:sz w:val="24"/>
          <w:szCs w:val="24"/>
          <w:lang w:val="ru-RU"/>
        </w:rPr>
        <w:t>Аннотация:</w:t>
      </w:r>
      <w:r w:rsidRPr="00C4207E">
        <w:rPr>
          <w:sz w:val="24"/>
          <w:szCs w:val="24"/>
          <w:lang w:val="ru-RU"/>
        </w:rPr>
        <w:t xml:space="preserve"> Цель статьи — структурный анализ методологического принципа унификации и исследование его применения в области теоретической физики. Была эксплицирована структура принципа и показаны его онтологические, гносеологические и аксиологические основания. Показано, что применение принципа унификации в рамках современных теорий великого объединения, например теории струн, позволило достичь </w:t>
      </w:r>
      <w:r w:rsidRPr="00C4207E">
        <w:rPr>
          <w:sz w:val="24"/>
          <w:szCs w:val="24"/>
          <w:lang w:val="ru-RU"/>
        </w:rPr>
        <w:lastRenderedPageBreak/>
        <w:t>глубокого концептуального уровня объединения, затрагивающего не только представления о материи и ее характеристиках, но также представления о пространстве-времени и причинности.</w:t>
      </w:r>
    </w:p>
    <w:p w:rsidR="00C4207E" w:rsidRPr="003F4972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C4207E">
        <w:rPr>
          <w:bCs/>
          <w:i/>
          <w:sz w:val="24"/>
          <w:szCs w:val="24"/>
          <w:lang w:val="ru-RU"/>
        </w:rPr>
        <w:t>Ключевые слова</w:t>
      </w:r>
      <w:r w:rsidRPr="00C4207E">
        <w:rPr>
          <w:i/>
          <w:sz w:val="24"/>
          <w:szCs w:val="24"/>
          <w:lang w:val="ru-RU"/>
        </w:rPr>
        <w:t>:</w:t>
      </w:r>
      <w:r w:rsidRPr="00C4207E">
        <w:rPr>
          <w:sz w:val="24"/>
          <w:szCs w:val="24"/>
          <w:lang w:val="ru-RU"/>
        </w:rPr>
        <w:t xml:space="preserve"> методология; объединение теорий; методологический принцип унификации; онтологическое и эпистемологическое обоснование; теория струн.</w:t>
      </w:r>
      <w:r w:rsidRPr="00C4207E">
        <w:rPr>
          <w:rStyle w:val="a7"/>
          <w:sz w:val="24"/>
          <w:szCs w:val="24"/>
          <w:lang w:val="ru-RU"/>
        </w:rPr>
        <w:footnoteReference w:customMarkFollows="1" w:id="4"/>
        <w:sym w:font="Symbol" w:char="F020"/>
      </w:r>
    </w:p>
    <w:p w:rsidR="00C4207E" w:rsidRPr="003F4972" w:rsidRDefault="00C4207E" w:rsidP="00C4207E">
      <w:pPr>
        <w:pStyle w:val="a3"/>
        <w:ind w:left="0" w:right="0"/>
        <w:rPr>
          <w:sz w:val="24"/>
          <w:szCs w:val="24"/>
          <w:lang w:val="ru-RU"/>
        </w:rPr>
      </w:pPr>
    </w:p>
    <w:p w:rsidR="00C4207E" w:rsidRPr="003F4972" w:rsidRDefault="00C4207E" w:rsidP="00C4207E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C4207E">
        <w:rPr>
          <w:b/>
          <w:i/>
          <w:iCs/>
          <w:sz w:val="24"/>
          <w:szCs w:val="24"/>
          <w:lang w:val="ru-RU"/>
        </w:rPr>
        <w:t>Безлепкин</w:t>
      </w:r>
      <w:r w:rsidRPr="00C4207E">
        <w:rPr>
          <w:sz w:val="24"/>
          <w:szCs w:val="24"/>
          <w:lang w:val="ru-RU"/>
        </w:rPr>
        <w:t xml:space="preserve"> </w:t>
      </w:r>
      <w:r w:rsidRPr="00C4207E">
        <w:rPr>
          <w:b/>
          <w:i/>
          <w:iCs/>
          <w:sz w:val="24"/>
          <w:szCs w:val="24"/>
          <w:lang w:val="ru-RU"/>
        </w:rPr>
        <w:t xml:space="preserve">Евгений Алексеевич </w:t>
      </w:r>
      <w:r w:rsidRPr="00C4207E">
        <w:rPr>
          <w:sz w:val="24"/>
          <w:szCs w:val="24"/>
          <w:lang w:val="ru-RU"/>
        </w:rPr>
        <w:t>— аспирант; Институт философии и права Сибирского отделения РАН; 630090, Новосибирск, ул.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Николаева, 8; </w:t>
      </w:r>
      <w:hyperlink r:id="rId11" w:history="1">
        <w:r w:rsidRPr="00C4207E">
          <w:rPr>
            <w:sz w:val="24"/>
            <w:szCs w:val="24"/>
          </w:rPr>
          <w:t>evgeny</w:t>
        </w:r>
        <w:r w:rsidRPr="00C4207E">
          <w:rPr>
            <w:sz w:val="24"/>
            <w:szCs w:val="24"/>
            <w:lang w:val="ru-RU"/>
          </w:rPr>
          <w:t>-</w:t>
        </w:r>
        <w:r w:rsidRPr="00C4207E">
          <w:rPr>
            <w:sz w:val="24"/>
            <w:szCs w:val="24"/>
          </w:rPr>
          <w:t>bezlepkin</w:t>
        </w:r>
        <w:r w:rsidRPr="00C4207E">
          <w:rPr>
            <w:sz w:val="24"/>
            <w:szCs w:val="24"/>
            <w:lang w:val="ru-RU"/>
          </w:rPr>
          <w:t>@</w:t>
        </w:r>
        <w:r w:rsidRPr="00C4207E">
          <w:rPr>
            <w:sz w:val="24"/>
            <w:szCs w:val="24"/>
          </w:rPr>
          <w:t>mail</w:t>
        </w:r>
        <w:r w:rsidRPr="00C4207E">
          <w:rPr>
            <w:sz w:val="24"/>
            <w:szCs w:val="24"/>
            <w:lang w:val="ru-RU"/>
          </w:rPr>
          <w:t>.</w:t>
        </w:r>
        <w:r w:rsidRPr="00C4207E">
          <w:rPr>
            <w:sz w:val="24"/>
            <w:szCs w:val="24"/>
          </w:rPr>
          <w:t>ru</w:t>
        </w:r>
      </w:hyperlink>
      <w:r w:rsidRPr="00C4207E">
        <w:rPr>
          <w:sz w:val="24"/>
          <w:szCs w:val="24"/>
          <w:lang w:val="ru-RU"/>
        </w:rPr>
        <w:t>.</w:t>
      </w:r>
    </w:p>
    <w:p w:rsidR="00C4207E" w:rsidRPr="003F4972" w:rsidRDefault="00C4207E" w:rsidP="00C4207E">
      <w:pPr>
        <w:pStyle w:val="a3"/>
        <w:spacing w:line="360" w:lineRule="auto"/>
        <w:ind w:left="0" w:right="0"/>
        <w:rPr>
          <w:sz w:val="24"/>
          <w:szCs w:val="24"/>
          <w:lang w:val="ru-RU"/>
        </w:rPr>
      </w:pPr>
      <w:r w:rsidRPr="00C4207E">
        <w:rPr>
          <w:b/>
          <w:i/>
          <w:iCs/>
          <w:sz w:val="24"/>
          <w:szCs w:val="24"/>
          <w:lang w:val="ru-RU"/>
        </w:rPr>
        <w:t>Сторожук</w:t>
      </w:r>
      <w:r w:rsidRPr="00C4207E">
        <w:rPr>
          <w:i/>
          <w:iCs/>
          <w:sz w:val="24"/>
          <w:szCs w:val="24"/>
          <w:lang w:val="ru-RU"/>
        </w:rPr>
        <w:t xml:space="preserve"> </w:t>
      </w:r>
      <w:r w:rsidRPr="00C4207E">
        <w:rPr>
          <w:b/>
          <w:i/>
          <w:iCs/>
          <w:sz w:val="24"/>
          <w:szCs w:val="24"/>
          <w:lang w:val="ru-RU"/>
        </w:rPr>
        <w:t xml:space="preserve">Анна Юрьевна </w:t>
      </w:r>
      <w:r w:rsidRPr="00C4207E">
        <w:rPr>
          <w:sz w:val="24"/>
          <w:szCs w:val="24"/>
          <w:lang w:val="ru-RU"/>
        </w:rPr>
        <w:t>— доктор философских наук, старший научный сотрудник; Институт философии и права Сибирского отделения РАН; 630090, Новосибирск, ул.</w:t>
      </w:r>
      <w:r w:rsidRPr="00C4207E">
        <w:rPr>
          <w:sz w:val="24"/>
          <w:szCs w:val="24"/>
        </w:rPr>
        <w:t> </w:t>
      </w:r>
      <w:r w:rsidRPr="00C4207E">
        <w:rPr>
          <w:sz w:val="24"/>
          <w:szCs w:val="24"/>
          <w:lang w:val="ru-RU"/>
        </w:rPr>
        <w:t xml:space="preserve">Николаева, 8; </w:t>
      </w:r>
      <w:hyperlink r:id="rId12" w:history="1">
        <w:r w:rsidRPr="00C4207E">
          <w:rPr>
            <w:sz w:val="24"/>
            <w:szCs w:val="24"/>
          </w:rPr>
          <w:t>storozhuk</w:t>
        </w:r>
        <w:r w:rsidRPr="00C4207E">
          <w:rPr>
            <w:sz w:val="24"/>
            <w:szCs w:val="24"/>
            <w:lang w:val="ru-RU"/>
          </w:rPr>
          <w:t>@</w:t>
        </w:r>
        <w:r w:rsidRPr="00C4207E">
          <w:rPr>
            <w:sz w:val="24"/>
            <w:szCs w:val="24"/>
          </w:rPr>
          <w:t>philosophy</w:t>
        </w:r>
        <w:r w:rsidRPr="00C4207E">
          <w:rPr>
            <w:sz w:val="24"/>
            <w:szCs w:val="24"/>
            <w:lang w:val="ru-RU"/>
          </w:rPr>
          <w:t>.</w:t>
        </w:r>
        <w:r w:rsidRPr="00C4207E">
          <w:rPr>
            <w:sz w:val="24"/>
            <w:szCs w:val="24"/>
          </w:rPr>
          <w:t>nsc</w:t>
        </w:r>
        <w:r w:rsidRPr="00C4207E">
          <w:rPr>
            <w:sz w:val="24"/>
            <w:szCs w:val="24"/>
            <w:lang w:val="ru-RU"/>
          </w:rPr>
          <w:t>.</w:t>
        </w:r>
        <w:r w:rsidRPr="00C4207E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C4207E" w:rsidRPr="00E35E11" w:rsidRDefault="00C4207E" w:rsidP="00C4207E">
      <w:pPr>
        <w:pStyle w:val="2"/>
      </w:pPr>
    </w:p>
    <w:p w:rsidR="00C4207E" w:rsidRPr="00254685" w:rsidRDefault="00C4207E" w:rsidP="00254685">
      <w:pPr>
        <w:pStyle w:val="a4"/>
        <w:rPr>
          <w:sz w:val="24"/>
          <w:szCs w:val="24"/>
        </w:rPr>
      </w:pPr>
      <w:r w:rsidRPr="00254685">
        <w:rPr>
          <w:sz w:val="24"/>
          <w:szCs w:val="24"/>
        </w:rPr>
        <w:t>Терешкун</w:t>
      </w:r>
      <w:r w:rsidR="00254685" w:rsidRPr="00254685">
        <w:rPr>
          <w:sz w:val="24"/>
          <w:szCs w:val="24"/>
        </w:rPr>
        <w:t xml:space="preserve"> О.Ф. </w:t>
      </w:r>
      <w:r w:rsidR="00254685" w:rsidRPr="00254685">
        <w:rPr>
          <w:b w:val="0"/>
          <w:i w:val="0"/>
          <w:sz w:val="24"/>
          <w:szCs w:val="24"/>
        </w:rPr>
        <w:t>СТАНОВЛЕНИЕ ФИЛОСОФИИ ТЕХНИКИ В КОНТЕКСТЕНЕКЛАССИЧЕСКОЙ МЕТОДОЛОГИИ НАУКИ</w:t>
      </w:r>
    </w:p>
    <w:p w:rsidR="00C4207E" w:rsidRPr="00254685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254685">
        <w:rPr>
          <w:i/>
          <w:sz w:val="24"/>
          <w:szCs w:val="24"/>
          <w:lang w:val="ru-RU"/>
        </w:rPr>
        <w:t>Аннотация:</w:t>
      </w:r>
      <w:r w:rsidRPr="00254685">
        <w:rPr>
          <w:sz w:val="24"/>
          <w:szCs w:val="24"/>
          <w:lang w:val="ru-RU"/>
        </w:rPr>
        <w:t xml:space="preserve"> </w:t>
      </w:r>
      <w:r w:rsidR="00C4207E" w:rsidRPr="00254685">
        <w:rPr>
          <w:sz w:val="24"/>
          <w:szCs w:val="24"/>
          <w:lang w:val="ru-RU"/>
        </w:rPr>
        <w:t>Проведен философско-методологический анализ становления философии техники как отдельной отрасли философского знания в контексте неклассической научной рациональности последней трети ХІХ – первой половине ХХ</w:t>
      </w:r>
      <w:r w:rsidR="00C4207E" w:rsidRPr="00254685">
        <w:rPr>
          <w:sz w:val="24"/>
          <w:szCs w:val="24"/>
        </w:rPr>
        <w:t> </w:t>
      </w:r>
      <w:r w:rsidR="00C4207E" w:rsidRPr="00254685">
        <w:rPr>
          <w:sz w:val="24"/>
          <w:szCs w:val="24"/>
          <w:lang w:val="ru-RU"/>
        </w:rPr>
        <w:t xml:space="preserve">в. Обращается внимание на существенные изменения в методологии науки, которые способствовали формированию неклассической рациональности. Определяются причины становления новой парадигмы техники и ее основные черты. </w:t>
      </w:r>
      <w:r w:rsidR="00C4207E" w:rsidRPr="00254685">
        <w:rPr>
          <w:iCs/>
          <w:sz w:val="24"/>
          <w:szCs w:val="24"/>
          <w:lang w:val="ru-RU"/>
        </w:rPr>
        <w:t xml:space="preserve">Делается вывод, что современные представления о технике являются итогом длительной эволюции не только философских, но и общенаучных взглядов на технику, с помощью которых </w:t>
      </w:r>
      <w:r w:rsidR="00C4207E" w:rsidRPr="00254685">
        <w:rPr>
          <w:sz w:val="24"/>
          <w:szCs w:val="24"/>
          <w:lang w:val="ru-RU"/>
        </w:rPr>
        <w:t xml:space="preserve">были разработаны методологические принципы, определены методологические основания и подходы, способствовавшие более глубокому осмыслению феномена техники в рамках неклассической методологии науки. </w:t>
      </w:r>
    </w:p>
    <w:p w:rsidR="00C4207E" w:rsidRPr="003F4972" w:rsidRDefault="00C4207E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254685">
        <w:rPr>
          <w:i/>
          <w:sz w:val="24"/>
          <w:szCs w:val="24"/>
          <w:lang w:val="ru-RU"/>
        </w:rPr>
        <w:t xml:space="preserve">Ключевые слова: </w:t>
      </w:r>
      <w:r w:rsidRPr="00254685">
        <w:rPr>
          <w:sz w:val="24"/>
          <w:szCs w:val="24"/>
          <w:lang w:val="ru-RU"/>
        </w:rPr>
        <w:t>наука; техника; неклассическая методология науки; философия техники; парадигма; органопроекция; человек.</w:t>
      </w:r>
    </w:p>
    <w:p w:rsidR="00254685" w:rsidRPr="003F4972" w:rsidRDefault="00254685" w:rsidP="00254685">
      <w:pPr>
        <w:pStyle w:val="a3"/>
        <w:ind w:left="0" w:right="0"/>
        <w:rPr>
          <w:sz w:val="24"/>
          <w:szCs w:val="24"/>
          <w:lang w:val="ru-RU"/>
        </w:rPr>
      </w:pPr>
    </w:p>
    <w:p w:rsidR="00C4207E" w:rsidRPr="003F4972" w:rsidRDefault="00C4207E" w:rsidP="00254685">
      <w:pPr>
        <w:pStyle w:val="a3"/>
        <w:spacing w:line="360" w:lineRule="auto"/>
        <w:ind w:left="0" w:right="0"/>
        <w:rPr>
          <w:spacing w:val="-2"/>
          <w:sz w:val="24"/>
          <w:szCs w:val="24"/>
          <w:lang w:val="ru-RU"/>
        </w:rPr>
      </w:pPr>
      <w:r w:rsidRPr="00254685">
        <w:rPr>
          <w:b/>
          <w:bCs/>
          <w:i/>
          <w:iCs/>
          <w:sz w:val="24"/>
          <w:szCs w:val="24"/>
          <w:lang w:val="ru-RU"/>
        </w:rPr>
        <w:t xml:space="preserve">Терешкун Оксана Федоровна </w:t>
      </w:r>
      <w:r w:rsidRPr="00254685">
        <w:rPr>
          <w:sz w:val="24"/>
          <w:szCs w:val="24"/>
          <w:lang w:val="ru-RU"/>
        </w:rPr>
        <w:t xml:space="preserve">— </w:t>
      </w:r>
      <w:r w:rsidRPr="00254685">
        <w:rPr>
          <w:spacing w:val="-2"/>
          <w:sz w:val="24"/>
          <w:szCs w:val="24"/>
          <w:lang w:val="ru-RU"/>
        </w:rPr>
        <w:t xml:space="preserve">кандидат политических наук, </w:t>
      </w:r>
      <w:r w:rsidRPr="00254685">
        <w:rPr>
          <w:rFonts w:eastAsia="TimesNewRoman"/>
          <w:spacing w:val="-2"/>
          <w:sz w:val="24"/>
          <w:szCs w:val="24"/>
          <w:lang w:val="ru-RU"/>
        </w:rPr>
        <w:t>докторант кафедры философии</w:t>
      </w:r>
      <w:r w:rsidRPr="00254685">
        <w:rPr>
          <w:spacing w:val="-2"/>
          <w:sz w:val="24"/>
          <w:szCs w:val="24"/>
          <w:lang w:val="ru-RU"/>
        </w:rPr>
        <w:t xml:space="preserve">; </w:t>
      </w:r>
      <w:r w:rsidRPr="00254685">
        <w:rPr>
          <w:rFonts w:eastAsia="TimesNewRoman"/>
          <w:spacing w:val="-2"/>
          <w:sz w:val="24"/>
          <w:szCs w:val="24"/>
          <w:lang w:val="ru-RU"/>
        </w:rPr>
        <w:t>Черновицкий национальный университет им</w:t>
      </w:r>
      <w:r w:rsidRPr="00254685">
        <w:rPr>
          <w:spacing w:val="-2"/>
          <w:sz w:val="24"/>
          <w:szCs w:val="24"/>
          <w:lang w:val="ru-RU"/>
        </w:rPr>
        <w:t xml:space="preserve">. </w:t>
      </w:r>
      <w:r w:rsidRPr="003F4972">
        <w:rPr>
          <w:rFonts w:eastAsia="TimesNewRoman"/>
          <w:spacing w:val="-2"/>
          <w:sz w:val="24"/>
          <w:szCs w:val="24"/>
          <w:lang w:val="ru-RU"/>
        </w:rPr>
        <w:t>Юрия Федьковича</w:t>
      </w:r>
      <w:r w:rsidRPr="003F4972">
        <w:rPr>
          <w:spacing w:val="-2"/>
          <w:sz w:val="24"/>
          <w:szCs w:val="24"/>
          <w:lang w:val="ru-RU"/>
        </w:rPr>
        <w:t xml:space="preserve">; </w:t>
      </w:r>
      <w:r w:rsidRPr="003F4972">
        <w:rPr>
          <w:rFonts w:eastAsia="TimesNewRoman"/>
          <w:spacing w:val="-2"/>
          <w:sz w:val="24"/>
          <w:szCs w:val="24"/>
          <w:lang w:val="ru-RU"/>
        </w:rPr>
        <w:t>Украина</w:t>
      </w:r>
      <w:r w:rsidRPr="003F4972">
        <w:rPr>
          <w:spacing w:val="-2"/>
          <w:sz w:val="24"/>
          <w:szCs w:val="24"/>
          <w:lang w:val="ru-RU"/>
        </w:rPr>
        <w:t xml:space="preserve">, 58012, </w:t>
      </w:r>
      <w:r w:rsidRPr="003F4972">
        <w:rPr>
          <w:rFonts w:eastAsia="TimesNewRoman"/>
          <w:spacing w:val="-2"/>
          <w:sz w:val="24"/>
          <w:szCs w:val="24"/>
          <w:lang w:val="ru-RU"/>
        </w:rPr>
        <w:t>Черновцы</w:t>
      </w:r>
      <w:r w:rsidRPr="003F4972">
        <w:rPr>
          <w:spacing w:val="-2"/>
          <w:sz w:val="24"/>
          <w:szCs w:val="24"/>
          <w:lang w:val="ru-RU"/>
        </w:rPr>
        <w:t xml:space="preserve">, </w:t>
      </w:r>
      <w:r w:rsidRPr="003F4972">
        <w:rPr>
          <w:rFonts w:eastAsia="TimesNewRoman"/>
          <w:spacing w:val="-2"/>
          <w:sz w:val="24"/>
          <w:szCs w:val="24"/>
          <w:lang w:val="ru-RU"/>
        </w:rPr>
        <w:t>ул</w:t>
      </w:r>
      <w:r w:rsidRPr="003F4972">
        <w:rPr>
          <w:spacing w:val="-2"/>
          <w:sz w:val="24"/>
          <w:szCs w:val="24"/>
          <w:lang w:val="ru-RU"/>
        </w:rPr>
        <w:t>.</w:t>
      </w:r>
      <w:r w:rsidRPr="00254685">
        <w:rPr>
          <w:spacing w:val="-2"/>
          <w:sz w:val="24"/>
          <w:szCs w:val="24"/>
          <w:lang w:val="en-GB"/>
        </w:rPr>
        <w:t> </w:t>
      </w:r>
      <w:r w:rsidRPr="003F4972">
        <w:rPr>
          <w:rFonts w:eastAsia="TimesNewRoman"/>
          <w:spacing w:val="-2"/>
          <w:sz w:val="24"/>
          <w:szCs w:val="24"/>
          <w:lang w:val="ru-RU"/>
        </w:rPr>
        <w:t>Коцюбинского</w:t>
      </w:r>
      <w:r w:rsidRPr="003F4972">
        <w:rPr>
          <w:spacing w:val="-2"/>
          <w:sz w:val="24"/>
          <w:szCs w:val="24"/>
          <w:lang w:val="ru-RU"/>
        </w:rPr>
        <w:t xml:space="preserve">, 2; </w:t>
      </w:r>
      <w:r w:rsidR="00254685" w:rsidRPr="00254685">
        <w:rPr>
          <w:spacing w:val="-2"/>
          <w:sz w:val="24"/>
          <w:szCs w:val="24"/>
        </w:rPr>
        <w:t>eforat</w:t>
      </w:r>
      <w:r w:rsidR="00254685" w:rsidRPr="003F4972">
        <w:rPr>
          <w:spacing w:val="-2"/>
          <w:sz w:val="24"/>
          <w:szCs w:val="24"/>
          <w:lang w:val="ru-RU"/>
        </w:rPr>
        <w:t>@</w:t>
      </w:r>
      <w:r w:rsidR="00254685" w:rsidRPr="00254685">
        <w:rPr>
          <w:spacing w:val="-2"/>
          <w:sz w:val="24"/>
          <w:szCs w:val="24"/>
        </w:rPr>
        <w:t>bk</w:t>
      </w:r>
      <w:r w:rsidR="00254685" w:rsidRPr="003F4972">
        <w:rPr>
          <w:spacing w:val="-2"/>
          <w:sz w:val="24"/>
          <w:szCs w:val="24"/>
          <w:lang w:val="ru-RU"/>
        </w:rPr>
        <w:t>.</w:t>
      </w:r>
      <w:r w:rsidR="00254685" w:rsidRPr="00254685">
        <w:rPr>
          <w:spacing w:val="-2"/>
          <w:sz w:val="24"/>
          <w:szCs w:val="24"/>
        </w:rPr>
        <w:t>ru</w:t>
      </w:r>
      <w:r w:rsidR="00254685" w:rsidRPr="003F4972">
        <w:rPr>
          <w:spacing w:val="-2"/>
          <w:sz w:val="24"/>
          <w:szCs w:val="24"/>
          <w:lang w:val="ru-RU"/>
        </w:rPr>
        <w:t>.</w:t>
      </w:r>
    </w:p>
    <w:p w:rsidR="00B61692" w:rsidRPr="00B61692" w:rsidRDefault="00B61692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B73" w:rsidRPr="003F4972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20F">
        <w:rPr>
          <w:rFonts w:ascii="Times New Roman" w:hAnsi="Times New Roman" w:cs="Times New Roman"/>
          <w:b/>
          <w:sz w:val="28"/>
          <w:szCs w:val="28"/>
        </w:rPr>
        <w:t>ПСИХОЛОГИЯ</w:t>
      </w:r>
    </w:p>
    <w:p w:rsidR="00254685" w:rsidRPr="003F4972" w:rsidRDefault="00254685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4685" w:rsidRPr="00254685" w:rsidRDefault="00254685" w:rsidP="00254685">
      <w:pPr>
        <w:pStyle w:val="a4"/>
        <w:rPr>
          <w:b w:val="0"/>
          <w:i w:val="0"/>
          <w:sz w:val="24"/>
          <w:szCs w:val="24"/>
        </w:rPr>
      </w:pPr>
      <w:r w:rsidRPr="00254685">
        <w:rPr>
          <w:sz w:val="24"/>
          <w:szCs w:val="24"/>
        </w:rPr>
        <w:lastRenderedPageBreak/>
        <w:t>Гадзаова Л.П. </w:t>
      </w:r>
      <w:r w:rsidRPr="00254685">
        <w:rPr>
          <w:b w:val="0"/>
          <w:i w:val="0"/>
          <w:sz w:val="24"/>
          <w:szCs w:val="24"/>
        </w:rPr>
        <w:t>РОЛЬ ОБУЧЕНИЯ ИНОСТРАННЫМ ЯЗЫКАМ В КОНТЕКСТЕ РАЗВИВАЮЩИХ ТЕНДЕНЦИЙ ПРОФЕССИОНАЛЬНОГО И ЛИЧНОСТНОГО СТАНОВЛЕНИЯ СТУДЕНТОВ НЕЛИНГВИСТИЧЕСКИХ ВУЗОВ</w:t>
      </w:r>
    </w:p>
    <w:p w:rsidR="00254685" w:rsidRPr="00254685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 w:eastAsia="ar-SA"/>
        </w:rPr>
      </w:pPr>
      <w:r w:rsidRPr="00254685">
        <w:rPr>
          <w:i/>
          <w:sz w:val="24"/>
          <w:szCs w:val="24"/>
          <w:lang w:val="ru-RU"/>
        </w:rPr>
        <w:t>Аннотация:</w:t>
      </w:r>
      <w:r w:rsidRPr="00254685">
        <w:rPr>
          <w:sz w:val="24"/>
          <w:szCs w:val="24"/>
          <w:lang w:val="ru-RU"/>
        </w:rPr>
        <w:t xml:space="preserve"> </w:t>
      </w:r>
      <w:r w:rsidRPr="00254685">
        <w:rPr>
          <w:sz w:val="24"/>
          <w:szCs w:val="24"/>
          <w:lang w:val="ru-RU" w:eastAsia="ar-SA"/>
        </w:rPr>
        <w:t xml:space="preserve">В статье рассматривается психолого-педагогический процесс формирования личностно-ценностных ориентаций студентов средствами обучения иностранному языку в условиях неязыкового вуза. Показано, что это динамичный процесс, характеризующийся достижением качественно нового уровня готовности студентов к реализации профессиональных и нравственных принципов, что может быть реализовано на основе сравнительного анализа иноязычных текстов. </w:t>
      </w:r>
    </w:p>
    <w:p w:rsidR="00254685" w:rsidRPr="003F497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 w:eastAsia="ar-SA"/>
        </w:rPr>
      </w:pPr>
      <w:r w:rsidRPr="00254685">
        <w:rPr>
          <w:i/>
          <w:sz w:val="24"/>
          <w:szCs w:val="24"/>
          <w:lang w:val="ru-RU" w:eastAsia="ar-SA"/>
        </w:rPr>
        <w:t>Ключевые слова:</w:t>
      </w:r>
      <w:r w:rsidRPr="00254685">
        <w:rPr>
          <w:sz w:val="24"/>
          <w:szCs w:val="24"/>
          <w:lang w:val="ru-RU" w:eastAsia="ar-SA"/>
        </w:rPr>
        <w:t xml:space="preserve"> проблемы становления и образования; универсальные моральные ценности; механизм личностного развития.</w:t>
      </w:r>
    </w:p>
    <w:p w:rsidR="00254685" w:rsidRPr="003F497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 w:eastAsia="ar-SA"/>
        </w:rPr>
      </w:pPr>
    </w:p>
    <w:p w:rsidR="00254685" w:rsidRPr="00254685" w:rsidRDefault="00254685" w:rsidP="00254685">
      <w:pPr>
        <w:pStyle w:val="a3"/>
        <w:ind w:left="0" w:right="0"/>
        <w:rPr>
          <w:bCs/>
          <w:sz w:val="24"/>
          <w:szCs w:val="24"/>
          <w:lang w:val="ru-RU" w:eastAsia="ar-SA"/>
        </w:rPr>
      </w:pPr>
      <w:r w:rsidRPr="00254685">
        <w:rPr>
          <w:b/>
          <w:i/>
          <w:sz w:val="24"/>
          <w:szCs w:val="24"/>
          <w:lang w:val="ru-RU" w:eastAsia="ar-SA"/>
        </w:rPr>
        <w:t>Гадзаова Людмила Петровна</w:t>
      </w:r>
      <w:r w:rsidRPr="00254685">
        <w:rPr>
          <w:b/>
          <w:i/>
          <w:iCs/>
          <w:sz w:val="24"/>
          <w:szCs w:val="24"/>
          <w:lang w:val="ru-RU"/>
        </w:rPr>
        <w:t xml:space="preserve"> </w:t>
      </w:r>
      <w:r w:rsidRPr="00254685">
        <w:rPr>
          <w:b/>
          <w:i/>
          <w:sz w:val="24"/>
          <w:szCs w:val="24"/>
          <w:lang w:val="ru-RU"/>
        </w:rPr>
        <w:t>—</w:t>
      </w:r>
      <w:r w:rsidRPr="00254685">
        <w:rPr>
          <w:sz w:val="24"/>
          <w:szCs w:val="24"/>
          <w:lang w:val="ru-RU"/>
        </w:rPr>
        <w:t xml:space="preserve"> </w:t>
      </w:r>
      <w:r w:rsidRPr="00254685">
        <w:rPr>
          <w:bCs/>
          <w:sz w:val="24"/>
          <w:szCs w:val="24"/>
          <w:lang w:val="ru-RU" w:eastAsia="ar-SA"/>
        </w:rPr>
        <w:t>доктор педагогических наук, профессор кафедры иностранных языков для гуманитарных факультетов; Северо-Осетинский государственный университет им. К.Л.</w:t>
      </w:r>
      <w:r w:rsidRPr="00254685">
        <w:rPr>
          <w:bCs/>
          <w:sz w:val="24"/>
          <w:szCs w:val="24"/>
          <w:lang w:eastAsia="ar-SA"/>
        </w:rPr>
        <w:t> </w:t>
      </w:r>
      <w:r w:rsidRPr="00254685">
        <w:rPr>
          <w:bCs/>
          <w:sz w:val="24"/>
          <w:szCs w:val="24"/>
          <w:lang w:val="ru-RU" w:eastAsia="ar-SA"/>
        </w:rPr>
        <w:t>Хетагурова; 362025, Республика Северная Осетия, Владикавказ, ул.</w:t>
      </w:r>
      <w:r w:rsidRPr="00254685">
        <w:rPr>
          <w:bCs/>
          <w:sz w:val="24"/>
          <w:szCs w:val="24"/>
          <w:lang w:eastAsia="ar-SA"/>
        </w:rPr>
        <w:t> </w:t>
      </w:r>
      <w:r w:rsidRPr="00254685">
        <w:rPr>
          <w:bCs/>
          <w:sz w:val="24"/>
          <w:szCs w:val="24"/>
          <w:lang w:val="ru-RU" w:eastAsia="ar-SA"/>
        </w:rPr>
        <w:t xml:space="preserve">Ватутина, 44–46; </w:t>
      </w:r>
      <w:r w:rsidRPr="00254685">
        <w:rPr>
          <w:bCs/>
          <w:sz w:val="24"/>
          <w:szCs w:val="24"/>
          <w:lang w:eastAsia="ar-SA"/>
        </w:rPr>
        <w:t>gadzaova</w:t>
      </w:r>
      <w:r w:rsidRPr="00254685">
        <w:rPr>
          <w:bCs/>
          <w:sz w:val="24"/>
          <w:szCs w:val="24"/>
          <w:lang w:val="ru-RU" w:eastAsia="ar-SA"/>
        </w:rPr>
        <w:t>@</w:t>
      </w:r>
      <w:r w:rsidRPr="00254685">
        <w:rPr>
          <w:bCs/>
          <w:sz w:val="24"/>
          <w:szCs w:val="24"/>
          <w:lang w:eastAsia="ar-SA"/>
        </w:rPr>
        <w:t>list</w:t>
      </w:r>
      <w:r w:rsidRPr="00254685">
        <w:rPr>
          <w:bCs/>
          <w:sz w:val="24"/>
          <w:szCs w:val="24"/>
          <w:lang w:val="ru-RU" w:eastAsia="ar-SA"/>
        </w:rPr>
        <w:t>.</w:t>
      </w:r>
      <w:r w:rsidRPr="00254685">
        <w:rPr>
          <w:bCs/>
          <w:sz w:val="24"/>
          <w:szCs w:val="24"/>
          <w:lang w:eastAsia="ar-SA"/>
        </w:rPr>
        <w:t>ru</w:t>
      </w:r>
      <w:r w:rsidRPr="00254685">
        <w:rPr>
          <w:bCs/>
          <w:sz w:val="24"/>
          <w:szCs w:val="24"/>
          <w:lang w:val="ru-RU" w:eastAsia="ar-SA"/>
        </w:rPr>
        <w:t>.</w:t>
      </w:r>
    </w:p>
    <w:p w:rsidR="00254685" w:rsidRPr="006E5290" w:rsidRDefault="00254685" w:rsidP="00254685">
      <w:pPr>
        <w:pStyle w:val="2"/>
        <w:ind w:left="-170" w:right="-170"/>
      </w:pPr>
    </w:p>
    <w:p w:rsidR="00254685" w:rsidRPr="00254685" w:rsidRDefault="00254685" w:rsidP="00254685">
      <w:pPr>
        <w:pStyle w:val="a4"/>
        <w:rPr>
          <w:b w:val="0"/>
          <w:i w:val="0"/>
          <w:sz w:val="24"/>
          <w:szCs w:val="24"/>
        </w:rPr>
      </w:pPr>
      <w:bookmarkStart w:id="11" w:name="_Toc368043279"/>
      <w:r w:rsidRPr="00254685">
        <w:rPr>
          <w:sz w:val="24"/>
          <w:szCs w:val="24"/>
        </w:rPr>
        <w:t xml:space="preserve">Пермякова Т.М., Шевелева </w:t>
      </w:r>
      <w:bookmarkEnd w:id="11"/>
      <w:r w:rsidRPr="00254685">
        <w:rPr>
          <w:sz w:val="24"/>
          <w:szCs w:val="24"/>
        </w:rPr>
        <w:t>М.С. </w:t>
      </w:r>
      <w:r w:rsidRPr="00254685">
        <w:rPr>
          <w:b w:val="0"/>
          <w:i w:val="0"/>
          <w:spacing w:val="-2"/>
          <w:sz w:val="24"/>
          <w:szCs w:val="24"/>
        </w:rPr>
        <w:t xml:space="preserve">ВОСПРИЯТИЕ ПРОФЕССИИ ПРЕПОДАВАТЕЛЯ АНГЛИЙСКОГО ЯЗЫКА </w:t>
      </w:r>
      <w:r w:rsidRPr="00254685">
        <w:rPr>
          <w:b w:val="0"/>
          <w:i w:val="0"/>
          <w:sz w:val="24"/>
          <w:szCs w:val="24"/>
        </w:rPr>
        <w:t>СТУДЕНТАМИ ЯЗЫКОВОЙ СПЕЦИАЛЬНОСТИ ВУЗА</w:t>
      </w:r>
    </w:p>
    <w:p w:rsidR="00254685" w:rsidRPr="00254685" w:rsidRDefault="00254685" w:rsidP="003F4972">
      <w:pPr>
        <w:pStyle w:val="a3"/>
        <w:spacing w:line="276" w:lineRule="auto"/>
        <w:ind w:left="0" w:right="0"/>
        <w:rPr>
          <w:sz w:val="24"/>
          <w:szCs w:val="24"/>
          <w:highlight w:val="yellow"/>
          <w:lang w:val="ru-RU"/>
        </w:rPr>
      </w:pPr>
      <w:r w:rsidRPr="00254685">
        <w:rPr>
          <w:i/>
          <w:sz w:val="24"/>
          <w:szCs w:val="24"/>
          <w:lang w:val="ru-RU"/>
        </w:rPr>
        <w:t>Аннотация:</w:t>
      </w:r>
      <w:r w:rsidRPr="00254685">
        <w:rPr>
          <w:sz w:val="24"/>
          <w:szCs w:val="24"/>
          <w:lang w:val="ru-RU"/>
        </w:rPr>
        <w:t xml:space="preserve"> В ходе исследования были выявлены особенности восприятия профессии учителя и преподавателя английского языка выпускниками языковых специальностей вузов. Полученные результаты показывают, что обе профессии являются малопривлекательными, что связано в первую очередь с низкой оплатой труда и высокой интенсивностью деятельности педагогов. Среди мотивов, которые могут привести к выбору данной профессии, преобладают внутренние, связанные с личными качествами и предпочтениями респондентов. Результаты исследования позволяют дать рекомендации по повышению привлекательности педагогической деятельности.</w:t>
      </w:r>
    </w:p>
    <w:p w:rsidR="00254685" w:rsidRPr="003F497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254685">
        <w:rPr>
          <w:i/>
          <w:iCs/>
          <w:sz w:val="24"/>
          <w:szCs w:val="24"/>
          <w:lang w:val="ru-RU"/>
        </w:rPr>
        <w:t>Ключевые слова:</w:t>
      </w:r>
      <w:r w:rsidRPr="00254685">
        <w:rPr>
          <w:sz w:val="24"/>
          <w:szCs w:val="24"/>
          <w:lang w:val="ru-RU"/>
        </w:rPr>
        <w:t xml:space="preserve"> восприятие; профессия преподавателя; английский язык; мотивация; выбор профессии.</w:t>
      </w:r>
    </w:p>
    <w:p w:rsidR="00254685" w:rsidRPr="003F4972" w:rsidRDefault="00254685" w:rsidP="00254685">
      <w:pPr>
        <w:pStyle w:val="a3"/>
        <w:ind w:left="0" w:right="0"/>
        <w:rPr>
          <w:sz w:val="24"/>
          <w:szCs w:val="24"/>
          <w:lang w:val="ru-RU"/>
        </w:rPr>
      </w:pPr>
    </w:p>
    <w:p w:rsidR="00254685" w:rsidRPr="003F4972" w:rsidRDefault="00254685" w:rsidP="00254685">
      <w:pPr>
        <w:pStyle w:val="a3"/>
        <w:ind w:left="0" w:right="0"/>
        <w:rPr>
          <w:sz w:val="24"/>
          <w:szCs w:val="24"/>
          <w:lang w:val="ru-RU"/>
        </w:rPr>
      </w:pPr>
      <w:r w:rsidRPr="00254685">
        <w:rPr>
          <w:b/>
          <w:i/>
          <w:sz w:val="24"/>
          <w:szCs w:val="24"/>
          <w:lang w:val="ru-RU"/>
        </w:rPr>
        <w:t>Пермякова Татьяна Михайловна</w:t>
      </w:r>
      <w:r w:rsidRPr="00254685">
        <w:rPr>
          <w:b/>
          <w:i/>
          <w:iCs/>
          <w:sz w:val="24"/>
          <w:szCs w:val="24"/>
          <w:lang w:val="ru-RU"/>
        </w:rPr>
        <w:t xml:space="preserve"> </w:t>
      </w:r>
      <w:r w:rsidRPr="00254685">
        <w:rPr>
          <w:b/>
          <w:i/>
          <w:sz w:val="24"/>
          <w:szCs w:val="24"/>
          <w:lang w:val="ru-RU"/>
        </w:rPr>
        <w:t>—</w:t>
      </w:r>
      <w:r w:rsidRPr="00254685">
        <w:rPr>
          <w:sz w:val="24"/>
          <w:szCs w:val="24"/>
          <w:lang w:val="ru-RU"/>
        </w:rPr>
        <w:t xml:space="preserve"> доктор филологических наук, профессор кафедры иностранных языков; Пермский филиал Национального исследовательского университета «Высшая школа экономики»; 614070, Пермь, ул.</w:t>
      </w:r>
      <w:r w:rsidRPr="00254685">
        <w:rPr>
          <w:sz w:val="24"/>
          <w:szCs w:val="24"/>
        </w:rPr>
        <w:t> </w:t>
      </w:r>
      <w:r w:rsidRPr="00254685">
        <w:rPr>
          <w:sz w:val="24"/>
          <w:szCs w:val="24"/>
          <w:lang w:val="ru-RU"/>
        </w:rPr>
        <w:t xml:space="preserve">Студенческая, 38; </w:t>
      </w:r>
      <w:r w:rsidRPr="00254685">
        <w:rPr>
          <w:sz w:val="24"/>
          <w:szCs w:val="24"/>
        </w:rPr>
        <w:t>perm</w:t>
      </w:r>
      <w:r w:rsidRPr="00254685">
        <w:rPr>
          <w:sz w:val="24"/>
          <w:szCs w:val="24"/>
          <w:lang w:val="ru-RU"/>
        </w:rPr>
        <w:t>1@</w:t>
      </w:r>
      <w:r w:rsidRPr="00254685">
        <w:rPr>
          <w:sz w:val="24"/>
          <w:szCs w:val="24"/>
        </w:rPr>
        <w:t>hotmail</w:t>
      </w:r>
      <w:r w:rsidRPr="00254685">
        <w:rPr>
          <w:sz w:val="24"/>
          <w:szCs w:val="24"/>
          <w:lang w:val="ru-RU"/>
        </w:rPr>
        <w:t>.</w:t>
      </w:r>
      <w:r w:rsidRPr="00254685">
        <w:rPr>
          <w:sz w:val="24"/>
          <w:szCs w:val="24"/>
        </w:rPr>
        <w:t>com</w:t>
      </w:r>
      <w:r w:rsidRPr="00254685">
        <w:rPr>
          <w:sz w:val="24"/>
          <w:szCs w:val="24"/>
          <w:lang w:val="ru-RU"/>
        </w:rPr>
        <w:t>.</w:t>
      </w:r>
    </w:p>
    <w:p w:rsidR="00254685" w:rsidRPr="00254685" w:rsidRDefault="00254685" w:rsidP="00254685">
      <w:pPr>
        <w:pStyle w:val="a3"/>
        <w:ind w:left="0" w:right="0"/>
        <w:rPr>
          <w:sz w:val="24"/>
          <w:szCs w:val="24"/>
          <w:lang w:val="ru-RU"/>
        </w:rPr>
      </w:pPr>
      <w:r w:rsidRPr="00254685">
        <w:rPr>
          <w:b/>
          <w:i/>
          <w:sz w:val="24"/>
          <w:szCs w:val="24"/>
          <w:lang w:val="ru-RU"/>
        </w:rPr>
        <w:t>Шевелева Марина Сергеевна</w:t>
      </w:r>
      <w:r w:rsidRPr="00254685">
        <w:rPr>
          <w:b/>
          <w:i/>
          <w:iCs/>
          <w:sz w:val="24"/>
          <w:szCs w:val="24"/>
          <w:lang w:val="ru-RU"/>
        </w:rPr>
        <w:t xml:space="preserve"> </w:t>
      </w:r>
      <w:r w:rsidRPr="00254685">
        <w:rPr>
          <w:b/>
          <w:i/>
          <w:sz w:val="24"/>
          <w:szCs w:val="24"/>
          <w:lang w:val="ru-RU"/>
        </w:rPr>
        <w:t>—</w:t>
      </w:r>
      <w:r w:rsidRPr="00254685">
        <w:rPr>
          <w:sz w:val="24"/>
          <w:szCs w:val="24"/>
          <w:lang w:val="ru-RU"/>
        </w:rPr>
        <w:t xml:space="preserve"> кандидат психологических наук, доцент кафедры иностранных языков; Пермский филиал Национального исследовательского университета «Высшая школа экономики»; 614070, Пермь, ул.</w:t>
      </w:r>
      <w:r w:rsidRPr="00254685">
        <w:rPr>
          <w:sz w:val="24"/>
          <w:szCs w:val="24"/>
        </w:rPr>
        <w:t> </w:t>
      </w:r>
      <w:r w:rsidRPr="00254685">
        <w:rPr>
          <w:sz w:val="24"/>
          <w:szCs w:val="24"/>
          <w:lang w:val="ru-RU"/>
        </w:rPr>
        <w:t xml:space="preserve">Студенческая, 38; </w:t>
      </w:r>
      <w:r w:rsidRPr="00254685">
        <w:rPr>
          <w:sz w:val="24"/>
          <w:szCs w:val="24"/>
        </w:rPr>
        <w:t>marineshevelevoy</w:t>
      </w:r>
      <w:r w:rsidRPr="00254685">
        <w:rPr>
          <w:sz w:val="24"/>
          <w:szCs w:val="24"/>
          <w:lang w:val="ru-RU"/>
        </w:rPr>
        <w:t>@</w:t>
      </w:r>
      <w:r w:rsidRPr="00254685">
        <w:rPr>
          <w:sz w:val="24"/>
          <w:szCs w:val="24"/>
        </w:rPr>
        <w:t>yandex</w:t>
      </w:r>
      <w:r w:rsidRPr="00254685">
        <w:rPr>
          <w:sz w:val="24"/>
          <w:szCs w:val="24"/>
          <w:lang w:val="ru-RU"/>
        </w:rPr>
        <w:t>.</w:t>
      </w:r>
      <w:r w:rsidRPr="00254685">
        <w:rPr>
          <w:sz w:val="24"/>
          <w:szCs w:val="24"/>
        </w:rPr>
        <w:t>ru</w:t>
      </w:r>
      <w:r w:rsidRPr="00254685">
        <w:rPr>
          <w:sz w:val="24"/>
          <w:szCs w:val="24"/>
          <w:lang w:val="ru-RU"/>
        </w:rPr>
        <w:t>.</w:t>
      </w:r>
    </w:p>
    <w:p w:rsidR="00254685" w:rsidRPr="00EA3DAF" w:rsidRDefault="00254685" w:rsidP="00254685">
      <w:pPr>
        <w:pStyle w:val="2"/>
      </w:pPr>
    </w:p>
    <w:p w:rsidR="00254685" w:rsidRPr="00254685" w:rsidRDefault="00254685" w:rsidP="00254685">
      <w:pPr>
        <w:pStyle w:val="a4"/>
        <w:rPr>
          <w:sz w:val="24"/>
          <w:szCs w:val="24"/>
        </w:rPr>
      </w:pPr>
      <w:r w:rsidRPr="00254685">
        <w:rPr>
          <w:sz w:val="24"/>
          <w:szCs w:val="24"/>
        </w:rPr>
        <w:t>Долгополова И.В. </w:t>
      </w:r>
      <w:r w:rsidRPr="00254685">
        <w:rPr>
          <w:b w:val="0"/>
          <w:i w:val="0"/>
          <w:sz w:val="24"/>
          <w:szCs w:val="24"/>
        </w:rPr>
        <w:t>КАТЕГОРИЯ КОРПОРАТИВНОЙ КУЛЬТУРЫ В ПСИХОЛОГИИ УПРАВЛЕНИЯ</w:t>
      </w:r>
    </w:p>
    <w:p w:rsidR="00254685" w:rsidRPr="00254685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254685">
        <w:rPr>
          <w:i/>
          <w:sz w:val="24"/>
          <w:szCs w:val="24"/>
          <w:lang w:val="ru-RU"/>
        </w:rPr>
        <w:t>Аннотация:</w:t>
      </w:r>
      <w:r w:rsidRPr="00254685">
        <w:rPr>
          <w:sz w:val="24"/>
          <w:szCs w:val="24"/>
          <w:lang w:val="ru-RU"/>
        </w:rPr>
        <w:t xml:space="preserve"> В статье проанализированы основные противоречия, связанные с внедрением категории «корпоративная культура» в практику управления на российских предприятиях. Они касаются нечеткой формулировки данного термина, сложностей расчета экономического эффекта от внедрения корпоративной культуры. Показаны различия терминов «организационная» и «корпоративная культура». Охарактеризованы проблемы, лежащие в русле психологии управления: это восприятие корпоративной культуры персоналом из-за попыток внедрить западные модели в практику работы российских предприятий, несоответствие ценностей личности ценностям корпорации. </w:t>
      </w:r>
    </w:p>
    <w:p w:rsidR="00254685" w:rsidRPr="003F497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254685">
        <w:rPr>
          <w:i/>
          <w:sz w:val="24"/>
          <w:szCs w:val="24"/>
          <w:lang w:val="ru-RU"/>
        </w:rPr>
        <w:t>Ключевые слова:</w:t>
      </w:r>
      <w:r w:rsidRPr="00254685">
        <w:rPr>
          <w:sz w:val="24"/>
          <w:szCs w:val="24"/>
          <w:lang w:val="ru-RU"/>
        </w:rPr>
        <w:t xml:space="preserve"> корпоративная культура; организационная культура; человеческие ресурсы; психология управления; управление персоналом; корпоративные и личные ценности.</w:t>
      </w:r>
    </w:p>
    <w:p w:rsidR="00254685" w:rsidRPr="003F4972" w:rsidRDefault="00254685" w:rsidP="00254685">
      <w:pPr>
        <w:pStyle w:val="a3"/>
        <w:ind w:left="0" w:right="0"/>
        <w:rPr>
          <w:sz w:val="24"/>
          <w:szCs w:val="24"/>
          <w:lang w:val="ru-RU"/>
        </w:rPr>
      </w:pPr>
    </w:p>
    <w:p w:rsidR="00254685" w:rsidRPr="003F4972" w:rsidRDefault="00254685" w:rsidP="00254685">
      <w:pPr>
        <w:pStyle w:val="a3"/>
        <w:ind w:left="0" w:right="0"/>
        <w:rPr>
          <w:sz w:val="24"/>
          <w:szCs w:val="24"/>
          <w:lang w:val="ru-RU"/>
        </w:rPr>
      </w:pPr>
      <w:r w:rsidRPr="00254685">
        <w:rPr>
          <w:b/>
          <w:i/>
          <w:sz w:val="24"/>
          <w:szCs w:val="24"/>
          <w:lang w:val="ru-RU"/>
        </w:rPr>
        <w:t>Долгополова Ирина Владимировна</w:t>
      </w:r>
      <w:r w:rsidRPr="00254685">
        <w:rPr>
          <w:b/>
          <w:i/>
          <w:iCs/>
          <w:sz w:val="24"/>
          <w:szCs w:val="24"/>
          <w:lang w:val="ru-RU"/>
        </w:rPr>
        <w:t xml:space="preserve"> </w:t>
      </w:r>
      <w:r w:rsidRPr="00254685">
        <w:rPr>
          <w:b/>
          <w:i/>
          <w:sz w:val="24"/>
          <w:szCs w:val="24"/>
          <w:lang w:val="ru-RU"/>
        </w:rPr>
        <w:t>—</w:t>
      </w:r>
      <w:r w:rsidRPr="00254685">
        <w:rPr>
          <w:sz w:val="24"/>
          <w:szCs w:val="24"/>
          <w:lang w:val="ru-RU"/>
        </w:rPr>
        <w:t xml:space="preserve"> кандидат психологических наук, доцент кафедры экономики; Березниковский филиал Пермского национального исследовательского политехнического университета; 618404, Березники, ул.</w:t>
      </w:r>
      <w:r w:rsidRPr="00254685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Тельмана, 7; </w:t>
      </w:r>
      <w:hyperlink r:id="rId13" w:history="1">
        <w:r w:rsidRPr="00254685">
          <w:rPr>
            <w:sz w:val="24"/>
            <w:szCs w:val="24"/>
          </w:rPr>
          <w:t>i</w:t>
        </w:r>
        <w:r w:rsidRPr="003F4972">
          <w:rPr>
            <w:sz w:val="24"/>
            <w:szCs w:val="24"/>
            <w:lang w:val="ru-RU"/>
          </w:rPr>
          <w:t>_</w:t>
        </w:r>
        <w:r w:rsidRPr="00254685">
          <w:rPr>
            <w:sz w:val="24"/>
            <w:szCs w:val="24"/>
          </w:rPr>
          <w:t>dolgopolova</w:t>
        </w:r>
        <w:r w:rsidRPr="003F4972">
          <w:rPr>
            <w:sz w:val="24"/>
            <w:szCs w:val="24"/>
            <w:lang w:val="ru-RU"/>
          </w:rPr>
          <w:t>@</w:t>
        </w:r>
        <w:r w:rsidRPr="00254685">
          <w:rPr>
            <w:sz w:val="24"/>
            <w:szCs w:val="24"/>
          </w:rPr>
          <w:t>mail</w:t>
        </w:r>
        <w:r w:rsidRPr="003F4972">
          <w:rPr>
            <w:sz w:val="24"/>
            <w:szCs w:val="24"/>
            <w:lang w:val="ru-RU"/>
          </w:rPr>
          <w:t>.</w:t>
        </w:r>
        <w:r w:rsidRPr="00254685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254685" w:rsidRPr="00D57955" w:rsidRDefault="00254685" w:rsidP="00254685">
      <w:pPr>
        <w:pStyle w:val="2"/>
      </w:pPr>
    </w:p>
    <w:p w:rsidR="00254685" w:rsidRPr="00875EA2" w:rsidRDefault="00254685" w:rsidP="00875EA2">
      <w:pPr>
        <w:pStyle w:val="a4"/>
        <w:rPr>
          <w:sz w:val="24"/>
          <w:szCs w:val="24"/>
        </w:rPr>
      </w:pPr>
      <w:r w:rsidRPr="00875EA2">
        <w:rPr>
          <w:sz w:val="24"/>
          <w:szCs w:val="24"/>
        </w:rPr>
        <w:t>Смирнова И.В. </w:t>
      </w:r>
      <w:r w:rsidRPr="00875EA2">
        <w:rPr>
          <w:b w:val="0"/>
          <w:i w:val="0"/>
          <w:sz w:val="24"/>
          <w:szCs w:val="24"/>
        </w:rPr>
        <w:t>РЕПЛИКАЦИЯ ИССЛЕДОВАНИЯ С. МОСКОВИЧИ: МЕТОДОЛОГИЧЕСКИЕ ТРУДНОСТИ, РЕЗУЛЬТАТЫ</w:t>
      </w:r>
    </w:p>
    <w:p w:rsidR="00254685" w:rsidRPr="00875EA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>Аннотация:</w:t>
      </w:r>
      <w:r w:rsidRPr="00875EA2">
        <w:rPr>
          <w:sz w:val="24"/>
          <w:szCs w:val="24"/>
          <w:lang w:val="ru-RU"/>
        </w:rPr>
        <w:t xml:space="preserve"> В статье описывается использование метода репликационных исследований при изучении представлений о психоанализе на примере реконструкции исследования С. Московичи. В исследовании использовались метод интервью, метод опроса. В результате репликации выделено общее и частное в представлениях о психоанализе французских и российских студентов. При сравнении результатов выявлено, что аттитюд в отношении психоанализа у современных российских студентов значимо более благоприятный.</w:t>
      </w:r>
    </w:p>
    <w:p w:rsidR="00254685" w:rsidRPr="003F4972" w:rsidRDefault="00254685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>Ключевые слова:</w:t>
      </w:r>
      <w:r w:rsidRPr="00875EA2">
        <w:rPr>
          <w:b/>
          <w:sz w:val="24"/>
          <w:szCs w:val="24"/>
          <w:lang w:val="ru-RU"/>
        </w:rPr>
        <w:t xml:space="preserve"> </w:t>
      </w:r>
      <w:r w:rsidRPr="00875EA2">
        <w:rPr>
          <w:sz w:val="24"/>
          <w:szCs w:val="24"/>
          <w:lang w:val="ru-RU"/>
        </w:rPr>
        <w:t>социальные представления; С.</w:t>
      </w:r>
      <w:r w:rsidRPr="00875EA2">
        <w:rPr>
          <w:sz w:val="24"/>
          <w:szCs w:val="24"/>
        </w:rPr>
        <w:t> </w:t>
      </w:r>
      <w:r w:rsidRPr="00875EA2">
        <w:rPr>
          <w:sz w:val="24"/>
          <w:szCs w:val="24"/>
          <w:lang w:val="ru-RU"/>
        </w:rPr>
        <w:t>Московичи; психоанализ; методологический инструментарий; репликация; аттитюд.</w:t>
      </w:r>
    </w:p>
    <w:p w:rsidR="00254685" w:rsidRPr="003F4972" w:rsidRDefault="00254685" w:rsidP="00875EA2">
      <w:pPr>
        <w:pStyle w:val="a3"/>
        <w:ind w:left="0" w:right="0"/>
        <w:rPr>
          <w:sz w:val="24"/>
          <w:szCs w:val="24"/>
          <w:lang w:val="ru-RU"/>
        </w:rPr>
      </w:pPr>
    </w:p>
    <w:p w:rsidR="00254685" w:rsidRPr="00875EA2" w:rsidRDefault="00254685" w:rsidP="00875EA2">
      <w:pPr>
        <w:pStyle w:val="a3"/>
        <w:ind w:left="0" w:right="0"/>
        <w:rPr>
          <w:color w:val="000000"/>
          <w:sz w:val="24"/>
          <w:szCs w:val="24"/>
          <w:lang w:val="ru-RU"/>
        </w:rPr>
      </w:pPr>
      <w:r w:rsidRPr="00875EA2">
        <w:rPr>
          <w:b/>
          <w:i/>
          <w:color w:val="000000"/>
          <w:sz w:val="24"/>
          <w:szCs w:val="24"/>
          <w:lang w:val="ru-RU"/>
        </w:rPr>
        <w:t>Смирнова Ирина Викторовна</w:t>
      </w:r>
      <w:r w:rsidRPr="00875EA2">
        <w:rPr>
          <w:b/>
          <w:i/>
          <w:iCs/>
          <w:sz w:val="24"/>
          <w:szCs w:val="24"/>
          <w:lang w:val="ru-RU"/>
        </w:rPr>
        <w:t xml:space="preserve"> </w:t>
      </w:r>
      <w:r w:rsidRPr="00875EA2">
        <w:rPr>
          <w:b/>
          <w:i/>
          <w:sz w:val="24"/>
          <w:szCs w:val="24"/>
          <w:lang w:val="ru-RU"/>
        </w:rPr>
        <w:t>—</w:t>
      </w:r>
      <w:r w:rsidRPr="00875EA2">
        <w:rPr>
          <w:sz w:val="24"/>
          <w:szCs w:val="24"/>
          <w:lang w:val="ru-RU"/>
        </w:rPr>
        <w:t xml:space="preserve"> </w:t>
      </w:r>
      <w:r w:rsidRPr="00875EA2">
        <w:rPr>
          <w:color w:val="000000"/>
          <w:sz w:val="24"/>
          <w:szCs w:val="24"/>
          <w:lang w:val="ru-RU"/>
        </w:rPr>
        <w:t>аспирант кафедры общей и клинической психологии; Пермский государственный национальный исследовательский университет; 614990, Пермь, ул.</w:t>
      </w:r>
      <w:r w:rsidRPr="00875EA2">
        <w:rPr>
          <w:color w:val="000000"/>
          <w:sz w:val="24"/>
          <w:szCs w:val="24"/>
        </w:rPr>
        <w:t> </w:t>
      </w:r>
      <w:r w:rsidRPr="00875EA2">
        <w:rPr>
          <w:color w:val="000000"/>
          <w:sz w:val="24"/>
          <w:szCs w:val="24"/>
          <w:lang w:val="ru-RU"/>
        </w:rPr>
        <w:t xml:space="preserve">Букирева, 15; </w:t>
      </w:r>
      <w:hyperlink r:id="rId14" w:history="1">
        <w:r w:rsidRPr="00875EA2">
          <w:rPr>
            <w:color w:val="000000"/>
            <w:sz w:val="24"/>
            <w:szCs w:val="24"/>
          </w:rPr>
          <w:t>ira</w:t>
        </w:r>
        <w:r w:rsidRPr="00875EA2">
          <w:rPr>
            <w:color w:val="000000"/>
            <w:sz w:val="24"/>
            <w:szCs w:val="24"/>
            <w:lang w:val="ru-RU"/>
          </w:rPr>
          <w:t>89082510064@</w:t>
        </w:r>
        <w:r w:rsidRPr="00875EA2">
          <w:rPr>
            <w:color w:val="000000"/>
            <w:sz w:val="24"/>
            <w:szCs w:val="24"/>
          </w:rPr>
          <w:t>yandex</w:t>
        </w:r>
        <w:r w:rsidRPr="00875EA2">
          <w:rPr>
            <w:color w:val="000000"/>
            <w:sz w:val="24"/>
            <w:szCs w:val="24"/>
            <w:lang w:val="ru-RU"/>
          </w:rPr>
          <w:t>.</w:t>
        </w:r>
        <w:r w:rsidRPr="00875EA2">
          <w:rPr>
            <w:color w:val="000000"/>
            <w:sz w:val="24"/>
            <w:szCs w:val="24"/>
          </w:rPr>
          <w:t>ru</w:t>
        </w:r>
      </w:hyperlink>
      <w:r w:rsidRPr="00875EA2">
        <w:rPr>
          <w:color w:val="000000"/>
          <w:sz w:val="24"/>
          <w:szCs w:val="24"/>
          <w:lang w:val="ru-RU"/>
        </w:rPr>
        <w:t>.</w:t>
      </w:r>
    </w:p>
    <w:p w:rsidR="00875EA2" w:rsidRPr="00517ABF" w:rsidRDefault="00875EA2" w:rsidP="00875EA2">
      <w:pPr>
        <w:pStyle w:val="2"/>
      </w:pPr>
    </w:p>
    <w:p w:rsidR="00875EA2" w:rsidRPr="00875EA2" w:rsidRDefault="00875EA2" w:rsidP="00875EA2">
      <w:pPr>
        <w:pStyle w:val="a4"/>
        <w:rPr>
          <w:sz w:val="24"/>
          <w:szCs w:val="24"/>
        </w:rPr>
      </w:pPr>
      <w:r w:rsidRPr="00875EA2">
        <w:rPr>
          <w:sz w:val="24"/>
          <w:szCs w:val="24"/>
        </w:rPr>
        <w:t>Зубакин М.В. </w:t>
      </w:r>
      <w:r w:rsidRPr="00875EA2">
        <w:rPr>
          <w:b w:val="0"/>
          <w:i w:val="0"/>
          <w:sz w:val="24"/>
          <w:szCs w:val="24"/>
        </w:rPr>
        <w:t>ДЕПРЕССИЯ ЗРИТЕЛЕЙ ПОСЛЕ ВОСПРИЯТИЯ ХУДОЖЕСТВЕННЫХ КИНОФИЛЬМОВ С НАСИЛИЕМ В СВЯЗИ С ЧЕРТАМИ ЛИЧНОСТИ</w:t>
      </w:r>
    </w:p>
    <w:p w:rsidR="00875EA2" w:rsidRPr="00875EA2" w:rsidRDefault="00875EA2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>Аннотация:</w:t>
      </w:r>
      <w:r w:rsidRPr="00875EA2">
        <w:rPr>
          <w:sz w:val="24"/>
          <w:szCs w:val="24"/>
          <w:lang w:val="ru-RU"/>
        </w:rPr>
        <w:t xml:space="preserve"> Приводятся результаты исследования связи черт личности (по Г.</w:t>
      </w:r>
      <w:r w:rsidRPr="00875EA2">
        <w:rPr>
          <w:sz w:val="24"/>
          <w:szCs w:val="24"/>
        </w:rPr>
        <w:t> </w:t>
      </w:r>
      <w:r w:rsidRPr="00875EA2">
        <w:rPr>
          <w:sz w:val="24"/>
          <w:szCs w:val="24"/>
          <w:lang w:val="ru-RU"/>
        </w:rPr>
        <w:t xml:space="preserve">Айзенку) с депрессией после просмотра кинофильмов с разным уровнем насилия. Было обнаружено, </w:t>
      </w:r>
      <w:r w:rsidRPr="00875EA2">
        <w:rPr>
          <w:sz w:val="24"/>
          <w:szCs w:val="24"/>
          <w:lang w:val="ru-RU"/>
        </w:rPr>
        <w:lastRenderedPageBreak/>
        <w:t>что такая связь существует. Нейротизм и психотизм обнаруживают связь с депрессией зрителей после восприятия кинофильмов с насилием, а экстраверсия-интроверсия такой связи не обнаруживает. Однако черты личности и уровень насилия в кинофильме не взаимосвязаны.</w:t>
      </w:r>
    </w:p>
    <w:p w:rsidR="00875EA2" w:rsidRPr="003F4972" w:rsidRDefault="00875EA2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 xml:space="preserve">Ключевые слова: </w:t>
      </w:r>
      <w:r w:rsidRPr="00875EA2">
        <w:rPr>
          <w:sz w:val="24"/>
          <w:szCs w:val="24"/>
          <w:lang w:val="ru-RU"/>
        </w:rPr>
        <w:t>депрессия; черты личности; художественные кинофильмы со сценами насилия.</w:t>
      </w:r>
    </w:p>
    <w:p w:rsidR="00875EA2" w:rsidRPr="003F4972" w:rsidRDefault="00875EA2" w:rsidP="00875EA2">
      <w:pPr>
        <w:pStyle w:val="a3"/>
        <w:ind w:left="0" w:right="0"/>
        <w:rPr>
          <w:sz w:val="24"/>
          <w:szCs w:val="24"/>
          <w:lang w:val="ru-RU"/>
        </w:rPr>
      </w:pPr>
    </w:p>
    <w:p w:rsidR="00875EA2" w:rsidRPr="00875EA2" w:rsidRDefault="00875EA2" w:rsidP="00875EA2">
      <w:pPr>
        <w:pStyle w:val="a3"/>
        <w:ind w:left="0" w:right="0"/>
        <w:rPr>
          <w:sz w:val="24"/>
          <w:szCs w:val="24"/>
        </w:rPr>
      </w:pPr>
      <w:r w:rsidRPr="00875EA2">
        <w:rPr>
          <w:b/>
          <w:i/>
          <w:sz w:val="24"/>
          <w:szCs w:val="24"/>
          <w:lang w:val="ru-RU"/>
        </w:rPr>
        <w:t>Зубакин Максим Владимирович</w:t>
      </w:r>
      <w:r w:rsidRPr="00875EA2">
        <w:rPr>
          <w:sz w:val="24"/>
          <w:szCs w:val="24"/>
          <w:lang w:val="ru-RU"/>
        </w:rPr>
        <w:t xml:space="preserve"> – ассистент кафедры психологии развития; Пермский государственный национальный исследовательский университет; 614990, Пермь, ул.</w:t>
      </w:r>
      <w:r w:rsidRPr="00875EA2">
        <w:rPr>
          <w:sz w:val="24"/>
          <w:szCs w:val="24"/>
        </w:rPr>
        <w:t> Букирева, 15; maxzubakinpsy@rambler.ru.</w:t>
      </w:r>
    </w:p>
    <w:p w:rsidR="00875EA2" w:rsidRDefault="00875EA2" w:rsidP="00875EA2">
      <w:pPr>
        <w:pStyle w:val="a3"/>
        <w:ind w:left="0" w:right="0"/>
        <w:rPr>
          <w:b/>
          <w:sz w:val="28"/>
          <w:szCs w:val="28"/>
        </w:rPr>
      </w:pPr>
    </w:p>
    <w:p w:rsidR="00066B73" w:rsidRPr="00875EA2" w:rsidRDefault="00066B73" w:rsidP="00875EA2">
      <w:pPr>
        <w:pStyle w:val="a3"/>
        <w:ind w:left="0" w:right="0"/>
        <w:jc w:val="center"/>
        <w:rPr>
          <w:b/>
          <w:sz w:val="28"/>
          <w:szCs w:val="28"/>
          <w:lang w:val="ru-RU"/>
        </w:rPr>
      </w:pPr>
      <w:r w:rsidRPr="00875EA2">
        <w:rPr>
          <w:b/>
          <w:sz w:val="28"/>
          <w:szCs w:val="28"/>
          <w:lang w:val="ru-RU"/>
        </w:rPr>
        <w:t>СОЦИОЛОГИЯ</w:t>
      </w:r>
    </w:p>
    <w:p w:rsidR="00066B73" w:rsidRPr="00C0420F" w:rsidRDefault="00066B73" w:rsidP="00066B7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EA2" w:rsidRPr="00875EA2" w:rsidRDefault="00875EA2" w:rsidP="00875EA2">
      <w:pPr>
        <w:pStyle w:val="a4"/>
        <w:rPr>
          <w:sz w:val="24"/>
          <w:szCs w:val="24"/>
        </w:rPr>
      </w:pPr>
      <w:r w:rsidRPr="00875EA2">
        <w:rPr>
          <w:sz w:val="24"/>
          <w:szCs w:val="24"/>
        </w:rPr>
        <w:t>Ставропольский Ю.В. </w:t>
      </w:r>
      <w:r w:rsidRPr="00875EA2">
        <w:rPr>
          <w:b w:val="0"/>
          <w:i w:val="0"/>
          <w:sz w:val="24"/>
          <w:szCs w:val="24"/>
        </w:rPr>
        <w:t>ЭССЕНЦИАЛЬНЫЕ И НАРРАТИВНЫЕ ИДЕНТИЧНОСТИ В ИНТЕРПРЕТАТИВНОЙ СОЦИОЛОГИИ</w:t>
      </w:r>
    </w:p>
    <w:p w:rsidR="00875EA2" w:rsidRPr="00875EA2" w:rsidRDefault="00875EA2" w:rsidP="003F4972">
      <w:pPr>
        <w:pStyle w:val="a3"/>
        <w:spacing w:line="276" w:lineRule="auto"/>
        <w:ind w:left="0" w:right="0"/>
        <w:rPr>
          <w:sz w:val="24"/>
          <w:szCs w:val="24"/>
          <w:lang w:val="ru-RU" w:eastAsia="ja-JP"/>
        </w:rPr>
      </w:pPr>
      <w:r w:rsidRPr="00875EA2">
        <w:rPr>
          <w:i/>
          <w:sz w:val="24"/>
          <w:szCs w:val="24"/>
          <w:lang w:val="ru-RU"/>
        </w:rPr>
        <w:t>Аннотация:</w:t>
      </w:r>
      <w:r w:rsidRPr="00875EA2">
        <w:rPr>
          <w:sz w:val="24"/>
          <w:szCs w:val="24"/>
          <w:lang w:val="ru-RU"/>
        </w:rPr>
        <w:t xml:space="preserve"> В статье рассматриваются эссенциалистские, нарративные или перформативные подходы к конструированию социальной идентичности. Сторонники эссенциализма считают, что инвариантные или эссенциальные идентичности основаны на расе, национальности, гендере, сексуальной ориентации или социальном классе. </w:t>
      </w:r>
      <w:r w:rsidRPr="00875EA2">
        <w:rPr>
          <w:sz w:val="24"/>
          <w:szCs w:val="24"/>
          <w:lang w:val="ru-RU" w:eastAsia="ja-JP"/>
        </w:rPr>
        <w:t>Нарративные и перформативные подходы к исследованию интеракции и социализации акцентируют хрупкий, незавершённый, фрагментарный и противоречивый характер природы «я» и его социальных, личностных и осознаваемых идентичностей. Баланс между двумя этими точками зрения позволяет находить место для обсуждения социальных и культурных дискурсов.</w:t>
      </w:r>
    </w:p>
    <w:p w:rsidR="00875EA2" w:rsidRPr="003F4972" w:rsidRDefault="00875EA2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>Ключевые слова:</w:t>
      </w:r>
      <w:r w:rsidRPr="00875EA2">
        <w:rPr>
          <w:sz w:val="24"/>
          <w:szCs w:val="24"/>
          <w:lang w:val="ru-RU"/>
        </w:rPr>
        <w:t xml:space="preserve"> идентичность; социология; конструирование; интернализация; структура.</w:t>
      </w:r>
    </w:p>
    <w:p w:rsidR="00875EA2" w:rsidRPr="003F4972" w:rsidRDefault="00875EA2" w:rsidP="00875EA2">
      <w:pPr>
        <w:pStyle w:val="a3"/>
        <w:ind w:left="0" w:right="0"/>
        <w:rPr>
          <w:sz w:val="24"/>
          <w:szCs w:val="24"/>
          <w:lang w:val="ru-RU"/>
        </w:rPr>
      </w:pPr>
    </w:p>
    <w:p w:rsidR="00875EA2" w:rsidRPr="003F4972" w:rsidRDefault="00875EA2" w:rsidP="00875EA2">
      <w:pPr>
        <w:pStyle w:val="a3"/>
        <w:ind w:left="0" w:right="0"/>
        <w:rPr>
          <w:sz w:val="24"/>
          <w:szCs w:val="24"/>
          <w:lang w:val="ru-RU"/>
        </w:rPr>
      </w:pPr>
      <w:r w:rsidRPr="00875EA2">
        <w:rPr>
          <w:b/>
          <w:i/>
          <w:sz w:val="24"/>
          <w:szCs w:val="24"/>
          <w:lang w:val="ru-RU"/>
        </w:rPr>
        <w:t>Ставропольский Юлий Владимирович</w:t>
      </w:r>
      <w:r w:rsidRPr="00875EA2">
        <w:rPr>
          <w:sz w:val="24"/>
          <w:szCs w:val="24"/>
          <w:lang w:val="ru-RU"/>
        </w:rPr>
        <w:t xml:space="preserve"> — кандидат социологических наук, доцент кафедры общей и социальной психологии; Национальный исследовательский Саратовский государственный университет им.</w:t>
      </w:r>
      <w:r w:rsidRPr="00875EA2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>Н.Г.</w:t>
      </w:r>
      <w:r w:rsidRPr="00875EA2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>Чернышевского; 410012, Саратов, ул.</w:t>
      </w:r>
      <w:r w:rsidRPr="00875EA2">
        <w:rPr>
          <w:sz w:val="24"/>
          <w:szCs w:val="24"/>
        </w:rPr>
        <w:t> </w:t>
      </w:r>
      <w:r w:rsidRPr="003F4972">
        <w:rPr>
          <w:sz w:val="24"/>
          <w:szCs w:val="24"/>
          <w:lang w:val="ru-RU"/>
        </w:rPr>
        <w:t xml:space="preserve">Астраханская, 83; </w:t>
      </w:r>
      <w:hyperlink r:id="rId15" w:history="1">
        <w:r w:rsidRPr="00875EA2">
          <w:rPr>
            <w:sz w:val="24"/>
            <w:szCs w:val="24"/>
          </w:rPr>
          <w:t>StJulius</w:t>
        </w:r>
        <w:r w:rsidRPr="003F4972">
          <w:rPr>
            <w:sz w:val="24"/>
            <w:szCs w:val="24"/>
            <w:lang w:val="ru-RU"/>
          </w:rPr>
          <w:t>@</w:t>
        </w:r>
        <w:r w:rsidRPr="00875EA2">
          <w:rPr>
            <w:sz w:val="24"/>
            <w:szCs w:val="24"/>
          </w:rPr>
          <w:t>yandex</w:t>
        </w:r>
        <w:r w:rsidRPr="003F4972">
          <w:rPr>
            <w:sz w:val="24"/>
            <w:szCs w:val="24"/>
            <w:lang w:val="ru-RU"/>
          </w:rPr>
          <w:t>.</w:t>
        </w:r>
        <w:r w:rsidRPr="00875EA2">
          <w:rPr>
            <w:sz w:val="24"/>
            <w:szCs w:val="24"/>
          </w:rPr>
          <w:t>ru</w:t>
        </w:r>
      </w:hyperlink>
      <w:r w:rsidRPr="003F4972">
        <w:rPr>
          <w:sz w:val="24"/>
          <w:szCs w:val="24"/>
          <w:lang w:val="ru-RU"/>
        </w:rPr>
        <w:t>.</w:t>
      </w:r>
    </w:p>
    <w:p w:rsidR="00875EA2" w:rsidRPr="00C24D3F" w:rsidRDefault="00875EA2" w:rsidP="00875EA2">
      <w:pPr>
        <w:pStyle w:val="2"/>
      </w:pPr>
    </w:p>
    <w:p w:rsidR="00875EA2" w:rsidRPr="00875EA2" w:rsidRDefault="00875EA2" w:rsidP="00875EA2">
      <w:pPr>
        <w:pStyle w:val="a4"/>
        <w:rPr>
          <w:b w:val="0"/>
          <w:i w:val="0"/>
          <w:sz w:val="24"/>
          <w:szCs w:val="24"/>
        </w:rPr>
      </w:pPr>
      <w:r w:rsidRPr="00875EA2">
        <w:rPr>
          <w:sz w:val="24"/>
          <w:szCs w:val="24"/>
        </w:rPr>
        <w:t>Хагур Ф.Р. </w:t>
      </w:r>
      <w:bookmarkStart w:id="12" w:name="_Toc368043286"/>
      <w:r w:rsidRPr="00875EA2">
        <w:rPr>
          <w:b w:val="0"/>
          <w:i w:val="0"/>
          <w:sz w:val="24"/>
          <w:szCs w:val="24"/>
        </w:rPr>
        <w:t>ТРУД И ЕГО СОЦИАЛЬНЫЕ АСПЕКТЫ В КОНТЕКСТЕ НАУЧНОГО ЗНАНИЯ</w:t>
      </w:r>
      <w:bookmarkEnd w:id="12"/>
    </w:p>
    <w:p w:rsidR="00875EA2" w:rsidRPr="00875EA2" w:rsidRDefault="00875EA2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>Аннотация:</w:t>
      </w:r>
      <w:r w:rsidRPr="00875EA2">
        <w:rPr>
          <w:sz w:val="24"/>
          <w:szCs w:val="24"/>
          <w:lang w:val="ru-RU"/>
        </w:rPr>
        <w:t xml:space="preserve"> Рассматриваются социальные аспекты трудовой деятельности в контексте научных исследований, приводится краткий анализ исследований западных и отечественных ученых, посвященных проблеме труда, его стимулировании и мотивации, удовлетворенности трудом. Особое внимание уделяется исследованиям социальных аспектов труда в советский период. Выделаются три этапа в исследовании социальных аспектов труда в советской социологии.</w:t>
      </w:r>
    </w:p>
    <w:p w:rsidR="00875EA2" w:rsidRPr="003F4972" w:rsidRDefault="00875EA2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  <w:r w:rsidRPr="00875EA2">
        <w:rPr>
          <w:i/>
          <w:sz w:val="24"/>
          <w:szCs w:val="24"/>
          <w:lang w:val="ru-RU"/>
        </w:rPr>
        <w:t xml:space="preserve">Ключевые слова: </w:t>
      </w:r>
      <w:r w:rsidRPr="00875EA2">
        <w:rPr>
          <w:sz w:val="24"/>
          <w:szCs w:val="24"/>
          <w:lang w:val="ru-RU"/>
        </w:rPr>
        <w:t>стимулирование труда; мотивация труда; удовлетворенность трудом.</w:t>
      </w:r>
    </w:p>
    <w:p w:rsidR="00875EA2" w:rsidRPr="003F4972" w:rsidRDefault="00875EA2" w:rsidP="003F4972">
      <w:pPr>
        <w:pStyle w:val="a3"/>
        <w:spacing w:line="276" w:lineRule="auto"/>
        <w:ind w:left="0" w:right="-1"/>
        <w:rPr>
          <w:sz w:val="24"/>
          <w:szCs w:val="24"/>
          <w:lang w:val="ru-RU"/>
        </w:rPr>
      </w:pPr>
    </w:p>
    <w:p w:rsidR="00875EA2" w:rsidRPr="003F4972" w:rsidRDefault="00875EA2" w:rsidP="00875EA2">
      <w:pPr>
        <w:pStyle w:val="a3"/>
        <w:ind w:left="0" w:right="-1"/>
        <w:rPr>
          <w:sz w:val="24"/>
          <w:szCs w:val="24"/>
          <w:lang w:val="ru-RU"/>
        </w:rPr>
      </w:pPr>
      <w:r w:rsidRPr="00875EA2">
        <w:rPr>
          <w:b/>
          <w:i/>
          <w:sz w:val="24"/>
          <w:szCs w:val="24"/>
          <w:lang w:val="ru-RU"/>
        </w:rPr>
        <w:lastRenderedPageBreak/>
        <w:t>Хагур Фатима Рашидовна</w:t>
      </w:r>
      <w:r w:rsidRPr="00875EA2">
        <w:rPr>
          <w:sz w:val="24"/>
          <w:szCs w:val="24"/>
          <w:lang w:val="ru-RU"/>
        </w:rPr>
        <w:t xml:space="preserve"> — кандидат социологических наук, доцент кафедры управления; Филиал Майкопского государственного технологического университета в п.</w:t>
      </w:r>
      <w:r w:rsidRPr="00875EA2">
        <w:rPr>
          <w:sz w:val="24"/>
          <w:szCs w:val="24"/>
        </w:rPr>
        <w:t> </w:t>
      </w:r>
      <w:r w:rsidRPr="00875EA2">
        <w:rPr>
          <w:sz w:val="24"/>
          <w:szCs w:val="24"/>
          <w:lang w:val="ru-RU"/>
        </w:rPr>
        <w:t xml:space="preserve">Яблоновском; </w:t>
      </w:r>
      <w:r w:rsidRPr="00875EA2">
        <w:rPr>
          <w:bCs/>
          <w:sz w:val="24"/>
          <w:szCs w:val="24"/>
          <w:lang w:val="ru-RU"/>
        </w:rPr>
        <w:t>385140, Республика Адыгея, Тахтамукайский район</w:t>
      </w:r>
      <w:r w:rsidRPr="00875EA2">
        <w:rPr>
          <w:sz w:val="24"/>
          <w:szCs w:val="24"/>
          <w:lang w:val="ru-RU"/>
        </w:rPr>
        <w:t>, п.</w:t>
      </w:r>
      <w:r w:rsidRPr="00875EA2">
        <w:rPr>
          <w:sz w:val="24"/>
          <w:szCs w:val="24"/>
          <w:lang w:val="en-GB"/>
        </w:rPr>
        <w:t> </w:t>
      </w:r>
      <w:r w:rsidRPr="00875EA2">
        <w:rPr>
          <w:sz w:val="24"/>
          <w:szCs w:val="24"/>
          <w:lang w:val="ru-RU"/>
        </w:rPr>
        <w:t>Яблоновский, ул.</w:t>
      </w:r>
      <w:r w:rsidRPr="00875EA2">
        <w:rPr>
          <w:sz w:val="24"/>
          <w:szCs w:val="24"/>
          <w:lang w:val="en-GB"/>
        </w:rPr>
        <w:t> </w:t>
      </w:r>
      <w:r w:rsidRPr="00875EA2">
        <w:rPr>
          <w:sz w:val="24"/>
          <w:szCs w:val="24"/>
          <w:lang w:val="ru-RU"/>
        </w:rPr>
        <w:t xml:space="preserve">Связи, 11; </w:t>
      </w:r>
      <w:r w:rsidRPr="00875EA2">
        <w:rPr>
          <w:sz w:val="24"/>
          <w:szCs w:val="24"/>
        </w:rPr>
        <w:t>hagur</w:t>
      </w:r>
      <w:r w:rsidRPr="00875EA2">
        <w:rPr>
          <w:sz w:val="24"/>
          <w:szCs w:val="24"/>
          <w:lang w:val="ru-RU"/>
        </w:rPr>
        <w:t>@</w:t>
      </w:r>
      <w:r w:rsidRPr="00875EA2">
        <w:rPr>
          <w:sz w:val="24"/>
          <w:szCs w:val="24"/>
        </w:rPr>
        <w:t>inbox</w:t>
      </w:r>
      <w:r w:rsidRPr="00875EA2">
        <w:rPr>
          <w:sz w:val="24"/>
          <w:szCs w:val="24"/>
          <w:lang w:val="ru-RU"/>
        </w:rPr>
        <w:t>.</w:t>
      </w:r>
      <w:r w:rsidRPr="00875EA2">
        <w:rPr>
          <w:sz w:val="24"/>
          <w:szCs w:val="24"/>
        </w:rPr>
        <w:t>ru</w:t>
      </w:r>
      <w:r w:rsidRPr="003F4972">
        <w:rPr>
          <w:sz w:val="24"/>
          <w:szCs w:val="24"/>
          <w:lang w:val="ru-RU"/>
        </w:rPr>
        <w:t>.</w:t>
      </w:r>
    </w:p>
    <w:p w:rsidR="00875EA2" w:rsidRPr="002E463B" w:rsidRDefault="00875EA2" w:rsidP="00875EA2">
      <w:pPr>
        <w:pStyle w:val="2"/>
      </w:pPr>
      <w:bookmarkStart w:id="13" w:name="_Toc368043290"/>
    </w:p>
    <w:p w:rsidR="00875EA2" w:rsidRPr="00E74CBB" w:rsidRDefault="00875EA2" w:rsidP="00E74CBB">
      <w:pPr>
        <w:pStyle w:val="a4"/>
        <w:rPr>
          <w:sz w:val="24"/>
          <w:szCs w:val="24"/>
        </w:rPr>
      </w:pPr>
      <w:bookmarkStart w:id="14" w:name="_Toc368043291"/>
      <w:bookmarkEnd w:id="13"/>
      <w:r w:rsidRPr="00E74CBB">
        <w:rPr>
          <w:sz w:val="24"/>
          <w:szCs w:val="24"/>
        </w:rPr>
        <w:t xml:space="preserve">Позднякова </w:t>
      </w:r>
      <w:bookmarkEnd w:id="14"/>
      <w:r w:rsidR="00E74CBB" w:rsidRPr="00E74CBB">
        <w:rPr>
          <w:sz w:val="24"/>
          <w:szCs w:val="24"/>
        </w:rPr>
        <w:t>Т.В. </w:t>
      </w:r>
      <w:r w:rsidR="00E74CBB" w:rsidRPr="00E74CBB">
        <w:rPr>
          <w:b w:val="0"/>
          <w:i w:val="0"/>
          <w:sz w:val="24"/>
          <w:szCs w:val="24"/>
        </w:rPr>
        <w:t>ТЕОРЕТИКО-МЕТОДОЛОГИЧЕСКИЕ АСПЕКТЫ ИЗУЧЕНИЯ ЛОЯЛЬНОСТИ ПЕРСОНАЛА ОРГАНИЗАЦИЙ</w:t>
      </w:r>
    </w:p>
    <w:p w:rsidR="00875EA2" w:rsidRPr="00E74CBB" w:rsidRDefault="00E74CB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4CBB">
        <w:rPr>
          <w:i/>
          <w:sz w:val="24"/>
          <w:szCs w:val="24"/>
          <w:lang w:val="ru-RU"/>
        </w:rPr>
        <w:t>Аннотация:</w:t>
      </w:r>
      <w:r w:rsidRPr="00E74CBB">
        <w:rPr>
          <w:sz w:val="24"/>
          <w:szCs w:val="24"/>
          <w:lang w:val="ru-RU"/>
        </w:rPr>
        <w:t xml:space="preserve"> </w:t>
      </w:r>
      <w:r w:rsidR="00875EA2" w:rsidRPr="00E74CBB">
        <w:rPr>
          <w:sz w:val="24"/>
          <w:szCs w:val="24"/>
          <w:lang w:val="ru-RU"/>
        </w:rPr>
        <w:t>В статье представлены результаты анализа наиболее распространенных подходов к понятию «лояльность персонала организации», приведены ключевые факторы диагностики и оценки лояльности, выражена авторская позиция относительно деструктивных аспектов лояльности персонала. Подтверждена гипотеза о существовании различных видов лояльности и их влиянии на уровень удовлетворенности и приверженности работников организации.</w:t>
      </w:r>
    </w:p>
    <w:p w:rsidR="00875EA2" w:rsidRPr="003F4972" w:rsidRDefault="00875EA2" w:rsidP="003F4972">
      <w:pPr>
        <w:pStyle w:val="a3"/>
        <w:spacing w:line="276" w:lineRule="auto"/>
        <w:ind w:left="0" w:right="0"/>
        <w:rPr>
          <w:spacing w:val="-4"/>
          <w:sz w:val="24"/>
          <w:szCs w:val="24"/>
          <w:lang w:val="ru-RU"/>
        </w:rPr>
      </w:pPr>
      <w:r w:rsidRPr="00E74CBB">
        <w:rPr>
          <w:i/>
          <w:spacing w:val="-4"/>
          <w:sz w:val="24"/>
          <w:szCs w:val="24"/>
          <w:lang w:val="ru-RU"/>
        </w:rPr>
        <w:t>Ключевые слова:</w:t>
      </w:r>
      <w:r w:rsidRPr="00E74CBB">
        <w:rPr>
          <w:b/>
          <w:i/>
          <w:spacing w:val="-4"/>
          <w:sz w:val="24"/>
          <w:szCs w:val="24"/>
          <w:lang w:val="ru-RU"/>
        </w:rPr>
        <w:t xml:space="preserve"> </w:t>
      </w:r>
      <w:r w:rsidRPr="00E74CBB">
        <w:rPr>
          <w:spacing w:val="-4"/>
          <w:sz w:val="24"/>
          <w:szCs w:val="24"/>
          <w:lang w:val="ru-RU"/>
        </w:rPr>
        <w:t>лояльность; персонал; анализ научных подходов; деструктивные проявления лояльности.</w:t>
      </w:r>
    </w:p>
    <w:p w:rsidR="00E74CBB" w:rsidRPr="003F4972" w:rsidRDefault="00E74CBB" w:rsidP="00E74CBB">
      <w:pPr>
        <w:pStyle w:val="a3"/>
        <w:ind w:left="0" w:right="0"/>
        <w:rPr>
          <w:sz w:val="24"/>
          <w:szCs w:val="24"/>
          <w:lang w:val="ru-RU"/>
        </w:rPr>
      </w:pPr>
    </w:p>
    <w:p w:rsidR="003262AF" w:rsidRPr="00E74CBB" w:rsidRDefault="00875EA2" w:rsidP="00E74CBB">
      <w:pPr>
        <w:jc w:val="both"/>
        <w:rPr>
          <w:rFonts w:ascii="Times New Roman" w:hAnsi="Times New Roman" w:cs="Times New Roman"/>
          <w:sz w:val="24"/>
          <w:szCs w:val="24"/>
        </w:rPr>
      </w:pPr>
      <w:r w:rsidRPr="00E74CBB">
        <w:rPr>
          <w:rFonts w:ascii="Times New Roman" w:hAnsi="Times New Roman" w:cs="Times New Roman"/>
          <w:b/>
          <w:i/>
          <w:sz w:val="24"/>
          <w:szCs w:val="24"/>
        </w:rPr>
        <w:t>Позднякова Татьяна Валерьевна</w:t>
      </w:r>
      <w:r w:rsidRPr="00E74CBB">
        <w:rPr>
          <w:rFonts w:ascii="Times New Roman" w:hAnsi="Times New Roman" w:cs="Times New Roman"/>
          <w:sz w:val="24"/>
          <w:szCs w:val="24"/>
        </w:rPr>
        <w:t xml:space="preserve"> — кандидат экономических наук, старший преподаватель; Бийский технологический институт, филиал Алтайского государственного технического университета им. И.И. Ползунова; 659305, Алтайский край, Бийск, ул.</w:t>
      </w:r>
      <w:r w:rsidRPr="00E74CB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E74CBB">
        <w:rPr>
          <w:rFonts w:ascii="Times New Roman" w:hAnsi="Times New Roman" w:cs="Times New Roman"/>
          <w:sz w:val="24"/>
          <w:szCs w:val="24"/>
        </w:rPr>
        <w:t xml:space="preserve">Трофимова, 27; </w:t>
      </w:r>
      <w:r w:rsidR="00E74CBB" w:rsidRPr="00E74CBB">
        <w:rPr>
          <w:rFonts w:ascii="Times New Roman" w:hAnsi="Times New Roman" w:cs="Times New Roman"/>
          <w:sz w:val="24"/>
          <w:szCs w:val="24"/>
        </w:rPr>
        <w:t>Ptv-bti@mail.ru.</w:t>
      </w:r>
    </w:p>
    <w:p w:rsidR="00E74CBB" w:rsidRPr="00E926D5" w:rsidRDefault="00E74CBB" w:rsidP="00E74CBB">
      <w:pPr>
        <w:pStyle w:val="2"/>
      </w:pPr>
    </w:p>
    <w:p w:rsidR="00E74CBB" w:rsidRPr="00E74CBB" w:rsidRDefault="00E74CBB" w:rsidP="00E74CBB">
      <w:pPr>
        <w:pStyle w:val="a4"/>
        <w:rPr>
          <w:sz w:val="24"/>
          <w:szCs w:val="24"/>
        </w:rPr>
      </w:pPr>
      <w:r w:rsidRPr="00E74CBB">
        <w:rPr>
          <w:sz w:val="24"/>
          <w:szCs w:val="24"/>
        </w:rPr>
        <w:t>Филипова А.Г. </w:t>
      </w:r>
      <w:bookmarkStart w:id="15" w:name="_Toc368043294"/>
      <w:r w:rsidRPr="003F4972">
        <w:rPr>
          <w:b w:val="0"/>
          <w:i w:val="0"/>
          <w:sz w:val="24"/>
          <w:szCs w:val="24"/>
        </w:rPr>
        <w:t>КУЛЬТУРНО-ИНФОРМАЦИОННОЕ ПРОСТРАНСТВО ДЕТСТВА: РИСКИ И РЕСУРСЫ СОЦИАЛЬНОЙ ЗАЩИТЫ</w:t>
      </w:r>
      <w:bookmarkEnd w:id="15"/>
    </w:p>
    <w:p w:rsidR="00E74CBB" w:rsidRPr="00E74CBB" w:rsidRDefault="00E74CBB" w:rsidP="003F4972">
      <w:pPr>
        <w:pStyle w:val="a3"/>
        <w:spacing w:line="276" w:lineRule="auto"/>
        <w:ind w:left="0" w:right="0"/>
        <w:rPr>
          <w:sz w:val="24"/>
          <w:szCs w:val="24"/>
          <w:lang w:val="ru-RU"/>
        </w:rPr>
      </w:pPr>
      <w:r w:rsidRPr="00E74CBB">
        <w:rPr>
          <w:i/>
          <w:sz w:val="24"/>
          <w:szCs w:val="24"/>
          <w:lang w:val="ru-RU"/>
        </w:rPr>
        <w:t>Аннотация:</w:t>
      </w:r>
      <w:r w:rsidRPr="00E74CBB">
        <w:rPr>
          <w:sz w:val="24"/>
          <w:szCs w:val="24"/>
          <w:lang w:val="ru-RU"/>
        </w:rPr>
        <w:t xml:space="preserve"> Упорядочение культурно-информационного пространства детства рассматривается как сопутствующий фактор социальной защиты. Анализируются три способа организации детского культурного пространства: выделение участков детства в пространстве для взрослых, созданном государством или частными компаниями, и создание пространства для детей. Исследуются риски и ресурсы культурно-информационного пространства. Риски подразделяются на деятельностные (управленческие, организационные) и содержательные (социально-психологические риски). Ресурсы представлены с позиции возрастной стратификации детства. Выделены два пути защиты детей в медиасреде — изоляция от рисков и медиаобразование.</w:t>
      </w:r>
    </w:p>
    <w:p w:rsidR="00E74CBB" w:rsidRPr="003F4972" w:rsidRDefault="00E74CBB" w:rsidP="003F4972">
      <w:pPr>
        <w:jc w:val="both"/>
        <w:rPr>
          <w:rFonts w:ascii="Times New Roman" w:hAnsi="Times New Roman" w:cs="Times New Roman"/>
          <w:sz w:val="24"/>
          <w:szCs w:val="24"/>
        </w:rPr>
      </w:pPr>
      <w:r w:rsidRPr="00E74CBB">
        <w:rPr>
          <w:rFonts w:ascii="Times New Roman" w:hAnsi="Times New Roman" w:cs="Times New Roman"/>
          <w:i/>
          <w:iCs/>
          <w:sz w:val="24"/>
          <w:szCs w:val="24"/>
        </w:rPr>
        <w:t>Ключевые слова:</w:t>
      </w:r>
      <w:r w:rsidRPr="00E74CBB">
        <w:rPr>
          <w:rFonts w:ascii="Times New Roman" w:hAnsi="Times New Roman" w:cs="Times New Roman"/>
          <w:sz w:val="24"/>
          <w:szCs w:val="24"/>
        </w:rPr>
        <w:t xml:space="preserve"> социальная защита детства; риски; ресурсы; культурно-информационное пространство; телевидение; радио; периодические издания; Интернет.</w:t>
      </w:r>
      <w:r w:rsidRPr="00E74CBB">
        <w:rPr>
          <w:rStyle w:val="a7"/>
          <w:rFonts w:ascii="Times New Roman" w:hAnsi="Times New Roman" w:cs="Times New Roman"/>
          <w:sz w:val="24"/>
          <w:szCs w:val="24"/>
        </w:rPr>
        <w:footnoteReference w:customMarkFollows="1" w:id="5"/>
        <w:sym w:font="Symbol" w:char="F020"/>
      </w:r>
    </w:p>
    <w:p w:rsidR="00E74CBB" w:rsidRPr="003F4972" w:rsidRDefault="00E74CBB" w:rsidP="00E74CBB">
      <w:pPr>
        <w:jc w:val="both"/>
        <w:rPr>
          <w:rFonts w:ascii="Times New Roman" w:hAnsi="Times New Roman" w:cs="Times New Roman"/>
          <w:sz w:val="24"/>
          <w:szCs w:val="24"/>
        </w:rPr>
      </w:pPr>
      <w:r w:rsidRPr="00E74CBB">
        <w:rPr>
          <w:rFonts w:ascii="Times New Roman" w:hAnsi="Times New Roman" w:cs="Times New Roman"/>
          <w:b/>
          <w:i/>
          <w:sz w:val="24"/>
          <w:szCs w:val="24"/>
        </w:rPr>
        <w:t>Филипова Александра Геннадьевна</w:t>
      </w:r>
      <w:r w:rsidRPr="00E74CBB">
        <w:rPr>
          <w:rFonts w:ascii="Times New Roman" w:hAnsi="Times New Roman" w:cs="Times New Roman"/>
          <w:sz w:val="24"/>
          <w:szCs w:val="24"/>
        </w:rPr>
        <w:t xml:space="preserve"> — кандидат исторических наук, доцент кафедры социальной работы; Комсомольский-на-Амуре государственный технический университет; 681013, Комсомольск-на-Амуре, пр. Ленина, 27; </w:t>
      </w:r>
      <w:hyperlink r:id="rId16" w:history="1">
        <w:r w:rsidRPr="00E74CBB">
          <w:rPr>
            <w:rFonts w:ascii="Times New Roman" w:hAnsi="Times New Roman" w:cs="Times New Roman"/>
            <w:sz w:val="24"/>
            <w:szCs w:val="24"/>
          </w:rPr>
          <w:t>Alexgen77@list.ru</w:t>
        </w:r>
      </w:hyperlink>
      <w:r w:rsidRPr="00E74CB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E74CBB" w:rsidRPr="003F4972" w:rsidSect="00326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59E" w:rsidRDefault="00C8359E" w:rsidP="00B61692">
      <w:pPr>
        <w:spacing w:after="0" w:line="240" w:lineRule="auto"/>
      </w:pPr>
      <w:r>
        <w:separator/>
      </w:r>
    </w:p>
  </w:endnote>
  <w:endnote w:type="continuationSeparator" w:id="1">
    <w:p w:rsidR="00C8359E" w:rsidRDefault="00C8359E" w:rsidP="00B61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59E" w:rsidRDefault="00C8359E" w:rsidP="00B61692">
      <w:pPr>
        <w:spacing w:after="0" w:line="240" w:lineRule="auto"/>
      </w:pPr>
      <w:r>
        <w:separator/>
      </w:r>
    </w:p>
  </w:footnote>
  <w:footnote w:type="continuationSeparator" w:id="1">
    <w:p w:rsidR="00C8359E" w:rsidRDefault="00C8359E" w:rsidP="00B61692">
      <w:pPr>
        <w:spacing w:after="0" w:line="240" w:lineRule="auto"/>
      </w:pPr>
      <w:r>
        <w:continuationSeparator/>
      </w:r>
    </w:p>
  </w:footnote>
  <w:footnote w:id="2">
    <w:p w:rsidR="0004496A" w:rsidRDefault="0004496A" w:rsidP="00B61692">
      <w:pPr>
        <w:pStyle w:val="a5"/>
      </w:pPr>
    </w:p>
  </w:footnote>
  <w:footnote w:id="3">
    <w:p w:rsidR="000703C8" w:rsidRPr="00C4207E" w:rsidRDefault="000703C8" w:rsidP="000703C8">
      <w:pPr>
        <w:pStyle w:val="a5"/>
        <w:rPr>
          <w:lang w:val="en-US"/>
        </w:rPr>
      </w:pPr>
    </w:p>
  </w:footnote>
  <w:footnote w:id="4">
    <w:p w:rsidR="00C4207E" w:rsidRDefault="00C4207E" w:rsidP="00C4207E">
      <w:pPr>
        <w:pStyle w:val="a5"/>
      </w:pPr>
    </w:p>
  </w:footnote>
  <w:footnote w:id="5">
    <w:p w:rsidR="00E74CBB" w:rsidRPr="00E74CBB" w:rsidRDefault="00E74CBB" w:rsidP="00E74CBB">
      <w:pPr>
        <w:pStyle w:val="a5"/>
        <w:rPr>
          <w:lang w:val="en-U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6B73"/>
    <w:rsid w:val="0004496A"/>
    <w:rsid w:val="00066B73"/>
    <w:rsid w:val="000703C8"/>
    <w:rsid w:val="00125EB1"/>
    <w:rsid w:val="001E700B"/>
    <w:rsid w:val="00254685"/>
    <w:rsid w:val="002C543C"/>
    <w:rsid w:val="003262AF"/>
    <w:rsid w:val="003F4972"/>
    <w:rsid w:val="004615F2"/>
    <w:rsid w:val="006D0FA0"/>
    <w:rsid w:val="007A208C"/>
    <w:rsid w:val="00875EA2"/>
    <w:rsid w:val="008B6C13"/>
    <w:rsid w:val="009B137E"/>
    <w:rsid w:val="00B61692"/>
    <w:rsid w:val="00C4207E"/>
    <w:rsid w:val="00C8359E"/>
    <w:rsid w:val="00E74CBB"/>
    <w:rsid w:val="00F42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73"/>
  </w:style>
  <w:style w:type="paragraph" w:styleId="2">
    <w:name w:val="heading 2"/>
    <w:basedOn w:val="a"/>
    <w:next w:val="a"/>
    <w:link w:val="20"/>
    <w:qFormat/>
    <w:rsid w:val="00B61692"/>
    <w:pPr>
      <w:keepNext/>
      <w:tabs>
        <w:tab w:val="left" w:pos="5040"/>
      </w:tabs>
      <w:spacing w:before="300" w:after="180" w:line="312" w:lineRule="auto"/>
      <w:ind w:left="567" w:right="567"/>
      <w:jc w:val="center"/>
      <w:outlineLvl w:val="1"/>
    </w:pPr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1692"/>
    <w:rPr>
      <w:rFonts w:ascii="Times New Roman" w:eastAsia="Times New Roman" w:hAnsi="Times New Roman" w:cs="Times New Roman"/>
      <w:b/>
      <w:bCs/>
      <w:caps/>
      <w:sz w:val="26"/>
      <w:szCs w:val="26"/>
      <w:lang w:eastAsia="ru-RU"/>
    </w:rPr>
  </w:style>
  <w:style w:type="paragraph" w:customStyle="1" w:styleId="a3">
    <w:name w:val="Аннотация"/>
    <w:basedOn w:val="a"/>
    <w:rsid w:val="00B61692"/>
    <w:pPr>
      <w:spacing w:after="0" w:line="264" w:lineRule="auto"/>
      <w:ind w:left="357" w:right="357"/>
      <w:jc w:val="both"/>
    </w:pPr>
    <w:rPr>
      <w:rFonts w:ascii="Times New Roman" w:eastAsia="Times New Roman" w:hAnsi="Times New Roman" w:cs="Times New Roman"/>
      <w:sz w:val="20"/>
      <w:lang w:val="en-US" w:eastAsia="ru-RU"/>
    </w:rPr>
  </w:style>
  <w:style w:type="paragraph" w:customStyle="1" w:styleId="a4">
    <w:name w:val="Автор"/>
    <w:basedOn w:val="a"/>
    <w:rsid w:val="00B61692"/>
    <w:pPr>
      <w:keepNext/>
      <w:spacing w:after="120" w:line="312" w:lineRule="auto"/>
      <w:outlineLvl w:val="0"/>
    </w:pPr>
    <w:rPr>
      <w:rFonts w:ascii="Times New Roman" w:eastAsia="Times New Roman" w:hAnsi="Times New Roman" w:cs="Times New Roman"/>
      <w:b/>
      <w:i/>
      <w:sz w:val="26"/>
      <w:lang w:eastAsia="ru-RU"/>
    </w:rPr>
  </w:style>
  <w:style w:type="paragraph" w:styleId="a5">
    <w:name w:val="footnote text"/>
    <w:basedOn w:val="a"/>
    <w:link w:val="a6"/>
    <w:semiHidden/>
    <w:rsid w:val="00B61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B616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61692"/>
    <w:rPr>
      <w:vertAlign w:val="superscript"/>
    </w:rPr>
  </w:style>
  <w:style w:type="paragraph" w:styleId="a8">
    <w:name w:val="footer"/>
    <w:basedOn w:val="a"/>
    <w:link w:val="a9"/>
    <w:semiHidden/>
    <w:rsid w:val="00B61692"/>
    <w:pPr>
      <w:tabs>
        <w:tab w:val="center" w:pos="4677"/>
        <w:tab w:val="right" w:pos="9355"/>
      </w:tabs>
      <w:spacing w:after="0" w:line="240" w:lineRule="auto"/>
      <w:ind w:right="38"/>
    </w:pPr>
    <w:rPr>
      <w:rFonts w:ascii="Times New Roman" w:eastAsia="Times New Roman" w:hAnsi="Times New Roman" w:cs="Times New Roman"/>
      <w:sz w:val="21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B61692"/>
    <w:rPr>
      <w:rFonts w:ascii="Times New Roman" w:eastAsia="Times New Roman" w:hAnsi="Times New Roman" w:cs="Times New Roman"/>
      <w:sz w:val="21"/>
      <w:lang w:eastAsia="ru-RU"/>
    </w:rPr>
  </w:style>
  <w:style w:type="character" w:styleId="aa">
    <w:name w:val="Hyperlink"/>
    <w:basedOn w:val="a0"/>
    <w:uiPriority w:val="99"/>
    <w:unhideWhenUsed/>
    <w:rsid w:val="001E70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shin86@mail.ru" TargetMode="External"/><Relationship Id="rId13" Type="http://schemas.openxmlformats.org/officeDocument/2006/relationships/hyperlink" Target="mailto:i_dolgopolova@mail.ru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atkayum@gmail.com" TargetMode="External"/><Relationship Id="rId12" Type="http://schemas.openxmlformats.org/officeDocument/2006/relationships/hyperlink" Target="mailto:storozhuk@philosophy.nsc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Alexgen77@list.ru" TargetMode="External"/><Relationship Id="rId1" Type="http://schemas.openxmlformats.org/officeDocument/2006/relationships/styles" Target="styles.xml"/><Relationship Id="rId6" Type="http://schemas.openxmlformats.org/officeDocument/2006/relationships/hyperlink" Target="mailto:lmusaelyan@yandex.ru" TargetMode="External"/><Relationship Id="rId11" Type="http://schemas.openxmlformats.org/officeDocument/2006/relationships/hyperlink" Target="mailto:evgeny-bezlepkin@mail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StJulius@yandex.ru" TargetMode="External"/><Relationship Id="rId10" Type="http://schemas.openxmlformats.org/officeDocument/2006/relationships/hyperlink" Target="mailto:saprygin2007@yandex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.nenasheva@yandex.ru" TargetMode="External"/><Relationship Id="rId14" Type="http://schemas.openxmlformats.org/officeDocument/2006/relationships/hyperlink" Target="mailto:ira8908251006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4016</Words>
  <Characters>22892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Александр</cp:lastModifiedBy>
  <cp:revision>4</cp:revision>
  <dcterms:created xsi:type="dcterms:W3CDTF">2015-08-13T08:19:00Z</dcterms:created>
  <dcterms:modified xsi:type="dcterms:W3CDTF">2015-09-30T01:21:00Z</dcterms:modified>
</cp:coreProperties>
</file>