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FC1" w:rsidRPr="00551716" w:rsidRDefault="00FE6FC1" w:rsidP="00FE6FC1">
      <w:pPr>
        <w:pStyle w:val="1"/>
        <w:shd w:val="clear" w:color="auto" w:fill="FFFFFF"/>
        <w:spacing w:before="0" w:line="276" w:lineRule="auto"/>
        <w:ind w:firstLine="0"/>
        <w:contextualSpacing/>
        <w:jc w:val="center"/>
        <w:rPr>
          <w:rFonts w:ascii="Times New Roman" w:hAnsi="Times New Roman" w:cs="Times New Roman"/>
          <w:bCs w:val="0"/>
          <w:color w:val="auto"/>
          <w:sz w:val="32"/>
          <w:szCs w:val="32"/>
          <w:lang w:val="en-US"/>
        </w:rPr>
      </w:pPr>
      <w:bookmarkStart w:id="0" w:name="_Toc360161075"/>
      <w:bookmarkStart w:id="1" w:name="_Toc360161076"/>
      <w:proofErr w:type="gramStart"/>
      <w:r w:rsidRPr="00551716">
        <w:rPr>
          <w:rFonts w:ascii="Times New Roman" w:hAnsi="Times New Roman" w:cs="Times New Roman"/>
          <w:color w:val="auto"/>
          <w:sz w:val="32"/>
          <w:szCs w:val="32"/>
          <w:lang w:val="en-US"/>
        </w:rPr>
        <w:t>Annotations and key words of t</w:t>
      </w:r>
      <w:r w:rsidRPr="00551716">
        <w:rPr>
          <w:rFonts w:ascii="Times New Roman" w:hAnsi="Times New Roman" w:cs="Times New Roman"/>
          <w:bCs w:val="0"/>
          <w:color w:val="auto"/>
          <w:sz w:val="32"/>
          <w:szCs w:val="32"/>
          <w:lang w:val="en-US"/>
        </w:rPr>
        <w:t xml:space="preserve">he Journal </w:t>
      </w:r>
      <w:r w:rsidR="00D9000A" w:rsidRPr="00D9000A">
        <w:rPr>
          <w:rFonts w:ascii="Times New Roman" w:hAnsi="Times New Roman" w:cs="Times New Roman"/>
          <w:bCs w:val="0"/>
          <w:color w:val="auto"/>
          <w:sz w:val="32"/>
          <w:szCs w:val="32"/>
          <w:lang w:val="en-US"/>
        </w:rPr>
        <w:t>«</w:t>
      </w:r>
      <w:r w:rsidRPr="00551716">
        <w:rPr>
          <w:rFonts w:ascii="Times New Roman" w:hAnsi="Times New Roman" w:cs="Times New Roman"/>
          <w:bCs w:val="0"/>
          <w:color w:val="auto"/>
          <w:sz w:val="32"/>
          <w:szCs w:val="32"/>
          <w:lang w:val="en-US"/>
        </w:rPr>
        <w:t xml:space="preserve">Perm University </w:t>
      </w:r>
      <w:r w:rsidR="00D9000A">
        <w:rPr>
          <w:rFonts w:ascii="Times New Roman" w:hAnsi="Times New Roman" w:cs="Times New Roman"/>
          <w:bCs w:val="0"/>
          <w:color w:val="auto"/>
          <w:sz w:val="32"/>
          <w:szCs w:val="32"/>
          <w:lang w:val="en-US"/>
        </w:rPr>
        <w:t>Herald.</w:t>
      </w:r>
      <w:proofErr w:type="gramEnd"/>
      <w:r w:rsidR="00D9000A">
        <w:rPr>
          <w:rFonts w:ascii="Times New Roman" w:hAnsi="Times New Roman" w:cs="Times New Roman"/>
          <w:bCs w:val="0"/>
          <w:color w:val="auto"/>
          <w:sz w:val="32"/>
          <w:szCs w:val="32"/>
          <w:lang w:val="en-US"/>
        </w:rPr>
        <w:t xml:space="preserve"> </w:t>
      </w:r>
      <w:proofErr w:type="gramStart"/>
      <w:r w:rsidR="00D9000A">
        <w:rPr>
          <w:rFonts w:ascii="Times New Roman" w:hAnsi="Times New Roman" w:cs="Times New Roman"/>
          <w:bCs w:val="0"/>
          <w:color w:val="auto"/>
          <w:sz w:val="32"/>
          <w:szCs w:val="32"/>
          <w:lang w:val="en-US"/>
        </w:rPr>
        <w:t xml:space="preserve">Series </w:t>
      </w:r>
      <w:r w:rsidRPr="00551716">
        <w:rPr>
          <w:rFonts w:ascii="Times New Roman" w:hAnsi="Times New Roman" w:cs="Times New Roman"/>
          <w:bCs w:val="0"/>
          <w:color w:val="auto"/>
          <w:sz w:val="32"/>
          <w:szCs w:val="32"/>
          <w:lang w:val="en-US"/>
        </w:rPr>
        <w:t>Philo</w:t>
      </w:r>
      <w:r w:rsidR="00D9000A">
        <w:rPr>
          <w:rFonts w:ascii="Times New Roman" w:hAnsi="Times New Roman" w:cs="Times New Roman"/>
          <w:bCs w:val="0"/>
          <w:color w:val="auto"/>
          <w:sz w:val="32"/>
          <w:szCs w:val="32"/>
          <w:lang w:val="en-US"/>
        </w:rPr>
        <w:t>sophy.</w:t>
      </w:r>
      <w:proofErr w:type="gramEnd"/>
      <w:r w:rsidR="00D9000A">
        <w:rPr>
          <w:rFonts w:ascii="Times New Roman" w:hAnsi="Times New Roman" w:cs="Times New Roman"/>
          <w:bCs w:val="0"/>
          <w:color w:val="auto"/>
          <w:sz w:val="32"/>
          <w:szCs w:val="32"/>
          <w:lang w:val="en-US"/>
        </w:rPr>
        <w:t xml:space="preserve"> </w:t>
      </w:r>
      <w:proofErr w:type="gramStart"/>
      <w:r w:rsidR="00D9000A">
        <w:rPr>
          <w:rFonts w:ascii="Times New Roman" w:hAnsi="Times New Roman" w:cs="Times New Roman"/>
          <w:bCs w:val="0"/>
          <w:color w:val="auto"/>
          <w:sz w:val="32"/>
          <w:szCs w:val="32"/>
          <w:lang w:val="en-US"/>
        </w:rPr>
        <w:t>Psychology.</w:t>
      </w:r>
      <w:proofErr w:type="gramEnd"/>
      <w:r w:rsidR="00D9000A">
        <w:rPr>
          <w:rFonts w:ascii="Times New Roman" w:hAnsi="Times New Roman" w:cs="Times New Roman"/>
          <w:bCs w:val="0"/>
          <w:color w:val="auto"/>
          <w:sz w:val="32"/>
          <w:szCs w:val="32"/>
          <w:lang w:val="en-US"/>
        </w:rPr>
        <w:t xml:space="preserve"> </w:t>
      </w:r>
      <w:proofErr w:type="gramStart"/>
      <w:r w:rsidR="00D9000A">
        <w:rPr>
          <w:rFonts w:ascii="Times New Roman" w:hAnsi="Times New Roman" w:cs="Times New Roman"/>
          <w:bCs w:val="0"/>
          <w:color w:val="auto"/>
          <w:sz w:val="32"/>
          <w:szCs w:val="32"/>
          <w:lang w:val="en-US"/>
        </w:rPr>
        <w:t>Sociology».</w:t>
      </w:r>
      <w:proofErr w:type="gramEnd"/>
      <w:r w:rsidR="00D9000A">
        <w:rPr>
          <w:rFonts w:ascii="Times New Roman" w:hAnsi="Times New Roman" w:cs="Times New Roman"/>
          <w:bCs w:val="0"/>
          <w:color w:val="auto"/>
          <w:sz w:val="32"/>
          <w:szCs w:val="32"/>
          <w:lang w:val="en-US"/>
        </w:rPr>
        <w:t xml:space="preserve"> Issue 2 (14), 2013</w:t>
      </w:r>
    </w:p>
    <w:p w:rsidR="00FE6FC1" w:rsidRPr="00715D38" w:rsidRDefault="00FE6FC1" w:rsidP="00FE6FC1">
      <w:pPr>
        <w:spacing w:line="276" w:lineRule="auto"/>
        <w:ind w:firstLine="0"/>
        <w:contextualSpacing/>
        <w:rPr>
          <w:sz w:val="28"/>
          <w:szCs w:val="28"/>
          <w:lang w:val="en-US"/>
        </w:rPr>
      </w:pPr>
    </w:p>
    <w:p w:rsidR="00C96435" w:rsidRPr="00293B8A" w:rsidRDefault="00C96435" w:rsidP="00FE6FC1">
      <w:pPr>
        <w:pStyle w:val="a4"/>
        <w:rPr>
          <w:i w:val="0"/>
          <w:sz w:val="28"/>
          <w:szCs w:val="28"/>
          <w:lang w:val="en-GB"/>
        </w:rPr>
      </w:pPr>
      <w:r w:rsidRPr="00293B8A">
        <w:rPr>
          <w:i w:val="0"/>
          <w:sz w:val="28"/>
          <w:szCs w:val="28"/>
          <w:lang w:val="en-GB"/>
        </w:rPr>
        <w:t>PHILOSOPHY</w:t>
      </w:r>
    </w:p>
    <w:p w:rsidR="00C96435" w:rsidRPr="00715D38" w:rsidRDefault="00C96435" w:rsidP="00FE6FC1">
      <w:pPr>
        <w:pStyle w:val="a4"/>
        <w:rPr>
          <w:i w:val="0"/>
          <w:sz w:val="28"/>
          <w:szCs w:val="28"/>
          <w:lang w:val="en-GB"/>
        </w:rPr>
      </w:pPr>
    </w:p>
    <w:p w:rsidR="00163051" w:rsidRPr="00293B8A" w:rsidRDefault="00163051" w:rsidP="00FE6FC1">
      <w:pPr>
        <w:pStyle w:val="a4"/>
        <w:rPr>
          <w:b w:val="0"/>
          <w:i w:val="0"/>
          <w:sz w:val="24"/>
          <w:szCs w:val="24"/>
          <w:lang w:val="en-US"/>
        </w:rPr>
      </w:pPr>
      <w:r w:rsidRPr="00293B8A">
        <w:rPr>
          <w:b w:val="0"/>
          <w:i w:val="0"/>
          <w:sz w:val="24"/>
          <w:szCs w:val="24"/>
          <w:lang w:val="en-GB"/>
        </w:rPr>
        <w:t>SPINOZA ON OVERCOMING THE AFFECTS</w:t>
      </w:r>
      <w:bookmarkEnd w:id="0"/>
    </w:p>
    <w:p w:rsidR="00163051" w:rsidRPr="00293B8A" w:rsidRDefault="00163051" w:rsidP="00FE6FC1">
      <w:pPr>
        <w:pStyle w:val="a4"/>
        <w:rPr>
          <w:sz w:val="24"/>
          <w:szCs w:val="24"/>
          <w:lang w:val="en-GB"/>
        </w:rPr>
      </w:pPr>
      <w:proofErr w:type="spellStart"/>
      <w:r w:rsidRPr="00293B8A">
        <w:rPr>
          <w:sz w:val="24"/>
          <w:szCs w:val="24"/>
          <w:lang w:val="en-GB"/>
        </w:rPr>
        <w:t>Aslan</w:t>
      </w:r>
      <w:proofErr w:type="spellEnd"/>
      <w:r w:rsidRPr="00293B8A">
        <w:rPr>
          <w:sz w:val="24"/>
          <w:szCs w:val="24"/>
          <w:lang w:val="en-GB"/>
        </w:rPr>
        <w:t xml:space="preserve"> G. </w:t>
      </w:r>
      <w:proofErr w:type="spellStart"/>
      <w:r w:rsidRPr="00293B8A">
        <w:rPr>
          <w:sz w:val="24"/>
          <w:szCs w:val="24"/>
          <w:lang w:val="en-GB"/>
        </w:rPr>
        <w:t>Gadzhikurbanov</w:t>
      </w:r>
      <w:bookmarkEnd w:id="1"/>
      <w:proofErr w:type="spellEnd"/>
    </w:p>
    <w:p w:rsidR="00163051" w:rsidRPr="00293B8A" w:rsidRDefault="00163051" w:rsidP="00FE6FC1">
      <w:pPr>
        <w:pStyle w:val="a5"/>
        <w:ind w:left="0" w:right="0"/>
        <w:rPr>
          <w:sz w:val="24"/>
          <w:szCs w:val="24"/>
          <w:lang w:val="en-GB"/>
        </w:rPr>
      </w:pPr>
      <w:proofErr w:type="spellStart"/>
      <w:r w:rsidRPr="00293B8A">
        <w:rPr>
          <w:sz w:val="24"/>
          <w:szCs w:val="24"/>
          <w:lang w:val="en-GB"/>
        </w:rPr>
        <w:t>Lomonosov</w:t>
      </w:r>
      <w:proofErr w:type="spellEnd"/>
      <w:r w:rsidRPr="00293B8A">
        <w:rPr>
          <w:sz w:val="24"/>
          <w:szCs w:val="24"/>
          <w:lang w:val="en-GB"/>
        </w:rPr>
        <w:t xml:space="preserve"> Moscow State University; 27–4, </w:t>
      </w:r>
      <w:proofErr w:type="spellStart"/>
      <w:r w:rsidRPr="00293B8A">
        <w:rPr>
          <w:sz w:val="24"/>
          <w:szCs w:val="24"/>
          <w:lang w:val="en-GB"/>
        </w:rPr>
        <w:t>Lomonosovsky</w:t>
      </w:r>
      <w:proofErr w:type="spellEnd"/>
      <w:r w:rsidRPr="00293B8A">
        <w:rPr>
          <w:sz w:val="24"/>
          <w:szCs w:val="24"/>
          <w:lang w:val="en-GB"/>
        </w:rPr>
        <w:t> av., Moscow, 119991, Russia</w:t>
      </w:r>
    </w:p>
    <w:p w:rsidR="00163051" w:rsidRPr="00293B8A" w:rsidRDefault="00572D32" w:rsidP="00FE6FC1">
      <w:pPr>
        <w:pStyle w:val="a3"/>
        <w:ind w:left="0" w:right="0"/>
        <w:rPr>
          <w:sz w:val="24"/>
          <w:szCs w:val="24"/>
          <w:lang w:val="en-GB"/>
        </w:rPr>
      </w:pPr>
      <w:r w:rsidRPr="00293B8A">
        <w:rPr>
          <w:i/>
          <w:sz w:val="24"/>
          <w:szCs w:val="24"/>
          <w:lang w:val="en-GB"/>
        </w:rPr>
        <w:t>Annotation:</w:t>
      </w:r>
      <w:r w:rsidRPr="00293B8A">
        <w:rPr>
          <w:sz w:val="24"/>
          <w:szCs w:val="24"/>
          <w:lang w:val="en-GB"/>
        </w:rPr>
        <w:t xml:space="preserve"> </w:t>
      </w:r>
      <w:r w:rsidR="00163051" w:rsidRPr="00293B8A">
        <w:rPr>
          <w:sz w:val="24"/>
          <w:szCs w:val="24"/>
          <w:lang w:val="en-GB"/>
        </w:rPr>
        <w:t>The main objective of the ethical doctrine of Spinoza is to find the way that leads to the man’s moral freedom (</w:t>
      </w:r>
      <w:proofErr w:type="spellStart"/>
      <w:r w:rsidR="00163051" w:rsidRPr="00293B8A">
        <w:rPr>
          <w:sz w:val="24"/>
          <w:szCs w:val="24"/>
          <w:lang w:val="en-GB"/>
        </w:rPr>
        <w:t>libertas</w:t>
      </w:r>
      <w:proofErr w:type="spellEnd"/>
      <w:r w:rsidR="00163051" w:rsidRPr="00293B8A">
        <w:rPr>
          <w:sz w:val="24"/>
          <w:szCs w:val="24"/>
          <w:lang w:val="en-GB"/>
        </w:rPr>
        <w:t>). Such freedom Spinoza associates with the rational knowledge that enables us to overcome the state of the human being, which is indicated by them as slavery (</w:t>
      </w:r>
      <w:proofErr w:type="spellStart"/>
      <w:r w:rsidR="00163051" w:rsidRPr="00293B8A">
        <w:rPr>
          <w:sz w:val="24"/>
          <w:szCs w:val="24"/>
          <w:lang w:val="en-GB"/>
        </w:rPr>
        <w:t>servitus</w:t>
      </w:r>
      <w:proofErr w:type="spellEnd"/>
      <w:r w:rsidR="00163051" w:rsidRPr="00293B8A">
        <w:rPr>
          <w:sz w:val="24"/>
          <w:szCs w:val="24"/>
          <w:lang w:val="en-GB"/>
        </w:rPr>
        <w:t>) of affects. That affects not allow a person to achieve a clear and precise understanding of things and the nature of human existence. Spinoza defines the affect as the suffering of the soul and as the vague idea. Person subject of affect cannot control himself and knocks under to his fate. As a means to overcome the affects he offers the following: true knowledge of the passions, displacement of one affect by the another, the separation of affect from the presentation of the external cause and — the original idea of Spinoza’s Ethics — transformation of the true knowledge into the strongest affect.</w:t>
      </w:r>
    </w:p>
    <w:p w:rsidR="00163051" w:rsidRPr="00F90397" w:rsidRDefault="00026203" w:rsidP="00026203">
      <w:pPr>
        <w:ind w:firstLine="0"/>
        <w:rPr>
          <w:sz w:val="24"/>
          <w:szCs w:val="24"/>
          <w:lang w:val="en-US"/>
        </w:rPr>
      </w:pPr>
      <w:r w:rsidRPr="00026203">
        <w:rPr>
          <w:i/>
          <w:sz w:val="24"/>
          <w:szCs w:val="24"/>
          <w:lang w:val="en-GB"/>
        </w:rPr>
        <w:t>Key words:</w:t>
      </w:r>
      <w:r w:rsidRPr="00026203">
        <w:rPr>
          <w:sz w:val="24"/>
          <w:szCs w:val="24"/>
          <w:lang w:val="en-GB"/>
        </w:rPr>
        <w:t xml:space="preserve"> Spinoza’s doctrine of affections, moral freedom, adequate knowledge, slavery of affects, vague idea, overcoming the passions, knowledge as an affect</w:t>
      </w:r>
      <w:r w:rsidRPr="00026203">
        <w:rPr>
          <w:sz w:val="24"/>
          <w:szCs w:val="24"/>
          <w:lang w:val="en-US"/>
        </w:rPr>
        <w:t>.</w:t>
      </w:r>
    </w:p>
    <w:p w:rsidR="00026203" w:rsidRPr="00F90397" w:rsidRDefault="00026203" w:rsidP="00026203">
      <w:pPr>
        <w:ind w:firstLine="0"/>
        <w:rPr>
          <w:sz w:val="24"/>
          <w:szCs w:val="24"/>
          <w:lang w:val="en-US"/>
        </w:rPr>
      </w:pPr>
    </w:p>
    <w:p w:rsidR="00163051" w:rsidRPr="00293B8A" w:rsidRDefault="00572D32" w:rsidP="00FE6FC1">
      <w:pPr>
        <w:pStyle w:val="a4"/>
        <w:rPr>
          <w:b w:val="0"/>
          <w:i w:val="0"/>
          <w:sz w:val="24"/>
          <w:szCs w:val="24"/>
          <w:lang w:val="en-US"/>
        </w:rPr>
      </w:pPr>
      <w:bookmarkStart w:id="2" w:name="_Toc360161080"/>
      <w:r w:rsidRPr="00293B8A">
        <w:rPr>
          <w:b w:val="0"/>
          <w:i w:val="0"/>
          <w:sz w:val="24"/>
          <w:szCs w:val="24"/>
          <w:lang w:val="en-US"/>
        </w:rPr>
        <w:t>LEV SHESTOV AND EDMUND HUSSERL ABOUT THE TASKS OF PHILOSOPHY</w:t>
      </w:r>
    </w:p>
    <w:p w:rsidR="00163051" w:rsidRPr="00293B8A" w:rsidRDefault="00163051" w:rsidP="00FE6FC1">
      <w:pPr>
        <w:pStyle w:val="a4"/>
        <w:rPr>
          <w:sz w:val="24"/>
          <w:szCs w:val="24"/>
          <w:lang w:val="en-US"/>
        </w:rPr>
      </w:pPr>
      <w:r w:rsidRPr="00293B8A">
        <w:rPr>
          <w:sz w:val="24"/>
          <w:szCs w:val="24"/>
          <w:lang w:val="en-US"/>
        </w:rPr>
        <w:t>German M. </w:t>
      </w:r>
      <w:proofErr w:type="spellStart"/>
      <w:r w:rsidRPr="00293B8A">
        <w:rPr>
          <w:sz w:val="24"/>
          <w:szCs w:val="24"/>
          <w:lang w:val="en-US"/>
        </w:rPr>
        <w:t>Priobrazhensky</w:t>
      </w:r>
      <w:bookmarkEnd w:id="2"/>
      <w:proofErr w:type="spellEnd"/>
    </w:p>
    <w:p w:rsidR="00163051" w:rsidRPr="00293B8A" w:rsidRDefault="00163051" w:rsidP="00FE6FC1">
      <w:pPr>
        <w:pStyle w:val="a5"/>
        <w:ind w:left="0" w:right="0"/>
        <w:rPr>
          <w:sz w:val="24"/>
          <w:szCs w:val="24"/>
          <w:lang w:val="en-US"/>
        </w:rPr>
      </w:pPr>
      <w:proofErr w:type="gramStart"/>
      <w:r w:rsidRPr="00293B8A">
        <w:rPr>
          <w:sz w:val="24"/>
          <w:szCs w:val="24"/>
          <w:lang w:val="en-US"/>
        </w:rPr>
        <w:t xml:space="preserve">Sochi State University, </w:t>
      </w:r>
      <w:proofErr w:type="spellStart"/>
      <w:r w:rsidRPr="00293B8A">
        <w:rPr>
          <w:sz w:val="24"/>
          <w:szCs w:val="24"/>
          <w:lang w:val="en-US"/>
        </w:rPr>
        <w:t>Anapa</w:t>
      </w:r>
      <w:proofErr w:type="spellEnd"/>
      <w:r w:rsidRPr="00293B8A">
        <w:rPr>
          <w:sz w:val="24"/>
          <w:szCs w:val="24"/>
          <w:lang w:val="en-US"/>
        </w:rPr>
        <w:t xml:space="preserve"> branch; 69, Chekhov </w:t>
      </w:r>
      <w:proofErr w:type="spellStart"/>
      <w:r w:rsidRPr="00293B8A">
        <w:rPr>
          <w:sz w:val="24"/>
          <w:szCs w:val="24"/>
          <w:lang w:val="en-US"/>
        </w:rPr>
        <w:t>srt</w:t>
      </w:r>
      <w:proofErr w:type="spellEnd"/>
      <w:r w:rsidRPr="00293B8A">
        <w:rPr>
          <w:sz w:val="24"/>
          <w:szCs w:val="24"/>
          <w:lang w:val="en-US"/>
        </w:rPr>
        <w:t xml:space="preserve">., </w:t>
      </w:r>
      <w:proofErr w:type="spellStart"/>
      <w:r w:rsidRPr="00293B8A">
        <w:rPr>
          <w:sz w:val="24"/>
          <w:szCs w:val="24"/>
          <w:lang w:val="en-US"/>
        </w:rPr>
        <w:t>Anapa</w:t>
      </w:r>
      <w:proofErr w:type="spellEnd"/>
      <w:r w:rsidRPr="00293B8A">
        <w:rPr>
          <w:sz w:val="24"/>
          <w:szCs w:val="24"/>
          <w:lang w:val="en-US"/>
        </w:rPr>
        <w:t>, 353451, Russia.</w:t>
      </w:r>
      <w:proofErr w:type="gramEnd"/>
    </w:p>
    <w:p w:rsidR="00163051" w:rsidRPr="00293B8A" w:rsidRDefault="00572D32" w:rsidP="00FE6FC1">
      <w:pPr>
        <w:pStyle w:val="a3"/>
        <w:ind w:left="0" w:right="0"/>
        <w:rPr>
          <w:sz w:val="24"/>
          <w:szCs w:val="24"/>
        </w:rPr>
      </w:pPr>
      <w:r w:rsidRPr="00293B8A">
        <w:rPr>
          <w:i/>
          <w:sz w:val="24"/>
          <w:szCs w:val="24"/>
          <w:lang w:val="en-GB"/>
        </w:rPr>
        <w:t>Annotation:</w:t>
      </w:r>
      <w:r w:rsidRPr="00293B8A">
        <w:rPr>
          <w:sz w:val="24"/>
          <w:szCs w:val="24"/>
          <w:lang w:val="en-GB"/>
        </w:rPr>
        <w:t xml:space="preserve"> </w:t>
      </w:r>
      <w:r w:rsidR="00163051" w:rsidRPr="00293B8A">
        <w:rPr>
          <w:sz w:val="24"/>
          <w:szCs w:val="24"/>
        </w:rPr>
        <w:t xml:space="preserve">The imaginary discussion of E. Husserl and L. </w:t>
      </w:r>
      <w:proofErr w:type="spellStart"/>
      <w:r w:rsidR="00163051" w:rsidRPr="00293B8A">
        <w:rPr>
          <w:sz w:val="24"/>
          <w:szCs w:val="24"/>
        </w:rPr>
        <w:t>Shestov</w:t>
      </w:r>
      <w:proofErr w:type="spellEnd"/>
      <w:r w:rsidR="00163051" w:rsidRPr="00293B8A">
        <w:rPr>
          <w:sz w:val="24"/>
          <w:szCs w:val="24"/>
        </w:rPr>
        <w:t xml:space="preserve"> on status and task of philosophy in the article is reconstructed and analyzed. The problem of differing approaches of Russian and German thought to understanding the essence of philosophy and its basic characteristics is discussed. The author shows how the possible relationship of the philosophical schools of various kinds that are contemporaries of one another while representing a completely different styles of philosophizing that on philosophical practices of very different constraints.</w:t>
      </w:r>
    </w:p>
    <w:p w:rsidR="00163051" w:rsidRPr="00F90397" w:rsidRDefault="00163051" w:rsidP="00FE6FC1">
      <w:pPr>
        <w:pStyle w:val="a3"/>
        <w:ind w:left="0" w:right="0"/>
        <w:rPr>
          <w:sz w:val="24"/>
          <w:szCs w:val="24"/>
        </w:rPr>
      </w:pPr>
      <w:r w:rsidRPr="00293B8A">
        <w:rPr>
          <w:i/>
          <w:sz w:val="24"/>
          <w:szCs w:val="24"/>
        </w:rPr>
        <w:t>Key words:</w:t>
      </w:r>
      <w:r w:rsidRPr="00293B8A">
        <w:rPr>
          <w:sz w:val="24"/>
          <w:szCs w:val="24"/>
        </w:rPr>
        <w:t xml:space="preserve"> history of philosophy; neo-Kantianism; Historicism; Existentialism; finite and infinite; task and purpose of philosophy; </w:t>
      </w:r>
      <w:proofErr w:type="spellStart"/>
      <w:r w:rsidRPr="00293B8A">
        <w:rPr>
          <w:sz w:val="24"/>
          <w:szCs w:val="24"/>
        </w:rPr>
        <w:t>Metaphilosophy</w:t>
      </w:r>
      <w:proofErr w:type="spellEnd"/>
      <w:r w:rsidRPr="00293B8A">
        <w:rPr>
          <w:sz w:val="24"/>
          <w:szCs w:val="24"/>
        </w:rPr>
        <w:t>.</w:t>
      </w:r>
    </w:p>
    <w:p w:rsidR="00572D32" w:rsidRPr="00293B8A" w:rsidRDefault="00572D32" w:rsidP="00FE6FC1">
      <w:pPr>
        <w:pStyle w:val="a3"/>
        <w:ind w:left="0" w:right="0"/>
        <w:rPr>
          <w:sz w:val="24"/>
          <w:szCs w:val="24"/>
        </w:rPr>
      </w:pPr>
    </w:p>
    <w:p w:rsidR="00AF0463" w:rsidRPr="00293B8A" w:rsidRDefault="00572D32" w:rsidP="00FE6FC1">
      <w:pPr>
        <w:pStyle w:val="a4"/>
        <w:outlineLvl w:val="0"/>
        <w:rPr>
          <w:b w:val="0"/>
          <w:i w:val="0"/>
          <w:sz w:val="24"/>
          <w:szCs w:val="24"/>
          <w:lang w:val="en-US"/>
        </w:rPr>
      </w:pPr>
      <w:bookmarkStart w:id="3" w:name="_Toc360161083"/>
      <w:bookmarkStart w:id="4" w:name="_Toc360161084"/>
      <w:r w:rsidRPr="00293B8A">
        <w:rPr>
          <w:b w:val="0"/>
          <w:i w:val="0"/>
          <w:sz w:val="24"/>
          <w:szCs w:val="24"/>
          <w:lang w:val="en-US"/>
        </w:rPr>
        <w:t>EXISTENCE OF «AN OTHER PERSON» AS OPPORTUNITY OF INDEPENDENT BEING IN EXISTENTIAL PHILOSOPHY</w:t>
      </w:r>
      <w:bookmarkEnd w:id="3"/>
    </w:p>
    <w:p w:rsidR="00163051" w:rsidRPr="00293B8A" w:rsidRDefault="00163051" w:rsidP="00FE6FC1">
      <w:pPr>
        <w:pStyle w:val="a4"/>
        <w:outlineLvl w:val="0"/>
        <w:rPr>
          <w:sz w:val="24"/>
          <w:szCs w:val="24"/>
          <w:lang w:val="en-US"/>
        </w:rPr>
      </w:pPr>
      <w:r w:rsidRPr="00293B8A">
        <w:rPr>
          <w:sz w:val="24"/>
          <w:szCs w:val="24"/>
          <w:lang w:val="en-US"/>
        </w:rPr>
        <w:t>Olga N. </w:t>
      </w:r>
      <w:proofErr w:type="spellStart"/>
      <w:r w:rsidRPr="00293B8A">
        <w:rPr>
          <w:sz w:val="24"/>
          <w:szCs w:val="24"/>
          <w:lang w:val="en-US"/>
        </w:rPr>
        <w:t>Bagaeva</w:t>
      </w:r>
      <w:bookmarkEnd w:id="4"/>
      <w:proofErr w:type="spellEnd"/>
    </w:p>
    <w:p w:rsidR="00163051" w:rsidRPr="00293B8A" w:rsidRDefault="00163051" w:rsidP="00FE6FC1">
      <w:pPr>
        <w:pStyle w:val="a5"/>
        <w:ind w:left="0" w:right="0"/>
        <w:rPr>
          <w:sz w:val="24"/>
          <w:szCs w:val="24"/>
          <w:lang w:val="en-US"/>
        </w:rPr>
      </w:pPr>
      <w:r w:rsidRPr="00293B8A">
        <w:rPr>
          <w:sz w:val="24"/>
          <w:szCs w:val="24"/>
          <w:lang w:val="en-US"/>
        </w:rPr>
        <w:t>Nizhny Novgorod State Linguistic University named after N.A. </w:t>
      </w:r>
      <w:proofErr w:type="spellStart"/>
      <w:r w:rsidRPr="00293B8A">
        <w:rPr>
          <w:sz w:val="24"/>
          <w:szCs w:val="24"/>
          <w:lang w:val="en-US"/>
        </w:rPr>
        <w:t>Dobrolubov</w:t>
      </w:r>
      <w:proofErr w:type="spellEnd"/>
      <w:r w:rsidRPr="00293B8A">
        <w:rPr>
          <w:sz w:val="24"/>
          <w:szCs w:val="24"/>
          <w:lang w:val="en-US"/>
        </w:rPr>
        <w:t xml:space="preserve">; </w:t>
      </w:r>
      <w:r w:rsidRPr="00293B8A">
        <w:rPr>
          <w:sz w:val="24"/>
          <w:szCs w:val="24"/>
          <w:lang w:val="en-US"/>
        </w:rPr>
        <w:br/>
        <w:t xml:space="preserve">31a, </w:t>
      </w:r>
      <w:proofErr w:type="spellStart"/>
      <w:r w:rsidRPr="00293B8A">
        <w:rPr>
          <w:sz w:val="24"/>
          <w:szCs w:val="24"/>
          <w:lang w:val="en-US"/>
        </w:rPr>
        <w:t>Minin</w:t>
      </w:r>
      <w:proofErr w:type="spellEnd"/>
      <w:r w:rsidRPr="00293B8A">
        <w:rPr>
          <w:sz w:val="24"/>
          <w:szCs w:val="24"/>
          <w:lang w:val="en-US"/>
        </w:rPr>
        <w:t> str., Nizhny Novgorod, 603155, Russia</w:t>
      </w:r>
    </w:p>
    <w:p w:rsidR="00163051" w:rsidRPr="00293B8A" w:rsidRDefault="00572D32" w:rsidP="00FE6FC1">
      <w:pPr>
        <w:pStyle w:val="a3"/>
        <w:ind w:left="0" w:right="0"/>
        <w:rPr>
          <w:sz w:val="24"/>
          <w:szCs w:val="24"/>
        </w:rPr>
      </w:pPr>
      <w:r w:rsidRPr="00293B8A">
        <w:rPr>
          <w:i/>
          <w:sz w:val="24"/>
          <w:szCs w:val="24"/>
          <w:lang w:val="en-GB"/>
        </w:rPr>
        <w:t>Annotation:</w:t>
      </w:r>
      <w:r w:rsidRPr="00293B8A">
        <w:rPr>
          <w:sz w:val="24"/>
          <w:szCs w:val="24"/>
          <w:lang w:val="en-GB"/>
        </w:rPr>
        <w:t xml:space="preserve"> </w:t>
      </w:r>
      <w:r w:rsidR="00163051" w:rsidRPr="00293B8A">
        <w:rPr>
          <w:sz w:val="24"/>
          <w:szCs w:val="24"/>
        </w:rPr>
        <w:t xml:space="preserve">People deal with the term «communication» rather often. It is used and in everyday speech, and on the pages of writing, and in </w:t>
      </w:r>
      <w:proofErr w:type="spellStart"/>
      <w:r w:rsidR="00163051" w:rsidRPr="00293B8A">
        <w:rPr>
          <w:sz w:val="24"/>
          <w:szCs w:val="24"/>
        </w:rPr>
        <w:t>scientifical</w:t>
      </w:r>
      <w:proofErr w:type="spellEnd"/>
      <w:r w:rsidR="00163051" w:rsidRPr="00293B8A">
        <w:rPr>
          <w:sz w:val="24"/>
          <w:szCs w:val="24"/>
        </w:rPr>
        <w:t xml:space="preserve"> </w:t>
      </w:r>
      <w:proofErr w:type="spellStart"/>
      <w:r w:rsidR="00163051" w:rsidRPr="00293B8A">
        <w:rPr>
          <w:sz w:val="24"/>
          <w:szCs w:val="24"/>
        </w:rPr>
        <w:t>publicism</w:t>
      </w:r>
      <w:proofErr w:type="spellEnd"/>
      <w:r w:rsidR="00163051" w:rsidRPr="00293B8A">
        <w:rPr>
          <w:sz w:val="24"/>
          <w:szCs w:val="24"/>
        </w:rPr>
        <w:t xml:space="preserve">. The term itself has a wide meaning, identifying all the forms of contacts among individuals. From the moment of appearance of the foreign word «communication» in the Russian language (lat. «communication» — link) it has been used as the synonym of the word «relation», mostly in the </w:t>
      </w:r>
      <w:r w:rsidR="00163051" w:rsidRPr="00293B8A">
        <w:rPr>
          <w:sz w:val="24"/>
          <w:szCs w:val="24"/>
        </w:rPr>
        <w:lastRenderedPageBreak/>
        <w:t>scientific sphere. However, differences between definite types of people’s connection have been found out lately as the result of growing interest to the interpersonal relations as well as to the interactions among big social groups.</w:t>
      </w:r>
    </w:p>
    <w:p w:rsidR="00163051" w:rsidRPr="00026203" w:rsidRDefault="00026203" w:rsidP="00026203">
      <w:pPr>
        <w:pStyle w:val="a3"/>
        <w:ind w:left="0" w:right="0"/>
        <w:rPr>
          <w:sz w:val="24"/>
          <w:szCs w:val="24"/>
        </w:rPr>
      </w:pPr>
      <w:r w:rsidRPr="00026203">
        <w:rPr>
          <w:i/>
          <w:sz w:val="24"/>
          <w:szCs w:val="24"/>
        </w:rPr>
        <w:t>Key words:</w:t>
      </w:r>
      <w:r w:rsidRPr="00026203">
        <w:rPr>
          <w:sz w:val="24"/>
          <w:szCs w:val="24"/>
        </w:rPr>
        <w:t xml:space="preserve"> relation, communication, dialogue, communicative links, international culture, philosophizing subject, philosophical faith, transcendental act, unity of humankind, international state formation.</w:t>
      </w:r>
    </w:p>
    <w:p w:rsidR="00AF0463" w:rsidRPr="00026203" w:rsidRDefault="00AF0463" w:rsidP="00FE6FC1">
      <w:pPr>
        <w:ind w:firstLine="0"/>
        <w:rPr>
          <w:sz w:val="24"/>
          <w:szCs w:val="24"/>
          <w:lang w:val="en-US"/>
        </w:rPr>
      </w:pPr>
    </w:p>
    <w:p w:rsidR="00AF0463" w:rsidRPr="00293B8A" w:rsidRDefault="00572D32" w:rsidP="00FE6FC1">
      <w:pPr>
        <w:pStyle w:val="a4"/>
        <w:outlineLvl w:val="0"/>
        <w:rPr>
          <w:b w:val="0"/>
          <w:i w:val="0"/>
          <w:sz w:val="24"/>
          <w:szCs w:val="24"/>
          <w:lang w:val="en-US"/>
        </w:rPr>
      </w:pPr>
      <w:bookmarkStart w:id="5" w:name="_Toc360161087"/>
      <w:bookmarkStart w:id="6" w:name="_Toc360161088"/>
      <w:r w:rsidRPr="00293B8A">
        <w:rPr>
          <w:b w:val="0"/>
          <w:i w:val="0"/>
          <w:sz w:val="24"/>
          <w:szCs w:val="24"/>
          <w:lang w:val="en-US"/>
        </w:rPr>
        <w:t>THE PROBLEMS AND FREEDOM OF CHOICE IN THE HISTORY OF PHILOSOPHY AND SOCIAL PRACTICE</w:t>
      </w:r>
      <w:bookmarkEnd w:id="5"/>
    </w:p>
    <w:p w:rsidR="00AF0463" w:rsidRPr="00293B8A" w:rsidRDefault="00AF0463" w:rsidP="00FE6FC1">
      <w:pPr>
        <w:pStyle w:val="a4"/>
        <w:outlineLvl w:val="0"/>
        <w:rPr>
          <w:sz w:val="24"/>
          <w:szCs w:val="24"/>
          <w:lang w:val="en-US"/>
        </w:rPr>
      </w:pPr>
      <w:r w:rsidRPr="00293B8A">
        <w:rPr>
          <w:sz w:val="24"/>
          <w:szCs w:val="24"/>
          <w:lang w:val="en-US"/>
        </w:rPr>
        <w:t>Sergey V. </w:t>
      </w:r>
      <w:proofErr w:type="spellStart"/>
      <w:r w:rsidRPr="00293B8A">
        <w:rPr>
          <w:sz w:val="24"/>
          <w:szCs w:val="24"/>
          <w:lang w:val="en-US"/>
        </w:rPr>
        <w:t>Busov</w:t>
      </w:r>
      <w:bookmarkEnd w:id="6"/>
      <w:proofErr w:type="spellEnd"/>
    </w:p>
    <w:p w:rsidR="00AF0463" w:rsidRPr="00293B8A" w:rsidRDefault="00AF0463" w:rsidP="00FE6FC1">
      <w:pPr>
        <w:pStyle w:val="a5"/>
        <w:ind w:left="0" w:right="0"/>
        <w:rPr>
          <w:sz w:val="24"/>
          <w:szCs w:val="24"/>
          <w:lang w:val="en-US"/>
        </w:rPr>
      </w:pPr>
      <w:r w:rsidRPr="00293B8A">
        <w:rPr>
          <w:sz w:val="24"/>
          <w:szCs w:val="24"/>
          <w:lang w:val="en-US"/>
        </w:rPr>
        <w:t>Saint Petersburg National Research University of Information Technologies, Mechanics and Optics;</w:t>
      </w:r>
      <w:r w:rsidRPr="00293B8A">
        <w:rPr>
          <w:sz w:val="24"/>
          <w:szCs w:val="24"/>
          <w:lang w:val="en-US"/>
        </w:rPr>
        <w:br/>
        <w:t xml:space="preserve"> 49, </w:t>
      </w:r>
      <w:proofErr w:type="spellStart"/>
      <w:r w:rsidRPr="00293B8A">
        <w:rPr>
          <w:sz w:val="24"/>
          <w:szCs w:val="24"/>
          <w:lang w:val="en-US"/>
        </w:rPr>
        <w:t>Kronverksky</w:t>
      </w:r>
      <w:proofErr w:type="spellEnd"/>
      <w:r w:rsidRPr="00293B8A">
        <w:rPr>
          <w:sz w:val="24"/>
          <w:szCs w:val="24"/>
          <w:lang w:val="en-US"/>
        </w:rPr>
        <w:t> av., Saint Petersburg, 197101, Russia</w:t>
      </w:r>
    </w:p>
    <w:p w:rsidR="00AF0463" w:rsidRPr="00293B8A" w:rsidRDefault="00572D32" w:rsidP="00FE6FC1">
      <w:pPr>
        <w:pStyle w:val="a3"/>
        <w:ind w:left="0" w:right="0"/>
        <w:rPr>
          <w:sz w:val="24"/>
          <w:szCs w:val="24"/>
        </w:rPr>
      </w:pPr>
      <w:r w:rsidRPr="00293B8A">
        <w:rPr>
          <w:i/>
          <w:sz w:val="24"/>
          <w:szCs w:val="24"/>
          <w:lang w:val="en-GB"/>
        </w:rPr>
        <w:t>Annotation:</w:t>
      </w:r>
      <w:r w:rsidRPr="00293B8A">
        <w:rPr>
          <w:sz w:val="24"/>
          <w:szCs w:val="24"/>
          <w:lang w:val="en-GB"/>
        </w:rPr>
        <w:t xml:space="preserve"> </w:t>
      </w:r>
      <w:r w:rsidR="00AF0463" w:rsidRPr="00293B8A">
        <w:rPr>
          <w:sz w:val="24"/>
          <w:szCs w:val="24"/>
        </w:rPr>
        <w:t>Freedom is the most important existential need, which, however, can’t be realized without responsibility, that is, beyond the ability a man (group, company) required to implement the normal level of freedom. Responsibility is not just the limitation of freedom; it is freedom itself, the higher level of it. The justice of the old definition of freedom as a recognized necessity isn’t denied completely, but it is complemented by a more developed ability, by a more profound comprehension of reality, namely, by a freedom known as a chance in the frame of regularity.</w:t>
      </w:r>
    </w:p>
    <w:p w:rsidR="00AF0463" w:rsidRPr="00026203" w:rsidRDefault="00026203" w:rsidP="00FE6FC1">
      <w:pPr>
        <w:pStyle w:val="a3"/>
        <w:ind w:left="0" w:right="0"/>
        <w:rPr>
          <w:sz w:val="24"/>
          <w:szCs w:val="24"/>
        </w:rPr>
      </w:pPr>
      <w:r w:rsidRPr="00026203">
        <w:rPr>
          <w:i/>
          <w:sz w:val="24"/>
          <w:szCs w:val="24"/>
        </w:rPr>
        <w:t>Key words:</w:t>
      </w:r>
      <w:r w:rsidRPr="00026203">
        <w:rPr>
          <w:sz w:val="24"/>
          <w:szCs w:val="24"/>
        </w:rPr>
        <w:t xml:space="preserve"> freedom; choice; necessity; law; responsibility; knowledge; social activities; ability; need.</w:t>
      </w:r>
    </w:p>
    <w:p w:rsidR="00AF0463" w:rsidRPr="00293B8A" w:rsidRDefault="007A6CB2" w:rsidP="00FE6FC1">
      <w:pPr>
        <w:pStyle w:val="a4"/>
        <w:rPr>
          <w:b w:val="0"/>
          <w:i w:val="0"/>
          <w:sz w:val="24"/>
          <w:szCs w:val="24"/>
          <w:lang w:val="en-US"/>
        </w:rPr>
      </w:pPr>
      <w:bookmarkStart w:id="7" w:name="_Toc360161091"/>
      <w:bookmarkStart w:id="8" w:name="_Toc360161092"/>
      <w:r w:rsidRPr="00293B8A">
        <w:rPr>
          <w:b w:val="0"/>
          <w:i w:val="0"/>
          <w:sz w:val="24"/>
          <w:szCs w:val="24"/>
          <w:lang w:val="en-US"/>
        </w:rPr>
        <w:t>FREEDOM AS THE REALIZED ACCIDENT</w:t>
      </w:r>
      <w:bookmarkEnd w:id="7"/>
    </w:p>
    <w:p w:rsidR="00AF0463" w:rsidRPr="00293B8A" w:rsidRDefault="00AF0463" w:rsidP="00FE6FC1">
      <w:pPr>
        <w:pStyle w:val="a4"/>
        <w:rPr>
          <w:sz w:val="24"/>
          <w:szCs w:val="24"/>
          <w:lang w:val="en-US"/>
        </w:rPr>
      </w:pPr>
      <w:proofErr w:type="spellStart"/>
      <w:r w:rsidRPr="00293B8A">
        <w:rPr>
          <w:sz w:val="24"/>
          <w:szCs w:val="24"/>
          <w:lang w:val="en-US"/>
        </w:rPr>
        <w:t>Rovshan</w:t>
      </w:r>
      <w:proofErr w:type="spellEnd"/>
      <w:r w:rsidRPr="00293B8A">
        <w:rPr>
          <w:sz w:val="24"/>
          <w:szCs w:val="24"/>
          <w:lang w:val="en-US"/>
        </w:rPr>
        <w:t xml:space="preserve"> S. </w:t>
      </w:r>
      <w:proofErr w:type="spellStart"/>
      <w:r w:rsidRPr="00293B8A">
        <w:rPr>
          <w:sz w:val="24"/>
          <w:szCs w:val="24"/>
          <w:lang w:val="en-US"/>
        </w:rPr>
        <w:t>Hajiyev</w:t>
      </w:r>
      <w:bookmarkEnd w:id="8"/>
      <w:proofErr w:type="spellEnd"/>
    </w:p>
    <w:p w:rsidR="00AF0463" w:rsidRPr="00293B8A" w:rsidRDefault="00AF0463" w:rsidP="00FE6FC1">
      <w:pPr>
        <w:pStyle w:val="a5"/>
        <w:ind w:left="0" w:right="0"/>
        <w:rPr>
          <w:sz w:val="24"/>
          <w:szCs w:val="24"/>
          <w:lang w:val="en-US"/>
        </w:rPr>
      </w:pPr>
      <w:r w:rsidRPr="00293B8A">
        <w:rPr>
          <w:sz w:val="24"/>
          <w:szCs w:val="24"/>
          <w:lang w:val="en-US"/>
        </w:rPr>
        <w:t xml:space="preserve">Institute of Philosophy, Sociology and Law of the Azerbaijan National Academy of Sciences; </w:t>
      </w:r>
      <w:r w:rsidRPr="00293B8A">
        <w:rPr>
          <w:sz w:val="24"/>
          <w:szCs w:val="24"/>
          <w:lang w:val="en-GB"/>
        </w:rPr>
        <w:br/>
      </w:r>
      <w:r w:rsidRPr="00293B8A">
        <w:rPr>
          <w:sz w:val="24"/>
          <w:szCs w:val="24"/>
          <w:lang w:val="en-US"/>
        </w:rPr>
        <w:t xml:space="preserve">31, G. </w:t>
      </w:r>
      <w:proofErr w:type="spellStart"/>
      <w:r w:rsidRPr="00293B8A">
        <w:rPr>
          <w:sz w:val="24"/>
          <w:szCs w:val="24"/>
          <w:lang w:val="en-US"/>
        </w:rPr>
        <w:t>Dzavida</w:t>
      </w:r>
      <w:proofErr w:type="spellEnd"/>
      <w:r w:rsidRPr="00293B8A">
        <w:rPr>
          <w:sz w:val="24"/>
          <w:szCs w:val="24"/>
          <w:lang w:val="en-US"/>
        </w:rPr>
        <w:t> av., Baku, 1143, Azerbaijan</w:t>
      </w:r>
    </w:p>
    <w:p w:rsidR="00AF0463" w:rsidRPr="00293B8A" w:rsidRDefault="007A6CB2" w:rsidP="00FE6FC1">
      <w:pPr>
        <w:pStyle w:val="a3"/>
        <w:ind w:left="0" w:right="0"/>
        <w:rPr>
          <w:sz w:val="24"/>
          <w:szCs w:val="24"/>
        </w:rPr>
      </w:pPr>
      <w:r w:rsidRPr="00293B8A">
        <w:rPr>
          <w:i/>
          <w:sz w:val="24"/>
          <w:szCs w:val="24"/>
          <w:lang w:val="en-GB"/>
        </w:rPr>
        <w:t xml:space="preserve">Annotation: </w:t>
      </w:r>
      <w:r w:rsidR="00AF0463" w:rsidRPr="00293B8A">
        <w:rPr>
          <w:sz w:val="24"/>
          <w:szCs w:val="24"/>
        </w:rPr>
        <w:t xml:space="preserve">Two stages of philosophical understanding of freedom are analyzed in the article. At the first stage question about freedom decided at the basis of definition «the realized necessity». New conception began in the middle of XIX century. Author </w:t>
      </w:r>
      <w:proofErr w:type="gramStart"/>
      <w:r w:rsidR="00AF0463" w:rsidRPr="00293B8A">
        <w:rPr>
          <w:sz w:val="24"/>
          <w:szCs w:val="24"/>
        </w:rPr>
        <w:t>suggests,</w:t>
      </w:r>
      <w:proofErr w:type="gramEnd"/>
      <w:r w:rsidR="00AF0463" w:rsidRPr="00293B8A">
        <w:rPr>
          <w:sz w:val="24"/>
          <w:szCs w:val="24"/>
        </w:rPr>
        <w:t xml:space="preserve"> that the basis of the new conception is definition «the realized accident».</w:t>
      </w:r>
    </w:p>
    <w:p w:rsidR="00AF0463" w:rsidRPr="00F90397" w:rsidRDefault="00026203" w:rsidP="00FE6FC1">
      <w:pPr>
        <w:ind w:firstLine="0"/>
        <w:rPr>
          <w:sz w:val="24"/>
          <w:szCs w:val="24"/>
          <w:lang w:val="en-US"/>
        </w:rPr>
      </w:pPr>
      <w:r w:rsidRPr="00026203">
        <w:rPr>
          <w:i/>
          <w:sz w:val="24"/>
          <w:szCs w:val="24"/>
          <w:lang w:val="en-US"/>
        </w:rPr>
        <w:t>Key words:</w:t>
      </w:r>
      <w:r w:rsidRPr="00026203">
        <w:rPr>
          <w:sz w:val="24"/>
          <w:szCs w:val="24"/>
          <w:lang w:val="en-US"/>
        </w:rPr>
        <w:t xml:space="preserve"> freedom; the realized necessity; the realized accident.</w:t>
      </w:r>
    </w:p>
    <w:p w:rsidR="00026203" w:rsidRPr="00F90397" w:rsidRDefault="00026203" w:rsidP="00FE6FC1">
      <w:pPr>
        <w:ind w:firstLine="0"/>
        <w:rPr>
          <w:sz w:val="24"/>
          <w:szCs w:val="24"/>
          <w:lang w:val="en-US"/>
        </w:rPr>
      </w:pPr>
    </w:p>
    <w:p w:rsidR="00AF0463" w:rsidRPr="00293B8A" w:rsidRDefault="007A6CB2" w:rsidP="00FE6FC1">
      <w:pPr>
        <w:pStyle w:val="a4"/>
        <w:rPr>
          <w:b w:val="0"/>
          <w:i w:val="0"/>
          <w:sz w:val="24"/>
          <w:szCs w:val="24"/>
          <w:lang w:val="en-US"/>
        </w:rPr>
      </w:pPr>
      <w:bookmarkStart w:id="9" w:name="_Toc360161095"/>
      <w:bookmarkStart w:id="10" w:name="_Toc360161096"/>
      <w:r w:rsidRPr="00293B8A">
        <w:rPr>
          <w:b w:val="0"/>
          <w:i w:val="0"/>
          <w:sz w:val="24"/>
          <w:szCs w:val="24"/>
          <w:lang w:val="en-US"/>
        </w:rPr>
        <w:t>HOW I DO NOT UNDERSTAND PHILOSOPHY</w:t>
      </w:r>
      <w:bookmarkEnd w:id="9"/>
    </w:p>
    <w:p w:rsidR="00AF0463" w:rsidRPr="00293B8A" w:rsidRDefault="00AF0463" w:rsidP="00FE6FC1">
      <w:pPr>
        <w:pStyle w:val="a4"/>
        <w:rPr>
          <w:sz w:val="24"/>
          <w:szCs w:val="24"/>
          <w:lang w:val="en-US"/>
        </w:rPr>
      </w:pPr>
      <w:proofErr w:type="spellStart"/>
      <w:r w:rsidRPr="00293B8A">
        <w:rPr>
          <w:sz w:val="24"/>
          <w:szCs w:val="24"/>
          <w:lang w:val="en-US"/>
        </w:rPr>
        <w:t>Alexey</w:t>
      </w:r>
      <w:proofErr w:type="spellEnd"/>
      <w:r w:rsidRPr="00293B8A">
        <w:rPr>
          <w:sz w:val="24"/>
          <w:szCs w:val="24"/>
          <w:lang w:val="en-US"/>
        </w:rPr>
        <w:t xml:space="preserve"> A. </w:t>
      </w:r>
      <w:proofErr w:type="spellStart"/>
      <w:r w:rsidRPr="00293B8A">
        <w:rPr>
          <w:sz w:val="24"/>
          <w:szCs w:val="24"/>
          <w:lang w:val="en-US"/>
        </w:rPr>
        <w:t>Marchuk</w:t>
      </w:r>
      <w:bookmarkEnd w:id="10"/>
      <w:proofErr w:type="spellEnd"/>
    </w:p>
    <w:p w:rsidR="00AF0463" w:rsidRPr="00293B8A" w:rsidRDefault="00AF0463" w:rsidP="00FE6FC1">
      <w:pPr>
        <w:pStyle w:val="a5"/>
        <w:ind w:left="0" w:right="0"/>
        <w:rPr>
          <w:sz w:val="24"/>
          <w:szCs w:val="24"/>
          <w:lang w:val="en-US"/>
        </w:rPr>
      </w:pPr>
      <w:proofErr w:type="spellStart"/>
      <w:r w:rsidRPr="00293B8A">
        <w:rPr>
          <w:sz w:val="24"/>
          <w:szCs w:val="24"/>
          <w:lang w:val="en-US"/>
        </w:rPr>
        <w:t>Borovichi</w:t>
      </w:r>
      <w:proofErr w:type="spellEnd"/>
      <w:r w:rsidRPr="00293B8A">
        <w:rPr>
          <w:sz w:val="24"/>
          <w:szCs w:val="24"/>
          <w:lang w:val="en-US"/>
        </w:rPr>
        <w:t xml:space="preserve"> Branch of Novgorod State University named after </w:t>
      </w:r>
      <w:proofErr w:type="spellStart"/>
      <w:r w:rsidRPr="00293B8A">
        <w:rPr>
          <w:sz w:val="24"/>
          <w:szCs w:val="24"/>
          <w:lang w:val="en-US"/>
        </w:rPr>
        <w:t>Yaroslav</w:t>
      </w:r>
      <w:proofErr w:type="spellEnd"/>
      <w:r w:rsidRPr="00293B8A">
        <w:rPr>
          <w:sz w:val="24"/>
          <w:szCs w:val="24"/>
          <w:lang w:val="en-US"/>
        </w:rPr>
        <w:t xml:space="preserve"> the Wise;</w:t>
      </w:r>
      <w:r w:rsidRPr="00293B8A">
        <w:rPr>
          <w:sz w:val="24"/>
          <w:szCs w:val="24"/>
          <w:lang w:val="en-US"/>
        </w:rPr>
        <w:br/>
        <w:t xml:space="preserve"> 29, </w:t>
      </w:r>
      <w:proofErr w:type="spellStart"/>
      <w:r w:rsidRPr="00293B8A">
        <w:rPr>
          <w:sz w:val="24"/>
          <w:szCs w:val="24"/>
          <w:lang w:val="en-US"/>
        </w:rPr>
        <w:t>Krasnoarmeyckaya</w:t>
      </w:r>
      <w:proofErr w:type="spellEnd"/>
      <w:r w:rsidRPr="00293B8A">
        <w:rPr>
          <w:sz w:val="24"/>
          <w:szCs w:val="24"/>
          <w:lang w:val="en-US"/>
        </w:rPr>
        <w:t xml:space="preserve"> str., </w:t>
      </w:r>
      <w:proofErr w:type="spellStart"/>
      <w:r w:rsidRPr="00293B8A">
        <w:rPr>
          <w:sz w:val="24"/>
          <w:szCs w:val="24"/>
          <w:lang w:val="en-US"/>
        </w:rPr>
        <w:t>Borovichi</w:t>
      </w:r>
      <w:proofErr w:type="spellEnd"/>
      <w:r w:rsidRPr="00293B8A">
        <w:rPr>
          <w:sz w:val="24"/>
          <w:szCs w:val="24"/>
          <w:lang w:val="en-US"/>
        </w:rPr>
        <w:t>, Novgorod region, 174440, Russia</w:t>
      </w:r>
    </w:p>
    <w:p w:rsidR="00AF0463" w:rsidRPr="00293B8A" w:rsidRDefault="007A6CB2" w:rsidP="00FE6FC1">
      <w:pPr>
        <w:pStyle w:val="a3"/>
        <w:ind w:left="0" w:right="0"/>
        <w:rPr>
          <w:sz w:val="24"/>
          <w:szCs w:val="24"/>
        </w:rPr>
      </w:pPr>
      <w:r w:rsidRPr="00293B8A">
        <w:rPr>
          <w:i/>
          <w:sz w:val="24"/>
          <w:szCs w:val="24"/>
          <w:lang w:val="en-GB"/>
        </w:rPr>
        <w:t xml:space="preserve">Annotation: </w:t>
      </w:r>
      <w:r w:rsidR="00AF0463" w:rsidRPr="00293B8A">
        <w:rPr>
          <w:sz w:val="24"/>
          <w:szCs w:val="24"/>
        </w:rPr>
        <w:t xml:space="preserve">This article is an attempt to realize the appointment and specification of Philosophy. It shows that the main sign of Philosophy is astonishment, or incomprehension that </w:t>
      </w:r>
      <w:proofErr w:type="spellStart"/>
      <w:r w:rsidR="00AF0463" w:rsidRPr="00293B8A">
        <w:rPr>
          <w:sz w:val="24"/>
          <w:szCs w:val="24"/>
        </w:rPr>
        <w:t>distin</w:t>
      </w:r>
      <w:proofErr w:type="spellEnd"/>
      <w:r w:rsidR="00AF0463" w:rsidRPr="00293B8A">
        <w:rPr>
          <w:sz w:val="24"/>
          <w:szCs w:val="24"/>
        </w:rPr>
        <w:t xml:space="preserve"> </w:t>
      </w:r>
      <w:proofErr w:type="spellStart"/>
      <w:r w:rsidR="00AF0463" w:rsidRPr="00293B8A">
        <w:rPr>
          <w:sz w:val="24"/>
          <w:szCs w:val="24"/>
        </w:rPr>
        <w:t>guishes</w:t>
      </w:r>
      <w:proofErr w:type="spellEnd"/>
      <w:r w:rsidR="00AF0463" w:rsidRPr="00293B8A">
        <w:rPr>
          <w:sz w:val="24"/>
          <w:szCs w:val="24"/>
        </w:rPr>
        <w:t xml:space="preserve"> it from Science, Art and Religion. Philosophy begins with personal experience of astonishment, then it moves to understanding due to the technique of philosophical conceptions, and, finally, it, as a philosophical question, returns to more profound incomprehension. So, the essentials of philosophical question are uncovered.</w:t>
      </w:r>
    </w:p>
    <w:p w:rsidR="00AF0463" w:rsidRPr="00026203" w:rsidRDefault="00026203" w:rsidP="00FE6FC1">
      <w:pPr>
        <w:ind w:firstLine="0"/>
        <w:rPr>
          <w:sz w:val="24"/>
          <w:szCs w:val="24"/>
          <w:lang w:val="en-US"/>
        </w:rPr>
      </w:pPr>
      <w:r w:rsidRPr="00026203">
        <w:rPr>
          <w:i/>
          <w:sz w:val="24"/>
          <w:szCs w:val="24"/>
          <w:lang w:val="en-US"/>
        </w:rPr>
        <w:t>Key words:</w:t>
      </w:r>
      <w:r w:rsidRPr="00026203">
        <w:rPr>
          <w:sz w:val="24"/>
          <w:szCs w:val="24"/>
          <w:lang w:val="en-US"/>
        </w:rPr>
        <w:t xml:space="preserve"> philosophy; understanding; astonishment; </w:t>
      </w:r>
      <w:proofErr w:type="spellStart"/>
      <w:r w:rsidRPr="00026203">
        <w:rPr>
          <w:sz w:val="24"/>
          <w:szCs w:val="24"/>
          <w:lang w:val="en-US"/>
        </w:rPr>
        <w:t>amehaniya</w:t>
      </w:r>
      <w:proofErr w:type="spellEnd"/>
      <w:r w:rsidRPr="00026203">
        <w:rPr>
          <w:sz w:val="24"/>
          <w:szCs w:val="24"/>
          <w:lang w:val="en-US"/>
        </w:rPr>
        <w:t>; philosophical question.</w:t>
      </w:r>
    </w:p>
    <w:p w:rsidR="00AF0463" w:rsidRPr="00293B8A" w:rsidRDefault="007A6CB2" w:rsidP="00FE6FC1">
      <w:pPr>
        <w:pStyle w:val="a4"/>
        <w:outlineLvl w:val="0"/>
        <w:rPr>
          <w:b w:val="0"/>
          <w:i w:val="0"/>
          <w:sz w:val="24"/>
          <w:szCs w:val="24"/>
          <w:lang w:val="en-US"/>
        </w:rPr>
      </w:pPr>
      <w:bookmarkStart w:id="11" w:name="_Toc360161099"/>
      <w:bookmarkStart w:id="12" w:name="_Toc360161100"/>
      <w:r w:rsidRPr="00293B8A">
        <w:rPr>
          <w:b w:val="0"/>
          <w:i w:val="0"/>
          <w:sz w:val="24"/>
          <w:szCs w:val="24"/>
          <w:lang w:val="en-US"/>
        </w:rPr>
        <w:lastRenderedPageBreak/>
        <w:t>TRANSFORMING OF THE ETHICS OF SCIENCE SUBJECT AT THE PRESENT STAGE OF SCIENCE DEVELOPMENT</w:t>
      </w:r>
      <w:bookmarkEnd w:id="11"/>
    </w:p>
    <w:p w:rsidR="00AF0463" w:rsidRPr="00293B8A" w:rsidRDefault="00AF0463" w:rsidP="00FE6FC1">
      <w:pPr>
        <w:pStyle w:val="a4"/>
        <w:outlineLvl w:val="0"/>
        <w:rPr>
          <w:sz w:val="24"/>
          <w:szCs w:val="24"/>
          <w:lang w:val="en-US"/>
        </w:rPr>
      </w:pPr>
      <w:proofErr w:type="spellStart"/>
      <w:r w:rsidRPr="00293B8A">
        <w:rPr>
          <w:sz w:val="24"/>
          <w:szCs w:val="24"/>
          <w:lang w:val="en-US"/>
        </w:rPr>
        <w:t>Lesia</w:t>
      </w:r>
      <w:proofErr w:type="spellEnd"/>
      <w:r w:rsidRPr="00293B8A">
        <w:rPr>
          <w:sz w:val="24"/>
          <w:szCs w:val="24"/>
          <w:lang w:val="en-US"/>
        </w:rPr>
        <w:t xml:space="preserve"> G. </w:t>
      </w:r>
      <w:proofErr w:type="spellStart"/>
      <w:r w:rsidRPr="00293B8A">
        <w:rPr>
          <w:sz w:val="24"/>
          <w:szCs w:val="24"/>
          <w:lang w:val="en-US"/>
        </w:rPr>
        <w:t>Myrutenko</w:t>
      </w:r>
      <w:bookmarkEnd w:id="12"/>
      <w:proofErr w:type="spellEnd"/>
    </w:p>
    <w:p w:rsidR="00AF0463" w:rsidRPr="00293B8A" w:rsidRDefault="00AF0463" w:rsidP="00FE6FC1">
      <w:pPr>
        <w:pStyle w:val="a5"/>
        <w:ind w:left="0" w:right="0"/>
        <w:rPr>
          <w:sz w:val="24"/>
          <w:szCs w:val="24"/>
          <w:lang w:val="en-US"/>
        </w:rPr>
      </w:pPr>
      <w:r w:rsidRPr="00293B8A">
        <w:rPr>
          <w:sz w:val="24"/>
          <w:szCs w:val="24"/>
          <w:lang w:val="en-US"/>
        </w:rPr>
        <w:t xml:space="preserve">Yuri </w:t>
      </w:r>
      <w:proofErr w:type="spellStart"/>
      <w:r w:rsidRPr="00293B8A">
        <w:rPr>
          <w:sz w:val="24"/>
          <w:szCs w:val="24"/>
          <w:lang w:val="en-US"/>
        </w:rPr>
        <w:t>Fedkovych</w:t>
      </w:r>
      <w:proofErr w:type="spellEnd"/>
      <w:r w:rsidRPr="00293B8A">
        <w:rPr>
          <w:sz w:val="24"/>
          <w:szCs w:val="24"/>
          <w:lang w:val="en-US"/>
        </w:rPr>
        <w:t xml:space="preserve"> </w:t>
      </w:r>
      <w:proofErr w:type="spellStart"/>
      <w:r w:rsidRPr="00293B8A">
        <w:rPr>
          <w:sz w:val="24"/>
          <w:szCs w:val="24"/>
          <w:lang w:val="en-US"/>
        </w:rPr>
        <w:t>Chernivtsi</w:t>
      </w:r>
      <w:proofErr w:type="spellEnd"/>
      <w:r w:rsidRPr="00293B8A">
        <w:rPr>
          <w:sz w:val="24"/>
          <w:szCs w:val="24"/>
          <w:lang w:val="en-US"/>
        </w:rPr>
        <w:t xml:space="preserve"> National University; 2, </w:t>
      </w:r>
      <w:proofErr w:type="spellStart"/>
      <w:r w:rsidRPr="00293B8A">
        <w:rPr>
          <w:sz w:val="24"/>
          <w:szCs w:val="24"/>
          <w:lang w:val="en-US"/>
        </w:rPr>
        <w:t>Kotsjubynsky</w:t>
      </w:r>
      <w:proofErr w:type="spellEnd"/>
      <w:r w:rsidRPr="00293B8A">
        <w:rPr>
          <w:sz w:val="24"/>
          <w:szCs w:val="24"/>
          <w:lang w:val="en-US"/>
        </w:rPr>
        <w:t xml:space="preserve"> str., </w:t>
      </w:r>
      <w:proofErr w:type="spellStart"/>
      <w:r w:rsidRPr="00293B8A">
        <w:rPr>
          <w:sz w:val="24"/>
          <w:szCs w:val="24"/>
          <w:lang w:val="en-US"/>
        </w:rPr>
        <w:t>Chernivtsi</w:t>
      </w:r>
      <w:proofErr w:type="spellEnd"/>
      <w:r w:rsidRPr="00293B8A">
        <w:rPr>
          <w:sz w:val="24"/>
          <w:szCs w:val="24"/>
          <w:lang w:val="en-US"/>
        </w:rPr>
        <w:t>, 58012, Ukraine</w:t>
      </w:r>
    </w:p>
    <w:p w:rsidR="00AF0463" w:rsidRPr="00293B8A" w:rsidRDefault="007A6CB2" w:rsidP="00FE6FC1">
      <w:pPr>
        <w:pStyle w:val="a3"/>
        <w:ind w:left="0" w:right="0"/>
        <w:rPr>
          <w:sz w:val="24"/>
          <w:szCs w:val="24"/>
        </w:rPr>
      </w:pPr>
      <w:r w:rsidRPr="00293B8A">
        <w:rPr>
          <w:i/>
          <w:sz w:val="24"/>
          <w:szCs w:val="24"/>
          <w:lang w:val="en-GB"/>
        </w:rPr>
        <w:t xml:space="preserve">Annotation: </w:t>
      </w:r>
      <w:r w:rsidR="00AF0463" w:rsidRPr="00293B8A">
        <w:rPr>
          <w:sz w:val="24"/>
          <w:szCs w:val="24"/>
        </w:rPr>
        <w:t>The features of the establishment and transformation of the subject of ethics of science in the middle 20th – early 21st centuries are considered. It is proved that the subject of ethics in science varies depending on the characteristics of the development of science and technology. Particularly actual at the present stage of development of science are ethical issues in the field of interdisciplinary research, and to a greater extent those fields with a person as a central object of research. It is stated that the subject of ethics in science is linked with science, ethics, and morality, including ethical evaluation of science, ethical conduct and regulation of scientific activity, the moral dimension of science, the moral basis of scientific activity, the relationship of science and humanism, the humanistic foundations of science etc.</w:t>
      </w:r>
    </w:p>
    <w:p w:rsidR="00AF0463" w:rsidRDefault="005B7437" w:rsidP="00FE6FC1">
      <w:pPr>
        <w:ind w:firstLine="0"/>
        <w:rPr>
          <w:lang w:val="en-US"/>
        </w:rPr>
      </w:pPr>
      <w:r w:rsidRPr="005B7437">
        <w:rPr>
          <w:i/>
          <w:lang w:val="en-US"/>
        </w:rPr>
        <w:t>Key words</w:t>
      </w:r>
      <w:r w:rsidRPr="005B7437">
        <w:rPr>
          <w:lang w:val="en-US"/>
        </w:rPr>
        <w:t xml:space="preserve">: ethics of science; the subject of the ethics of science; science; morality; ethics; responsibility of </w:t>
      </w:r>
      <w:r>
        <w:rPr>
          <w:lang w:val="en-US"/>
        </w:rPr>
        <w:t>scie</w:t>
      </w:r>
      <w:r w:rsidRPr="005B7437">
        <w:rPr>
          <w:lang w:val="en-US"/>
        </w:rPr>
        <w:t>ntists; post-non-classical science.</w:t>
      </w:r>
    </w:p>
    <w:p w:rsidR="005B7437" w:rsidRPr="005B7437" w:rsidRDefault="005B7437" w:rsidP="00FE6FC1">
      <w:pPr>
        <w:ind w:firstLine="0"/>
        <w:rPr>
          <w:sz w:val="24"/>
          <w:szCs w:val="24"/>
          <w:lang w:val="en-US"/>
        </w:rPr>
      </w:pPr>
    </w:p>
    <w:p w:rsidR="00AF0463" w:rsidRPr="00293B8A" w:rsidRDefault="007A6CB2" w:rsidP="00FE6FC1">
      <w:pPr>
        <w:pStyle w:val="a4"/>
        <w:outlineLvl w:val="0"/>
        <w:rPr>
          <w:b w:val="0"/>
          <w:i w:val="0"/>
          <w:sz w:val="24"/>
          <w:szCs w:val="24"/>
          <w:lang w:val="en-US"/>
        </w:rPr>
      </w:pPr>
      <w:bookmarkStart w:id="13" w:name="_Toc360161103"/>
      <w:bookmarkStart w:id="14" w:name="_Toc360161104"/>
      <w:r w:rsidRPr="00293B8A">
        <w:rPr>
          <w:b w:val="0"/>
          <w:i w:val="0"/>
          <w:sz w:val="24"/>
          <w:szCs w:val="24"/>
          <w:lang w:val="en-US"/>
        </w:rPr>
        <w:t>PHILOSOPHICAL AND METHODOLOGICAL PROBLEMS OF RELATIVISTIC COSMOLOGY</w:t>
      </w:r>
      <w:bookmarkEnd w:id="13"/>
    </w:p>
    <w:p w:rsidR="00AF0463" w:rsidRPr="00293B8A" w:rsidRDefault="00AF0463" w:rsidP="00FE6FC1">
      <w:pPr>
        <w:pStyle w:val="a4"/>
        <w:outlineLvl w:val="0"/>
        <w:rPr>
          <w:sz w:val="24"/>
          <w:szCs w:val="24"/>
          <w:lang w:val="en-US"/>
        </w:rPr>
      </w:pPr>
      <w:r w:rsidRPr="00293B8A">
        <w:rPr>
          <w:sz w:val="24"/>
          <w:szCs w:val="24"/>
          <w:lang w:val="en-US"/>
        </w:rPr>
        <w:t>Victor E. </w:t>
      </w:r>
      <w:proofErr w:type="spellStart"/>
      <w:r w:rsidRPr="00293B8A">
        <w:rPr>
          <w:sz w:val="24"/>
          <w:szCs w:val="24"/>
          <w:lang w:val="en-US"/>
        </w:rPr>
        <w:t>Penkov</w:t>
      </w:r>
      <w:bookmarkEnd w:id="14"/>
      <w:proofErr w:type="spellEnd"/>
    </w:p>
    <w:p w:rsidR="00AF0463" w:rsidRPr="00293B8A" w:rsidRDefault="00AF0463" w:rsidP="00FE6FC1">
      <w:pPr>
        <w:pStyle w:val="a5"/>
        <w:ind w:left="0" w:right="0"/>
        <w:rPr>
          <w:sz w:val="24"/>
          <w:szCs w:val="24"/>
          <w:lang w:val="en-US"/>
        </w:rPr>
      </w:pPr>
      <w:r w:rsidRPr="00293B8A">
        <w:rPr>
          <w:sz w:val="24"/>
          <w:szCs w:val="24"/>
          <w:lang w:val="en-US"/>
        </w:rPr>
        <w:t xml:space="preserve">Belgorod State National Research University; 85, </w:t>
      </w:r>
      <w:proofErr w:type="spellStart"/>
      <w:r w:rsidRPr="00293B8A">
        <w:rPr>
          <w:sz w:val="24"/>
          <w:szCs w:val="24"/>
          <w:lang w:val="en-US"/>
        </w:rPr>
        <w:t>Pobedy</w:t>
      </w:r>
      <w:proofErr w:type="spellEnd"/>
      <w:r w:rsidRPr="00293B8A">
        <w:rPr>
          <w:sz w:val="24"/>
          <w:szCs w:val="24"/>
          <w:lang w:val="en-US"/>
        </w:rPr>
        <w:t xml:space="preserve"> str., Belgorod, 308015, Russia</w:t>
      </w:r>
    </w:p>
    <w:p w:rsidR="00AF0463" w:rsidRPr="00293B8A" w:rsidRDefault="007A6CB2" w:rsidP="00FE6FC1">
      <w:pPr>
        <w:pStyle w:val="a3"/>
        <w:ind w:left="0" w:right="0"/>
        <w:rPr>
          <w:sz w:val="24"/>
          <w:szCs w:val="24"/>
        </w:rPr>
      </w:pPr>
      <w:r w:rsidRPr="00293B8A">
        <w:rPr>
          <w:i/>
          <w:sz w:val="24"/>
          <w:szCs w:val="24"/>
          <w:lang w:val="en-GB"/>
        </w:rPr>
        <w:t xml:space="preserve">Annotation: </w:t>
      </w:r>
      <w:r w:rsidR="00AF0463" w:rsidRPr="00293B8A">
        <w:rPr>
          <w:sz w:val="24"/>
          <w:szCs w:val="24"/>
        </w:rPr>
        <w:t>The analysis of the modern cosmology formation is carried out in the article, the problems of its genesis and different attempts of their settlement. Also the author is examines the modern problems connected with the description of the early stages of evolution of the Universe’s evolution.</w:t>
      </w:r>
    </w:p>
    <w:p w:rsidR="007A6CB2" w:rsidRDefault="005B7437" w:rsidP="005B7437">
      <w:pPr>
        <w:pStyle w:val="a4"/>
        <w:jc w:val="left"/>
        <w:rPr>
          <w:b w:val="0"/>
          <w:i w:val="0"/>
          <w:sz w:val="24"/>
          <w:szCs w:val="24"/>
          <w:lang w:val="en-US"/>
        </w:rPr>
      </w:pPr>
      <w:bookmarkStart w:id="15" w:name="_Toc360161107"/>
      <w:bookmarkStart w:id="16" w:name="_Toc360161108"/>
      <w:r w:rsidRPr="005B7437">
        <w:rPr>
          <w:b w:val="0"/>
          <w:sz w:val="24"/>
          <w:szCs w:val="24"/>
          <w:lang w:val="en-US"/>
        </w:rPr>
        <w:t xml:space="preserve">Key words: </w:t>
      </w:r>
      <w:r w:rsidRPr="005B7437">
        <w:rPr>
          <w:b w:val="0"/>
          <w:i w:val="0"/>
          <w:sz w:val="24"/>
          <w:szCs w:val="24"/>
          <w:lang w:val="en-US"/>
        </w:rPr>
        <w:t>Universe; cosmology; Big Bang; extrapolation.</w:t>
      </w:r>
    </w:p>
    <w:p w:rsidR="005B7437" w:rsidRDefault="005B7437" w:rsidP="005B7437">
      <w:pPr>
        <w:rPr>
          <w:lang w:val="en-US"/>
        </w:rPr>
      </w:pPr>
    </w:p>
    <w:p w:rsidR="00AF0463" w:rsidRPr="00293B8A" w:rsidRDefault="007A6CB2" w:rsidP="00FE6FC1">
      <w:pPr>
        <w:pStyle w:val="a4"/>
        <w:rPr>
          <w:b w:val="0"/>
          <w:i w:val="0"/>
          <w:sz w:val="24"/>
          <w:szCs w:val="24"/>
          <w:lang w:val="en-US"/>
        </w:rPr>
      </w:pPr>
      <w:r w:rsidRPr="00293B8A">
        <w:rPr>
          <w:b w:val="0"/>
          <w:i w:val="0"/>
          <w:sz w:val="24"/>
          <w:szCs w:val="24"/>
          <w:lang w:val="en-US"/>
        </w:rPr>
        <w:t>PARAPSYCHOLOGY: SCIENCE OR PARASCIENCE?</w:t>
      </w:r>
      <w:bookmarkEnd w:id="15"/>
    </w:p>
    <w:p w:rsidR="00AF0463" w:rsidRPr="00293B8A" w:rsidRDefault="00AF0463" w:rsidP="00FE6FC1">
      <w:pPr>
        <w:pStyle w:val="a4"/>
        <w:rPr>
          <w:sz w:val="24"/>
          <w:szCs w:val="24"/>
          <w:lang w:val="en-US"/>
        </w:rPr>
      </w:pPr>
      <w:proofErr w:type="spellStart"/>
      <w:r w:rsidRPr="00293B8A">
        <w:rPr>
          <w:sz w:val="24"/>
          <w:szCs w:val="24"/>
          <w:lang w:val="en-US"/>
        </w:rPr>
        <w:t>Mihail</w:t>
      </w:r>
      <w:proofErr w:type="spellEnd"/>
      <w:r w:rsidRPr="00293B8A">
        <w:rPr>
          <w:sz w:val="24"/>
          <w:szCs w:val="24"/>
          <w:lang w:val="en-US"/>
        </w:rPr>
        <w:t xml:space="preserve"> V. </w:t>
      </w:r>
      <w:proofErr w:type="spellStart"/>
      <w:r w:rsidRPr="00293B8A">
        <w:rPr>
          <w:sz w:val="24"/>
          <w:szCs w:val="24"/>
          <w:lang w:val="en-US"/>
        </w:rPr>
        <w:t>Skomorohov</w:t>
      </w:r>
      <w:bookmarkEnd w:id="16"/>
      <w:proofErr w:type="spellEnd"/>
    </w:p>
    <w:p w:rsidR="00AF0463" w:rsidRPr="00293B8A" w:rsidRDefault="00AF0463" w:rsidP="00FE6FC1">
      <w:pPr>
        <w:pStyle w:val="a5"/>
        <w:ind w:left="0" w:right="0"/>
        <w:rPr>
          <w:sz w:val="24"/>
          <w:szCs w:val="24"/>
          <w:lang w:val="en-US"/>
        </w:rPr>
      </w:pPr>
      <w:r w:rsidRPr="00293B8A">
        <w:rPr>
          <w:sz w:val="24"/>
          <w:szCs w:val="24"/>
          <w:lang w:val="en-US"/>
        </w:rPr>
        <w:t xml:space="preserve">Perm State National Research University; 15, </w:t>
      </w:r>
      <w:proofErr w:type="spellStart"/>
      <w:r w:rsidRPr="00293B8A">
        <w:rPr>
          <w:sz w:val="24"/>
          <w:szCs w:val="24"/>
          <w:lang w:val="en-US"/>
        </w:rPr>
        <w:t>Bukirev</w:t>
      </w:r>
      <w:proofErr w:type="spellEnd"/>
      <w:r w:rsidRPr="00293B8A">
        <w:rPr>
          <w:sz w:val="24"/>
          <w:szCs w:val="24"/>
          <w:lang w:val="en-US"/>
        </w:rPr>
        <w:t> str., Perm, 614990, Russia</w:t>
      </w:r>
    </w:p>
    <w:p w:rsidR="00AF0463" w:rsidRPr="00293B8A" w:rsidRDefault="007A6CB2" w:rsidP="00FE6FC1">
      <w:pPr>
        <w:pStyle w:val="a3"/>
        <w:ind w:left="0" w:right="0"/>
        <w:rPr>
          <w:sz w:val="24"/>
          <w:szCs w:val="24"/>
        </w:rPr>
      </w:pPr>
      <w:r w:rsidRPr="00293B8A">
        <w:rPr>
          <w:i/>
          <w:sz w:val="24"/>
          <w:szCs w:val="24"/>
          <w:lang w:val="en-GB"/>
        </w:rPr>
        <w:t xml:space="preserve">Annotation: </w:t>
      </w:r>
      <w:r w:rsidR="00AF0463" w:rsidRPr="00293B8A">
        <w:rPr>
          <w:sz w:val="24"/>
          <w:szCs w:val="24"/>
        </w:rPr>
        <w:t xml:space="preserve">Author attempts to answer the debatable question about parapsychology status. The various points of view are considered, the problem of scientific and extra scientific knowledge interrelation is explored. Author </w:t>
      </w:r>
      <w:proofErr w:type="gramStart"/>
      <w:r w:rsidR="00AF0463" w:rsidRPr="00293B8A">
        <w:rPr>
          <w:sz w:val="24"/>
          <w:szCs w:val="24"/>
        </w:rPr>
        <w:t>believes,</w:t>
      </w:r>
      <w:proofErr w:type="gramEnd"/>
      <w:r w:rsidR="00AF0463" w:rsidRPr="00293B8A">
        <w:rPr>
          <w:sz w:val="24"/>
          <w:szCs w:val="24"/>
        </w:rPr>
        <w:t xml:space="preserve"> that one of forms of extra scientific knowledge is the </w:t>
      </w:r>
      <w:proofErr w:type="spellStart"/>
      <w:r w:rsidR="00AF0463" w:rsidRPr="00293B8A">
        <w:rPr>
          <w:sz w:val="24"/>
          <w:szCs w:val="24"/>
        </w:rPr>
        <w:t>parascientific</w:t>
      </w:r>
      <w:proofErr w:type="spellEnd"/>
      <w:r w:rsidR="00AF0463" w:rsidRPr="00293B8A">
        <w:rPr>
          <w:sz w:val="24"/>
          <w:szCs w:val="24"/>
        </w:rPr>
        <w:t xml:space="preserve"> knowledge, including parapsychology. The main problem of parapsychology, the problem of allocation, describing and explanation of psi-phenomena is revealed.</w:t>
      </w:r>
    </w:p>
    <w:p w:rsidR="00AF0463" w:rsidRPr="00551716" w:rsidRDefault="00AF0463" w:rsidP="00FE6FC1">
      <w:pPr>
        <w:pStyle w:val="a3"/>
        <w:ind w:left="0" w:right="0"/>
        <w:rPr>
          <w:sz w:val="24"/>
          <w:szCs w:val="24"/>
        </w:rPr>
      </w:pPr>
      <w:r w:rsidRPr="00293B8A">
        <w:rPr>
          <w:i/>
          <w:sz w:val="24"/>
          <w:szCs w:val="24"/>
        </w:rPr>
        <w:t xml:space="preserve">Key words: </w:t>
      </w:r>
      <w:r w:rsidRPr="00293B8A">
        <w:rPr>
          <w:sz w:val="24"/>
          <w:szCs w:val="24"/>
        </w:rPr>
        <w:t xml:space="preserve">parapsychology; science; </w:t>
      </w:r>
      <w:proofErr w:type="spellStart"/>
      <w:r w:rsidRPr="00293B8A">
        <w:rPr>
          <w:sz w:val="24"/>
          <w:szCs w:val="24"/>
        </w:rPr>
        <w:t>parascientific</w:t>
      </w:r>
      <w:proofErr w:type="spellEnd"/>
      <w:r w:rsidRPr="00293B8A">
        <w:rPr>
          <w:sz w:val="24"/>
          <w:szCs w:val="24"/>
        </w:rPr>
        <w:t xml:space="preserve"> knowledge; psi-phenomena.</w:t>
      </w:r>
    </w:p>
    <w:p w:rsidR="00551B57" w:rsidRPr="00551716" w:rsidRDefault="00551B57" w:rsidP="00FE6FC1">
      <w:pPr>
        <w:pStyle w:val="a3"/>
        <w:ind w:left="0" w:right="0"/>
        <w:rPr>
          <w:sz w:val="24"/>
          <w:szCs w:val="24"/>
        </w:rPr>
      </w:pPr>
    </w:p>
    <w:p w:rsidR="00551B57" w:rsidRPr="00293B8A" w:rsidRDefault="007A6CB2" w:rsidP="00FE6FC1">
      <w:pPr>
        <w:pStyle w:val="a4"/>
        <w:outlineLvl w:val="0"/>
        <w:rPr>
          <w:b w:val="0"/>
          <w:i w:val="0"/>
          <w:sz w:val="24"/>
          <w:szCs w:val="24"/>
          <w:lang w:val="en-US"/>
        </w:rPr>
      </w:pPr>
      <w:bookmarkStart w:id="17" w:name="_Toc360161112"/>
      <w:r w:rsidRPr="00293B8A">
        <w:rPr>
          <w:b w:val="0"/>
          <w:i w:val="0"/>
          <w:sz w:val="24"/>
          <w:szCs w:val="24"/>
          <w:lang w:val="en-US"/>
        </w:rPr>
        <w:t>THE CATEGORIES OF SOCIAL INTEGRATION AND DIFFERENTIATION IN THE CATEGORIAL BODY OF EDUCATION’S PHILOSOPHY</w:t>
      </w:r>
    </w:p>
    <w:p w:rsidR="00551B57" w:rsidRPr="00293B8A" w:rsidRDefault="00551B57" w:rsidP="00FE6FC1">
      <w:pPr>
        <w:pStyle w:val="a4"/>
        <w:outlineLvl w:val="0"/>
        <w:rPr>
          <w:sz w:val="24"/>
          <w:szCs w:val="24"/>
          <w:lang w:val="en-US"/>
        </w:rPr>
      </w:pPr>
      <w:r w:rsidRPr="00293B8A">
        <w:rPr>
          <w:sz w:val="24"/>
          <w:szCs w:val="24"/>
          <w:lang w:val="en-US"/>
        </w:rPr>
        <w:t>Sofia Y. </w:t>
      </w:r>
      <w:proofErr w:type="spellStart"/>
      <w:r w:rsidRPr="00293B8A">
        <w:rPr>
          <w:sz w:val="24"/>
          <w:szCs w:val="24"/>
          <w:lang w:val="en-US"/>
        </w:rPr>
        <w:t>Polyankina</w:t>
      </w:r>
      <w:bookmarkEnd w:id="17"/>
      <w:proofErr w:type="spellEnd"/>
    </w:p>
    <w:p w:rsidR="00551B57" w:rsidRPr="00293B8A" w:rsidRDefault="00551B57" w:rsidP="00FE6FC1">
      <w:pPr>
        <w:pStyle w:val="a5"/>
        <w:ind w:left="0" w:right="0"/>
        <w:rPr>
          <w:sz w:val="24"/>
          <w:szCs w:val="24"/>
          <w:lang w:val="en-US"/>
        </w:rPr>
      </w:pPr>
      <w:r w:rsidRPr="00293B8A">
        <w:rPr>
          <w:sz w:val="24"/>
          <w:szCs w:val="24"/>
          <w:lang w:val="en-US"/>
        </w:rPr>
        <w:t>Novosibirsk State Technical University; 20, Karl Marx av., Novosibirsk, 630092, Russia</w:t>
      </w:r>
    </w:p>
    <w:p w:rsidR="00551B57" w:rsidRPr="00293B8A" w:rsidRDefault="007A6CB2" w:rsidP="00FE6FC1">
      <w:pPr>
        <w:pStyle w:val="a3"/>
        <w:ind w:left="0" w:right="0"/>
        <w:rPr>
          <w:sz w:val="24"/>
          <w:szCs w:val="24"/>
        </w:rPr>
      </w:pPr>
      <w:r w:rsidRPr="00293B8A">
        <w:rPr>
          <w:i/>
          <w:sz w:val="24"/>
          <w:szCs w:val="24"/>
          <w:lang w:val="en-GB"/>
        </w:rPr>
        <w:t xml:space="preserve">Annotation: </w:t>
      </w:r>
      <w:r w:rsidR="00551B57" w:rsidRPr="00293B8A">
        <w:rPr>
          <w:sz w:val="24"/>
          <w:szCs w:val="24"/>
        </w:rPr>
        <w:t>The article considers the procedural categories of social integration and differentiation with regard to the description of Russian educational system evolution and discloses their dialectical interrelation. The place of the notions under study among such philosophical categories as «singular – particular – multiple», «</w:t>
      </w:r>
      <w:r w:rsidR="00551B57" w:rsidRPr="00293B8A">
        <w:rPr>
          <w:sz w:val="24"/>
          <w:szCs w:val="24"/>
          <w:lang w:val="en-GB"/>
        </w:rPr>
        <w:t>o</w:t>
      </w:r>
      <w:r w:rsidR="00551B57" w:rsidRPr="00293B8A">
        <w:rPr>
          <w:sz w:val="24"/>
          <w:szCs w:val="24"/>
        </w:rPr>
        <w:t xml:space="preserve">ne – many», «integrity – </w:t>
      </w:r>
      <w:r w:rsidR="00551B57" w:rsidRPr="00293B8A">
        <w:rPr>
          <w:sz w:val="24"/>
          <w:szCs w:val="24"/>
        </w:rPr>
        <w:lastRenderedPageBreak/>
        <w:t>fragmentariness», «universality – particularity» is disclosed. Education is understood as a system the development of which is characterized with the tendencies of integration and differentiation on its different levels. This allows us to combine social-functional and philosophical-anthropological approaches to consider the ontological essence and the aims of education.</w:t>
      </w:r>
    </w:p>
    <w:p w:rsidR="00551B57" w:rsidRPr="00293B8A" w:rsidRDefault="00551B57" w:rsidP="00FE6FC1">
      <w:pPr>
        <w:pStyle w:val="a3"/>
        <w:ind w:left="0" w:right="0"/>
        <w:rPr>
          <w:sz w:val="24"/>
          <w:szCs w:val="24"/>
        </w:rPr>
      </w:pPr>
      <w:r w:rsidRPr="00293B8A">
        <w:rPr>
          <w:i/>
          <w:sz w:val="24"/>
          <w:szCs w:val="24"/>
          <w:lang w:val="it-IT"/>
        </w:rPr>
        <w:t>Key words</w:t>
      </w:r>
      <w:r w:rsidRPr="00293B8A">
        <w:rPr>
          <w:i/>
          <w:sz w:val="24"/>
          <w:szCs w:val="24"/>
        </w:rPr>
        <w:t xml:space="preserve">: </w:t>
      </w:r>
      <w:r w:rsidRPr="00293B8A">
        <w:rPr>
          <w:sz w:val="24"/>
          <w:szCs w:val="24"/>
        </w:rPr>
        <w:t>philosophy of education, social integration, social differentiation, dialectics of integration and differentiation</w:t>
      </w:r>
      <w:r w:rsidR="005B7437">
        <w:rPr>
          <w:sz w:val="24"/>
          <w:szCs w:val="24"/>
        </w:rPr>
        <w:t>.</w:t>
      </w:r>
    </w:p>
    <w:p w:rsidR="00551B57" w:rsidRPr="00293B8A" w:rsidRDefault="00551B57" w:rsidP="00FE6FC1">
      <w:pPr>
        <w:ind w:firstLine="0"/>
        <w:rPr>
          <w:sz w:val="24"/>
          <w:szCs w:val="24"/>
          <w:lang w:val="en-US"/>
        </w:rPr>
      </w:pPr>
    </w:p>
    <w:p w:rsidR="00551B57" w:rsidRPr="00293B8A" w:rsidRDefault="007A6CB2" w:rsidP="00FE6FC1">
      <w:pPr>
        <w:pStyle w:val="a4"/>
        <w:outlineLvl w:val="0"/>
        <w:rPr>
          <w:b w:val="0"/>
          <w:i w:val="0"/>
          <w:sz w:val="24"/>
          <w:szCs w:val="24"/>
          <w:lang w:val="en-US"/>
        </w:rPr>
      </w:pPr>
      <w:bookmarkStart w:id="18" w:name="_Toc360161115"/>
      <w:bookmarkStart w:id="19" w:name="_Toc360161116"/>
      <w:r w:rsidRPr="00293B8A">
        <w:rPr>
          <w:b w:val="0"/>
          <w:i w:val="0"/>
          <w:sz w:val="24"/>
          <w:szCs w:val="24"/>
          <w:lang w:val="en-US"/>
        </w:rPr>
        <w:t>THE CONCEPT OF CONSCIOUSNESS IN UPANIŞADS</w:t>
      </w:r>
      <w:r w:rsidRPr="00293B8A">
        <w:rPr>
          <w:b w:val="0"/>
          <w:i w:val="0"/>
          <w:sz w:val="24"/>
          <w:szCs w:val="24"/>
          <w:lang w:val="en-US"/>
        </w:rPr>
        <w:br/>
        <w:t>AND EARLY ADVAITA VEDĀNTA</w:t>
      </w:r>
      <w:bookmarkEnd w:id="18"/>
    </w:p>
    <w:p w:rsidR="00551B57" w:rsidRPr="00293B8A" w:rsidRDefault="00551B57" w:rsidP="00FE6FC1">
      <w:pPr>
        <w:pStyle w:val="a4"/>
        <w:outlineLvl w:val="0"/>
        <w:rPr>
          <w:sz w:val="24"/>
          <w:szCs w:val="24"/>
          <w:lang w:val="en-US"/>
        </w:rPr>
      </w:pPr>
      <w:r w:rsidRPr="00293B8A">
        <w:rPr>
          <w:sz w:val="24"/>
          <w:szCs w:val="24"/>
          <w:lang w:val="en-US"/>
        </w:rPr>
        <w:t>Sergey L. </w:t>
      </w:r>
      <w:proofErr w:type="spellStart"/>
      <w:r w:rsidRPr="00293B8A">
        <w:rPr>
          <w:sz w:val="24"/>
          <w:szCs w:val="24"/>
          <w:lang w:val="en-US"/>
        </w:rPr>
        <w:t>Burmistrov</w:t>
      </w:r>
      <w:bookmarkEnd w:id="19"/>
      <w:proofErr w:type="spellEnd"/>
    </w:p>
    <w:p w:rsidR="00551B57" w:rsidRPr="00293B8A" w:rsidRDefault="00551B57" w:rsidP="00FE6FC1">
      <w:pPr>
        <w:pStyle w:val="a5"/>
        <w:ind w:left="0" w:right="0"/>
        <w:rPr>
          <w:sz w:val="24"/>
          <w:szCs w:val="24"/>
          <w:lang w:val="en-US"/>
        </w:rPr>
      </w:pPr>
      <w:r w:rsidRPr="00293B8A">
        <w:rPr>
          <w:sz w:val="24"/>
          <w:szCs w:val="24"/>
          <w:lang w:val="en-US"/>
        </w:rPr>
        <w:t xml:space="preserve">Institute of Oriental Manuscripts of the Russian Academy of Sciences, </w:t>
      </w:r>
      <w:r w:rsidRPr="00293B8A">
        <w:rPr>
          <w:sz w:val="24"/>
          <w:szCs w:val="24"/>
          <w:lang w:val="en-US"/>
        </w:rPr>
        <w:br/>
        <w:t xml:space="preserve">Department of Central and Southern Asia; 18, </w:t>
      </w:r>
      <w:proofErr w:type="spellStart"/>
      <w:r w:rsidRPr="00293B8A">
        <w:rPr>
          <w:sz w:val="24"/>
          <w:szCs w:val="24"/>
          <w:lang w:val="en-US"/>
        </w:rPr>
        <w:t>Dvortsovaya</w:t>
      </w:r>
      <w:proofErr w:type="spellEnd"/>
      <w:r w:rsidRPr="00293B8A">
        <w:rPr>
          <w:sz w:val="24"/>
          <w:szCs w:val="24"/>
          <w:lang w:val="en-US"/>
        </w:rPr>
        <w:t xml:space="preserve"> </w:t>
      </w:r>
      <w:proofErr w:type="spellStart"/>
      <w:r w:rsidRPr="00293B8A">
        <w:rPr>
          <w:sz w:val="24"/>
          <w:szCs w:val="24"/>
          <w:lang w:val="en-US"/>
        </w:rPr>
        <w:t>emb</w:t>
      </w:r>
      <w:proofErr w:type="spellEnd"/>
      <w:r w:rsidRPr="00293B8A">
        <w:rPr>
          <w:sz w:val="24"/>
          <w:szCs w:val="24"/>
          <w:lang w:val="en-US"/>
        </w:rPr>
        <w:t>., Saint Petersburg, 191186, Russia</w:t>
      </w:r>
    </w:p>
    <w:p w:rsidR="00551B57" w:rsidRPr="00293B8A" w:rsidRDefault="007A6CB2" w:rsidP="00FE6FC1">
      <w:pPr>
        <w:pStyle w:val="a3"/>
        <w:ind w:left="0" w:right="0"/>
        <w:rPr>
          <w:sz w:val="24"/>
          <w:szCs w:val="24"/>
        </w:rPr>
      </w:pPr>
      <w:r w:rsidRPr="00293B8A">
        <w:rPr>
          <w:i/>
          <w:sz w:val="24"/>
          <w:szCs w:val="24"/>
          <w:lang w:val="en-GB"/>
        </w:rPr>
        <w:t xml:space="preserve">Annotation: </w:t>
      </w:r>
      <w:r w:rsidR="00551B57" w:rsidRPr="00293B8A">
        <w:rPr>
          <w:sz w:val="24"/>
          <w:szCs w:val="24"/>
        </w:rPr>
        <w:t xml:space="preserve">In the article reveled, that conception of mind in </w:t>
      </w:r>
      <w:proofErr w:type="spellStart"/>
      <w:r w:rsidR="00551B57" w:rsidRPr="00293B8A">
        <w:rPr>
          <w:sz w:val="24"/>
          <w:szCs w:val="24"/>
        </w:rPr>
        <w:t>Advaita</w:t>
      </w:r>
      <w:proofErr w:type="spellEnd"/>
      <w:r w:rsidR="00551B57" w:rsidRPr="00293B8A">
        <w:rPr>
          <w:sz w:val="24"/>
          <w:szCs w:val="24"/>
        </w:rPr>
        <w:t xml:space="preserve"> </w:t>
      </w:r>
      <w:proofErr w:type="spellStart"/>
      <w:r w:rsidR="00551B57" w:rsidRPr="00293B8A">
        <w:rPr>
          <w:sz w:val="24"/>
          <w:szCs w:val="24"/>
        </w:rPr>
        <w:t>Vedānta</w:t>
      </w:r>
      <w:proofErr w:type="spellEnd"/>
      <w:r w:rsidR="00551B57" w:rsidRPr="00293B8A">
        <w:rPr>
          <w:sz w:val="24"/>
          <w:szCs w:val="24"/>
        </w:rPr>
        <w:t xml:space="preserve"> is determined by religious ideas of Vedas and </w:t>
      </w:r>
      <w:proofErr w:type="spellStart"/>
      <w:r w:rsidR="00551B57" w:rsidRPr="00293B8A">
        <w:rPr>
          <w:sz w:val="24"/>
          <w:szCs w:val="24"/>
        </w:rPr>
        <w:t>Upanişads</w:t>
      </w:r>
      <w:proofErr w:type="spellEnd"/>
      <w:r w:rsidR="00551B57" w:rsidRPr="00293B8A">
        <w:rPr>
          <w:sz w:val="24"/>
          <w:szCs w:val="24"/>
        </w:rPr>
        <w:t xml:space="preserve">. Central concept of </w:t>
      </w:r>
      <w:proofErr w:type="spellStart"/>
      <w:r w:rsidR="00551B57" w:rsidRPr="00293B8A">
        <w:rPr>
          <w:sz w:val="24"/>
          <w:szCs w:val="24"/>
        </w:rPr>
        <w:t>Advaitist</w:t>
      </w:r>
      <w:proofErr w:type="spellEnd"/>
      <w:r w:rsidR="00551B57" w:rsidRPr="00293B8A">
        <w:rPr>
          <w:sz w:val="24"/>
          <w:szCs w:val="24"/>
        </w:rPr>
        <w:t xml:space="preserve"> philosophy of mind is the concept of </w:t>
      </w:r>
      <w:proofErr w:type="spellStart"/>
      <w:r w:rsidR="00551B57" w:rsidRPr="00293B8A">
        <w:rPr>
          <w:sz w:val="24"/>
          <w:szCs w:val="24"/>
        </w:rPr>
        <w:t>Ātman</w:t>
      </w:r>
      <w:proofErr w:type="spellEnd"/>
      <w:r w:rsidR="00551B57" w:rsidRPr="00293B8A">
        <w:rPr>
          <w:sz w:val="24"/>
          <w:szCs w:val="24"/>
        </w:rPr>
        <w:t xml:space="preserve"> as a «blind spot» of empirical consciousness, unitary in all individual persons. It has a sacral nature and makes cognition possible, being itself </w:t>
      </w:r>
      <w:proofErr w:type="spellStart"/>
      <w:r w:rsidR="00551B57" w:rsidRPr="00293B8A">
        <w:rPr>
          <w:sz w:val="24"/>
          <w:szCs w:val="24"/>
        </w:rPr>
        <w:t>incognizable</w:t>
      </w:r>
      <w:proofErr w:type="spellEnd"/>
      <w:r w:rsidR="00551B57" w:rsidRPr="00293B8A">
        <w:rPr>
          <w:sz w:val="24"/>
          <w:szCs w:val="24"/>
        </w:rPr>
        <w:t xml:space="preserve">. The main problem in </w:t>
      </w:r>
      <w:proofErr w:type="spellStart"/>
      <w:r w:rsidR="00551B57" w:rsidRPr="00293B8A">
        <w:rPr>
          <w:sz w:val="24"/>
          <w:szCs w:val="24"/>
        </w:rPr>
        <w:t>Advaitist</w:t>
      </w:r>
      <w:proofErr w:type="spellEnd"/>
      <w:r w:rsidR="00551B57" w:rsidRPr="00293B8A">
        <w:rPr>
          <w:sz w:val="24"/>
          <w:szCs w:val="24"/>
        </w:rPr>
        <w:t xml:space="preserve"> discourse is that a person identifies himself with an empirical, changeable and determined level of consciousness. The solution is the identification of the Self with </w:t>
      </w:r>
      <w:proofErr w:type="spellStart"/>
      <w:r w:rsidR="00551B57" w:rsidRPr="00293B8A">
        <w:rPr>
          <w:sz w:val="24"/>
          <w:szCs w:val="24"/>
        </w:rPr>
        <w:t>Ātman</w:t>
      </w:r>
      <w:proofErr w:type="spellEnd"/>
      <w:r w:rsidR="00551B57" w:rsidRPr="00293B8A">
        <w:rPr>
          <w:sz w:val="24"/>
          <w:szCs w:val="24"/>
        </w:rPr>
        <w:t xml:space="preserve"> as the mind level, free of causal determination.</w:t>
      </w:r>
    </w:p>
    <w:p w:rsidR="007A6CB2" w:rsidRDefault="005B7437" w:rsidP="005B7437">
      <w:pPr>
        <w:pStyle w:val="a4"/>
        <w:jc w:val="both"/>
        <w:rPr>
          <w:b w:val="0"/>
          <w:i w:val="0"/>
          <w:lang w:val="en-US"/>
        </w:rPr>
      </w:pPr>
      <w:bookmarkStart w:id="20" w:name="_Toc360161119"/>
      <w:bookmarkStart w:id="21" w:name="_Toc360161120"/>
      <w:r w:rsidRPr="005B7437">
        <w:rPr>
          <w:b w:val="0"/>
          <w:lang w:val="en-US"/>
        </w:rPr>
        <w:t xml:space="preserve">Key words: </w:t>
      </w:r>
      <w:proofErr w:type="spellStart"/>
      <w:r w:rsidRPr="005B7437">
        <w:rPr>
          <w:b w:val="0"/>
          <w:i w:val="0"/>
          <w:lang w:val="en-US"/>
        </w:rPr>
        <w:t>Advaita</w:t>
      </w:r>
      <w:proofErr w:type="spellEnd"/>
      <w:r w:rsidRPr="005B7437">
        <w:rPr>
          <w:b w:val="0"/>
          <w:i w:val="0"/>
          <w:lang w:val="en-US"/>
        </w:rPr>
        <w:t xml:space="preserve"> </w:t>
      </w:r>
      <w:proofErr w:type="spellStart"/>
      <w:r w:rsidRPr="005B7437">
        <w:rPr>
          <w:b w:val="0"/>
          <w:i w:val="0"/>
          <w:lang w:val="en-US"/>
        </w:rPr>
        <w:t>Vedānta</w:t>
      </w:r>
      <w:proofErr w:type="spellEnd"/>
      <w:r w:rsidRPr="005B7437">
        <w:rPr>
          <w:b w:val="0"/>
          <w:i w:val="0"/>
          <w:lang w:val="en-US"/>
        </w:rPr>
        <w:t xml:space="preserve">; </w:t>
      </w:r>
      <w:proofErr w:type="spellStart"/>
      <w:r w:rsidRPr="005B7437">
        <w:rPr>
          <w:b w:val="0"/>
          <w:i w:val="0"/>
          <w:lang w:val="en-US"/>
        </w:rPr>
        <w:t>Upanişads</w:t>
      </w:r>
      <w:proofErr w:type="spellEnd"/>
      <w:r w:rsidRPr="005B7437">
        <w:rPr>
          <w:b w:val="0"/>
          <w:i w:val="0"/>
          <w:lang w:val="en-US"/>
        </w:rPr>
        <w:t xml:space="preserve">; philosophy of mind; levels of consciousness; </w:t>
      </w:r>
      <w:proofErr w:type="spellStart"/>
      <w:r w:rsidRPr="005B7437">
        <w:rPr>
          <w:b w:val="0"/>
          <w:i w:val="0"/>
          <w:lang w:val="en-US"/>
        </w:rPr>
        <w:t>Ātman</w:t>
      </w:r>
      <w:proofErr w:type="spellEnd"/>
      <w:r w:rsidRPr="005B7437">
        <w:rPr>
          <w:b w:val="0"/>
          <w:i w:val="0"/>
          <w:lang w:val="en-US"/>
        </w:rPr>
        <w:t xml:space="preserve">; </w:t>
      </w:r>
      <w:proofErr w:type="spellStart"/>
      <w:r w:rsidRPr="005B7437">
        <w:rPr>
          <w:b w:val="0"/>
          <w:i w:val="0"/>
          <w:lang w:val="en-US"/>
        </w:rPr>
        <w:t>Gaudapāda</w:t>
      </w:r>
      <w:proofErr w:type="spellEnd"/>
      <w:r w:rsidRPr="005B7437">
        <w:rPr>
          <w:b w:val="0"/>
          <w:i w:val="0"/>
          <w:lang w:val="en-US"/>
        </w:rPr>
        <w:t>.</w:t>
      </w:r>
    </w:p>
    <w:p w:rsidR="005B7437" w:rsidRPr="005B7437" w:rsidRDefault="005B7437" w:rsidP="005B7437">
      <w:pPr>
        <w:rPr>
          <w:lang w:val="en-US"/>
        </w:rPr>
      </w:pPr>
    </w:p>
    <w:p w:rsidR="00551B57" w:rsidRPr="00293B8A" w:rsidRDefault="007A6CB2" w:rsidP="00FE6FC1">
      <w:pPr>
        <w:pStyle w:val="a4"/>
        <w:rPr>
          <w:b w:val="0"/>
          <w:i w:val="0"/>
          <w:sz w:val="24"/>
          <w:szCs w:val="24"/>
          <w:lang w:val="en-US"/>
        </w:rPr>
      </w:pPr>
      <w:r w:rsidRPr="00293B8A">
        <w:rPr>
          <w:b w:val="0"/>
          <w:i w:val="0"/>
          <w:sz w:val="24"/>
          <w:szCs w:val="24"/>
          <w:lang w:val="en-US"/>
        </w:rPr>
        <w:t>SACRALIZATION OF THE EARTH IMAGE IN THE ARCHAIC WORLD VIEW</w:t>
      </w:r>
      <w:bookmarkEnd w:id="20"/>
    </w:p>
    <w:p w:rsidR="00551B57" w:rsidRPr="00293B8A" w:rsidRDefault="00551B57" w:rsidP="00FE6FC1">
      <w:pPr>
        <w:pStyle w:val="a4"/>
        <w:rPr>
          <w:sz w:val="24"/>
          <w:szCs w:val="24"/>
          <w:lang w:val="en-US"/>
        </w:rPr>
      </w:pPr>
      <w:r w:rsidRPr="00293B8A">
        <w:rPr>
          <w:sz w:val="24"/>
          <w:szCs w:val="24"/>
          <w:lang w:val="en-US"/>
        </w:rPr>
        <w:t>Ivan V. </w:t>
      </w:r>
      <w:proofErr w:type="spellStart"/>
      <w:r w:rsidRPr="00293B8A">
        <w:rPr>
          <w:sz w:val="24"/>
          <w:szCs w:val="24"/>
          <w:lang w:val="en-US"/>
        </w:rPr>
        <w:t>Ryazanov</w:t>
      </w:r>
      <w:bookmarkEnd w:id="21"/>
      <w:proofErr w:type="spellEnd"/>
    </w:p>
    <w:p w:rsidR="00551B57" w:rsidRPr="00293B8A" w:rsidRDefault="00551B57" w:rsidP="00FE6FC1">
      <w:pPr>
        <w:pStyle w:val="a5"/>
        <w:ind w:left="0" w:right="0"/>
        <w:rPr>
          <w:sz w:val="24"/>
          <w:szCs w:val="24"/>
          <w:lang w:val="en-US"/>
        </w:rPr>
      </w:pPr>
      <w:r w:rsidRPr="00293B8A">
        <w:rPr>
          <w:sz w:val="24"/>
          <w:szCs w:val="24"/>
          <w:lang w:val="en-US"/>
        </w:rPr>
        <w:t xml:space="preserve">Perm State Agricultural Academy; 23, </w:t>
      </w:r>
      <w:proofErr w:type="spellStart"/>
      <w:r w:rsidRPr="00293B8A">
        <w:rPr>
          <w:sz w:val="24"/>
          <w:szCs w:val="24"/>
          <w:lang w:val="en-US"/>
        </w:rPr>
        <w:t>Petropavlovskaya</w:t>
      </w:r>
      <w:proofErr w:type="spellEnd"/>
      <w:r w:rsidRPr="00293B8A">
        <w:rPr>
          <w:sz w:val="24"/>
          <w:szCs w:val="24"/>
          <w:lang w:val="en-US"/>
        </w:rPr>
        <w:t xml:space="preserve"> str., Perm, 614990, Russia</w:t>
      </w:r>
    </w:p>
    <w:p w:rsidR="00551B57" w:rsidRPr="00293B8A" w:rsidRDefault="007A6CB2" w:rsidP="00FE6FC1">
      <w:pPr>
        <w:pStyle w:val="a3"/>
        <w:ind w:left="0" w:right="0"/>
        <w:rPr>
          <w:sz w:val="24"/>
          <w:szCs w:val="24"/>
        </w:rPr>
      </w:pPr>
      <w:r w:rsidRPr="00293B8A">
        <w:rPr>
          <w:i/>
          <w:sz w:val="24"/>
          <w:szCs w:val="24"/>
          <w:lang w:val="en-GB"/>
        </w:rPr>
        <w:t xml:space="preserve">Annotation: </w:t>
      </w:r>
      <w:r w:rsidR="00551B57" w:rsidRPr="00293B8A">
        <w:rPr>
          <w:sz w:val="24"/>
          <w:szCs w:val="24"/>
        </w:rPr>
        <w:t>The problem of sacred image of the Earth in the archaic culture is analyzed in the article. The features of the relationship between the archaic mentality and the sacral images are defined. The problem of correlation between the images of the sacred in the archaic and modern cultures is defined.</w:t>
      </w:r>
    </w:p>
    <w:p w:rsidR="00551B57" w:rsidRPr="00551716" w:rsidRDefault="00551B57" w:rsidP="00FE6FC1">
      <w:pPr>
        <w:pStyle w:val="a3"/>
        <w:ind w:left="0" w:right="0"/>
        <w:rPr>
          <w:sz w:val="24"/>
          <w:szCs w:val="24"/>
        </w:rPr>
      </w:pPr>
      <w:r w:rsidRPr="00293B8A">
        <w:rPr>
          <w:i/>
          <w:sz w:val="24"/>
          <w:szCs w:val="24"/>
        </w:rPr>
        <w:t>Key words</w:t>
      </w:r>
      <w:r w:rsidRPr="00293B8A">
        <w:rPr>
          <w:sz w:val="24"/>
          <w:szCs w:val="24"/>
        </w:rPr>
        <w:t>: archetype; archaic consciousness; image; ritual; sacred; mother earth; mentality; mythology; religion; agriculture.</w:t>
      </w:r>
    </w:p>
    <w:p w:rsidR="00551B57" w:rsidRPr="00551716" w:rsidRDefault="00551B57" w:rsidP="00FE6FC1">
      <w:pPr>
        <w:pStyle w:val="a3"/>
        <w:ind w:left="0" w:right="0"/>
        <w:rPr>
          <w:sz w:val="24"/>
          <w:szCs w:val="24"/>
        </w:rPr>
      </w:pPr>
    </w:p>
    <w:p w:rsidR="00551B57" w:rsidRPr="00293B8A" w:rsidRDefault="007A6CB2" w:rsidP="00FE6FC1">
      <w:pPr>
        <w:pStyle w:val="a4"/>
        <w:outlineLvl w:val="0"/>
        <w:rPr>
          <w:b w:val="0"/>
          <w:i w:val="0"/>
          <w:sz w:val="24"/>
          <w:szCs w:val="24"/>
          <w:lang w:val="en-US"/>
        </w:rPr>
      </w:pPr>
      <w:bookmarkStart w:id="22" w:name="_Toc360161124"/>
      <w:r w:rsidRPr="00293B8A">
        <w:rPr>
          <w:b w:val="0"/>
          <w:i w:val="0"/>
          <w:sz w:val="24"/>
          <w:szCs w:val="24"/>
          <w:lang w:val="en-US"/>
        </w:rPr>
        <w:t>PHILOSOPHICAL AND CULTURAL ANALYSIS OF THE ANCIENT SYMBOLISM IN THE CONTEXT OF FINE ART</w:t>
      </w:r>
    </w:p>
    <w:p w:rsidR="00551B57" w:rsidRPr="00293B8A" w:rsidRDefault="00551B57" w:rsidP="00FE6FC1">
      <w:pPr>
        <w:pStyle w:val="a4"/>
        <w:outlineLvl w:val="0"/>
        <w:rPr>
          <w:sz w:val="24"/>
          <w:szCs w:val="24"/>
          <w:lang w:val="en-US"/>
        </w:rPr>
      </w:pPr>
      <w:r w:rsidRPr="00293B8A">
        <w:rPr>
          <w:sz w:val="24"/>
          <w:szCs w:val="24"/>
          <w:lang w:val="en-US"/>
        </w:rPr>
        <w:t>Svetlana P. </w:t>
      </w:r>
      <w:proofErr w:type="spellStart"/>
      <w:r w:rsidRPr="00293B8A">
        <w:rPr>
          <w:sz w:val="24"/>
          <w:szCs w:val="24"/>
          <w:lang w:val="en-US"/>
        </w:rPr>
        <w:t>Stoian</w:t>
      </w:r>
      <w:bookmarkEnd w:id="22"/>
      <w:proofErr w:type="spellEnd"/>
    </w:p>
    <w:p w:rsidR="00551B57" w:rsidRPr="00293B8A" w:rsidRDefault="00551B57" w:rsidP="00FE6FC1">
      <w:pPr>
        <w:pStyle w:val="a5"/>
        <w:ind w:left="0" w:right="0"/>
        <w:rPr>
          <w:sz w:val="24"/>
          <w:szCs w:val="24"/>
          <w:lang w:val="en-US"/>
        </w:rPr>
      </w:pPr>
      <w:r w:rsidRPr="00293B8A">
        <w:rPr>
          <w:sz w:val="24"/>
          <w:szCs w:val="24"/>
          <w:lang w:val="en-US"/>
        </w:rPr>
        <w:t xml:space="preserve">National Academy of management personnel of culture and arts; 21, </w:t>
      </w:r>
      <w:proofErr w:type="spellStart"/>
      <w:r w:rsidRPr="00293B8A">
        <w:rPr>
          <w:sz w:val="24"/>
          <w:szCs w:val="24"/>
          <w:lang w:val="en-US"/>
        </w:rPr>
        <w:t>Lavrska</w:t>
      </w:r>
      <w:proofErr w:type="spellEnd"/>
      <w:r w:rsidRPr="00293B8A">
        <w:rPr>
          <w:sz w:val="24"/>
          <w:szCs w:val="24"/>
          <w:lang w:val="en-US"/>
        </w:rPr>
        <w:t xml:space="preserve"> </w:t>
      </w:r>
      <w:proofErr w:type="spellStart"/>
      <w:r w:rsidRPr="00293B8A">
        <w:rPr>
          <w:sz w:val="24"/>
          <w:szCs w:val="24"/>
          <w:lang w:val="en-US"/>
        </w:rPr>
        <w:t>st</w:t>
      </w:r>
      <w:proofErr w:type="spellEnd"/>
      <w:r w:rsidRPr="00293B8A">
        <w:rPr>
          <w:sz w:val="24"/>
          <w:szCs w:val="24"/>
          <w:lang w:val="en-US"/>
        </w:rPr>
        <w:t>., Kiev, 01015, Ukraine</w:t>
      </w:r>
    </w:p>
    <w:p w:rsidR="00551B57" w:rsidRPr="00293B8A" w:rsidRDefault="00C96435" w:rsidP="00FE6FC1">
      <w:pPr>
        <w:pStyle w:val="a3"/>
        <w:ind w:left="0" w:right="0"/>
        <w:rPr>
          <w:sz w:val="24"/>
          <w:szCs w:val="24"/>
        </w:rPr>
      </w:pPr>
      <w:r w:rsidRPr="00293B8A">
        <w:rPr>
          <w:i/>
          <w:sz w:val="24"/>
          <w:szCs w:val="24"/>
          <w:lang w:val="en-GB"/>
        </w:rPr>
        <w:t xml:space="preserve">Annotation: </w:t>
      </w:r>
      <w:r w:rsidR="00551B57" w:rsidRPr="00293B8A">
        <w:rPr>
          <w:sz w:val="24"/>
          <w:szCs w:val="24"/>
        </w:rPr>
        <w:t>The features of antique symbolism theories and the fine arts through a prism of A.F. </w:t>
      </w:r>
      <w:proofErr w:type="spellStart"/>
      <w:r w:rsidR="00551B57" w:rsidRPr="00293B8A">
        <w:rPr>
          <w:sz w:val="24"/>
          <w:szCs w:val="24"/>
        </w:rPr>
        <w:t>Losev</w:t>
      </w:r>
      <w:proofErr w:type="spellEnd"/>
      <w:r w:rsidR="00551B57" w:rsidRPr="00293B8A">
        <w:rPr>
          <w:sz w:val="24"/>
          <w:szCs w:val="24"/>
        </w:rPr>
        <w:t xml:space="preserve"> paper «Sketches of antique symbolism and mythology», and also V.S. </w:t>
      </w:r>
      <w:proofErr w:type="spellStart"/>
      <w:r w:rsidR="00551B57" w:rsidRPr="00293B8A">
        <w:rPr>
          <w:sz w:val="24"/>
          <w:szCs w:val="24"/>
        </w:rPr>
        <w:t>Solovyev</w:t>
      </w:r>
      <w:proofErr w:type="spellEnd"/>
      <w:r w:rsidR="00551B57" w:rsidRPr="00293B8A">
        <w:rPr>
          <w:sz w:val="24"/>
          <w:szCs w:val="24"/>
        </w:rPr>
        <w:t>, P.A. </w:t>
      </w:r>
      <w:proofErr w:type="spellStart"/>
      <w:r w:rsidR="00551B57" w:rsidRPr="00293B8A">
        <w:rPr>
          <w:sz w:val="24"/>
          <w:szCs w:val="24"/>
        </w:rPr>
        <w:t>Florensky’s</w:t>
      </w:r>
      <w:proofErr w:type="spellEnd"/>
      <w:r w:rsidR="00551B57" w:rsidRPr="00293B8A">
        <w:rPr>
          <w:sz w:val="24"/>
          <w:szCs w:val="24"/>
        </w:rPr>
        <w:t xml:space="preserve"> conceptions are investigated.</w:t>
      </w:r>
    </w:p>
    <w:p w:rsidR="007A6CB2" w:rsidRPr="005B7437" w:rsidRDefault="005B7437" w:rsidP="00FE6FC1">
      <w:pPr>
        <w:pStyle w:val="a3"/>
        <w:ind w:left="0" w:right="0"/>
        <w:rPr>
          <w:sz w:val="24"/>
          <w:szCs w:val="24"/>
        </w:rPr>
      </w:pPr>
      <w:r w:rsidRPr="005B7437">
        <w:rPr>
          <w:i/>
          <w:sz w:val="24"/>
          <w:szCs w:val="24"/>
        </w:rPr>
        <w:t xml:space="preserve">Key words: </w:t>
      </w:r>
      <w:r w:rsidRPr="005B7437">
        <w:rPr>
          <w:sz w:val="24"/>
          <w:szCs w:val="24"/>
        </w:rPr>
        <w:t>symbol; antique symbolism; image; idea; art; corporality.</w:t>
      </w:r>
    </w:p>
    <w:p w:rsidR="00551B57" w:rsidRPr="00293B8A" w:rsidRDefault="00551B57" w:rsidP="00FE6FC1">
      <w:pPr>
        <w:pStyle w:val="a3"/>
        <w:ind w:left="0" w:right="0"/>
        <w:rPr>
          <w:sz w:val="24"/>
          <w:szCs w:val="24"/>
        </w:rPr>
      </w:pPr>
    </w:p>
    <w:p w:rsidR="00551B57" w:rsidRPr="00293B8A" w:rsidRDefault="00551B57" w:rsidP="00FE6FC1">
      <w:pPr>
        <w:pStyle w:val="a3"/>
        <w:ind w:left="0" w:right="0"/>
        <w:rPr>
          <w:sz w:val="24"/>
          <w:szCs w:val="24"/>
        </w:rPr>
      </w:pPr>
    </w:p>
    <w:p w:rsidR="00551B57" w:rsidRPr="00293B8A" w:rsidRDefault="007A6CB2" w:rsidP="00FE6FC1">
      <w:pPr>
        <w:pStyle w:val="a4"/>
        <w:outlineLvl w:val="0"/>
        <w:rPr>
          <w:b w:val="0"/>
          <w:i w:val="0"/>
          <w:sz w:val="24"/>
          <w:szCs w:val="24"/>
          <w:lang w:val="en-US"/>
        </w:rPr>
      </w:pPr>
      <w:bookmarkStart w:id="23" w:name="_Toc360161127"/>
      <w:bookmarkStart w:id="24" w:name="_Toc360161128"/>
      <w:r w:rsidRPr="00293B8A">
        <w:rPr>
          <w:b w:val="0"/>
          <w:i w:val="0"/>
          <w:sz w:val="24"/>
          <w:szCs w:val="24"/>
          <w:lang w:val="en-US"/>
        </w:rPr>
        <w:lastRenderedPageBreak/>
        <w:t>PHILOSOPHY OF THINGS IN THE MODERN (BASED ON THE RUSSIAN CULTURE LATE XIX – EARLY XX CENTURIES)</w:t>
      </w:r>
      <w:bookmarkEnd w:id="23"/>
    </w:p>
    <w:p w:rsidR="00551B57" w:rsidRPr="00293B8A" w:rsidRDefault="00551B57" w:rsidP="00FE6FC1">
      <w:pPr>
        <w:pStyle w:val="a4"/>
        <w:outlineLvl w:val="0"/>
        <w:rPr>
          <w:sz w:val="24"/>
          <w:szCs w:val="24"/>
          <w:lang w:val="en-US"/>
        </w:rPr>
      </w:pPr>
      <w:r w:rsidRPr="00293B8A">
        <w:rPr>
          <w:sz w:val="24"/>
          <w:szCs w:val="24"/>
          <w:lang w:val="en-US"/>
        </w:rPr>
        <w:t>Anna A. </w:t>
      </w:r>
      <w:proofErr w:type="spellStart"/>
      <w:r w:rsidRPr="00293B8A">
        <w:rPr>
          <w:sz w:val="24"/>
          <w:szCs w:val="24"/>
          <w:lang w:val="en-US"/>
        </w:rPr>
        <w:t>Usmanova</w:t>
      </w:r>
      <w:bookmarkEnd w:id="24"/>
      <w:proofErr w:type="spellEnd"/>
    </w:p>
    <w:p w:rsidR="00551B57" w:rsidRPr="00293B8A" w:rsidRDefault="00551B57" w:rsidP="00FE6FC1">
      <w:pPr>
        <w:pStyle w:val="a5"/>
        <w:ind w:left="0" w:right="0"/>
        <w:rPr>
          <w:sz w:val="24"/>
          <w:szCs w:val="24"/>
          <w:lang w:val="en-US"/>
        </w:rPr>
      </w:pPr>
      <w:r w:rsidRPr="00293B8A">
        <w:rPr>
          <w:sz w:val="24"/>
          <w:szCs w:val="24"/>
          <w:lang w:val="en-US"/>
        </w:rPr>
        <w:t>Russian State Professional-Pedagogical University</w:t>
      </w:r>
      <w:proofErr w:type="gramStart"/>
      <w:r w:rsidRPr="00293B8A">
        <w:rPr>
          <w:sz w:val="24"/>
          <w:szCs w:val="24"/>
          <w:lang w:val="en-US"/>
        </w:rPr>
        <w:t>;</w:t>
      </w:r>
      <w:proofErr w:type="gramEnd"/>
      <w:r w:rsidRPr="00293B8A">
        <w:rPr>
          <w:sz w:val="24"/>
          <w:szCs w:val="24"/>
          <w:lang w:val="en-US"/>
        </w:rPr>
        <w:br/>
        <w:t xml:space="preserve">11, </w:t>
      </w:r>
      <w:proofErr w:type="spellStart"/>
      <w:r w:rsidRPr="00293B8A">
        <w:rPr>
          <w:sz w:val="24"/>
          <w:szCs w:val="24"/>
          <w:lang w:val="en-US"/>
        </w:rPr>
        <w:t>Mashinostroiteley</w:t>
      </w:r>
      <w:proofErr w:type="spellEnd"/>
      <w:r w:rsidRPr="00293B8A">
        <w:rPr>
          <w:sz w:val="24"/>
          <w:szCs w:val="24"/>
          <w:lang w:val="en-US"/>
        </w:rPr>
        <w:t xml:space="preserve"> str., </w:t>
      </w:r>
      <w:proofErr w:type="spellStart"/>
      <w:r w:rsidRPr="00293B8A">
        <w:rPr>
          <w:sz w:val="24"/>
          <w:szCs w:val="24"/>
          <w:lang w:val="en-US"/>
        </w:rPr>
        <w:t>Ekaterinburg</w:t>
      </w:r>
      <w:proofErr w:type="spellEnd"/>
      <w:r w:rsidRPr="00293B8A">
        <w:rPr>
          <w:sz w:val="24"/>
          <w:szCs w:val="24"/>
          <w:lang w:val="en-US"/>
        </w:rPr>
        <w:t>, 620012, Russia</w:t>
      </w:r>
    </w:p>
    <w:p w:rsidR="00551B57" w:rsidRPr="00293B8A" w:rsidRDefault="00C96435" w:rsidP="00FE6FC1">
      <w:pPr>
        <w:pStyle w:val="a3"/>
        <w:ind w:left="0" w:right="0"/>
        <w:rPr>
          <w:sz w:val="24"/>
          <w:szCs w:val="24"/>
        </w:rPr>
      </w:pPr>
      <w:r w:rsidRPr="00293B8A">
        <w:rPr>
          <w:i/>
          <w:sz w:val="24"/>
          <w:szCs w:val="24"/>
          <w:lang w:val="en-GB"/>
        </w:rPr>
        <w:t xml:space="preserve">Annotation: </w:t>
      </w:r>
      <w:r w:rsidR="00551B57" w:rsidRPr="00293B8A">
        <w:rPr>
          <w:sz w:val="24"/>
          <w:szCs w:val="24"/>
        </w:rPr>
        <w:t xml:space="preserve">The article is devoted to the philosophical and </w:t>
      </w:r>
      <w:proofErr w:type="spellStart"/>
      <w:r w:rsidR="00551B57" w:rsidRPr="00293B8A">
        <w:rPr>
          <w:sz w:val="24"/>
          <w:szCs w:val="24"/>
        </w:rPr>
        <w:t>culturological</w:t>
      </w:r>
      <w:proofErr w:type="spellEnd"/>
      <w:r w:rsidR="00551B57" w:rsidRPr="00293B8A">
        <w:rPr>
          <w:sz w:val="24"/>
          <w:szCs w:val="24"/>
        </w:rPr>
        <w:t xml:space="preserve"> understanding things in terms mythmaking and theater and gaming strategies of the Silver Age.</w:t>
      </w:r>
    </w:p>
    <w:p w:rsidR="00184CC7" w:rsidRPr="005B7437" w:rsidRDefault="005B7437" w:rsidP="00FE6FC1">
      <w:pPr>
        <w:pStyle w:val="a3"/>
        <w:ind w:left="0" w:right="0"/>
        <w:rPr>
          <w:sz w:val="24"/>
          <w:szCs w:val="24"/>
        </w:rPr>
      </w:pPr>
      <w:r w:rsidRPr="005B7437">
        <w:rPr>
          <w:i/>
          <w:sz w:val="24"/>
          <w:szCs w:val="24"/>
        </w:rPr>
        <w:t xml:space="preserve">Key words: </w:t>
      </w:r>
      <w:r w:rsidRPr="005B7437">
        <w:rPr>
          <w:sz w:val="24"/>
          <w:szCs w:val="24"/>
        </w:rPr>
        <w:t>thing; beauty; art; the Silver age; theatre; aesthetics; game; myth; Russian culture; modern style.</w:t>
      </w:r>
    </w:p>
    <w:p w:rsidR="005B7437" w:rsidRPr="00293B8A" w:rsidRDefault="005B7437" w:rsidP="00FE6FC1">
      <w:pPr>
        <w:pStyle w:val="a3"/>
        <w:ind w:left="0" w:right="0"/>
        <w:rPr>
          <w:sz w:val="24"/>
          <w:szCs w:val="24"/>
        </w:rPr>
      </w:pPr>
    </w:p>
    <w:p w:rsidR="00184CC7" w:rsidRPr="00293B8A" w:rsidRDefault="00C96435" w:rsidP="00FE6FC1">
      <w:pPr>
        <w:pStyle w:val="a4"/>
        <w:outlineLvl w:val="0"/>
        <w:rPr>
          <w:b w:val="0"/>
          <w:i w:val="0"/>
          <w:sz w:val="24"/>
          <w:szCs w:val="24"/>
          <w:lang w:val="en-US"/>
        </w:rPr>
      </w:pPr>
      <w:bookmarkStart w:id="25" w:name="_Toc360161131"/>
      <w:bookmarkStart w:id="26" w:name="_Toc360161132"/>
      <w:r w:rsidRPr="00293B8A">
        <w:rPr>
          <w:b w:val="0"/>
          <w:i w:val="0"/>
          <w:sz w:val="24"/>
          <w:szCs w:val="24"/>
          <w:lang w:val="en-US"/>
        </w:rPr>
        <w:t>MIND AND BODY INTERRELATIONSHIP PROBLEMS IN JAPANESE AND EASTERN CULTURES: COMPARATIVE ANALYSIS</w:t>
      </w:r>
      <w:bookmarkEnd w:id="25"/>
    </w:p>
    <w:p w:rsidR="00184CC7" w:rsidRPr="00293B8A" w:rsidRDefault="00184CC7" w:rsidP="00FE6FC1">
      <w:pPr>
        <w:pStyle w:val="a4"/>
        <w:outlineLvl w:val="0"/>
        <w:rPr>
          <w:sz w:val="24"/>
          <w:szCs w:val="24"/>
          <w:lang w:val="en-US"/>
        </w:rPr>
      </w:pPr>
      <w:r w:rsidRPr="00293B8A">
        <w:rPr>
          <w:sz w:val="24"/>
          <w:szCs w:val="24"/>
          <w:lang w:val="en-US"/>
        </w:rPr>
        <w:t>Alexander S. </w:t>
      </w:r>
      <w:proofErr w:type="spellStart"/>
      <w:r w:rsidRPr="00293B8A">
        <w:rPr>
          <w:sz w:val="24"/>
          <w:szCs w:val="24"/>
          <w:lang w:val="en-US"/>
        </w:rPr>
        <w:t>Tsesevichus</w:t>
      </w:r>
      <w:bookmarkEnd w:id="26"/>
      <w:proofErr w:type="spellEnd"/>
    </w:p>
    <w:p w:rsidR="00184CC7" w:rsidRPr="00293B8A" w:rsidRDefault="00184CC7" w:rsidP="00FE6FC1">
      <w:pPr>
        <w:pStyle w:val="a5"/>
        <w:ind w:left="0" w:right="0"/>
        <w:rPr>
          <w:sz w:val="24"/>
          <w:szCs w:val="24"/>
          <w:lang w:val="en-US"/>
        </w:rPr>
      </w:pPr>
      <w:r w:rsidRPr="00293B8A">
        <w:rPr>
          <w:sz w:val="24"/>
          <w:szCs w:val="24"/>
          <w:lang w:val="en-US"/>
        </w:rPr>
        <w:t>Russian State Professional-Pedagogical University</w:t>
      </w:r>
      <w:proofErr w:type="gramStart"/>
      <w:r w:rsidRPr="00293B8A">
        <w:rPr>
          <w:sz w:val="24"/>
          <w:szCs w:val="24"/>
          <w:lang w:val="en-US"/>
        </w:rPr>
        <w:t>;</w:t>
      </w:r>
      <w:proofErr w:type="gramEnd"/>
      <w:r w:rsidRPr="00293B8A">
        <w:rPr>
          <w:sz w:val="24"/>
          <w:szCs w:val="24"/>
          <w:lang w:val="en-US"/>
        </w:rPr>
        <w:br/>
        <w:t xml:space="preserve">11, </w:t>
      </w:r>
      <w:proofErr w:type="spellStart"/>
      <w:r w:rsidRPr="00293B8A">
        <w:rPr>
          <w:sz w:val="24"/>
          <w:szCs w:val="24"/>
          <w:lang w:val="en-US"/>
        </w:rPr>
        <w:t>Mashinostroiteley</w:t>
      </w:r>
      <w:proofErr w:type="spellEnd"/>
      <w:r w:rsidRPr="00293B8A">
        <w:rPr>
          <w:sz w:val="24"/>
          <w:szCs w:val="24"/>
          <w:lang w:val="en-US"/>
        </w:rPr>
        <w:t xml:space="preserve"> str., </w:t>
      </w:r>
      <w:proofErr w:type="spellStart"/>
      <w:r w:rsidRPr="00293B8A">
        <w:rPr>
          <w:sz w:val="24"/>
          <w:szCs w:val="24"/>
          <w:lang w:val="en-US"/>
        </w:rPr>
        <w:t>Ekaterinburg</w:t>
      </w:r>
      <w:proofErr w:type="spellEnd"/>
      <w:r w:rsidRPr="00293B8A">
        <w:rPr>
          <w:sz w:val="24"/>
          <w:szCs w:val="24"/>
          <w:lang w:val="en-US"/>
        </w:rPr>
        <w:t>, 620012, Russia</w:t>
      </w:r>
    </w:p>
    <w:p w:rsidR="00184CC7" w:rsidRPr="00293B8A" w:rsidRDefault="00C96435" w:rsidP="00FE6FC1">
      <w:pPr>
        <w:pStyle w:val="a3"/>
        <w:ind w:left="0" w:right="0"/>
        <w:rPr>
          <w:sz w:val="24"/>
          <w:szCs w:val="24"/>
        </w:rPr>
      </w:pPr>
      <w:r w:rsidRPr="00293B8A">
        <w:rPr>
          <w:i/>
          <w:sz w:val="24"/>
          <w:szCs w:val="24"/>
          <w:lang w:val="en-GB"/>
        </w:rPr>
        <w:t xml:space="preserve">Annotation: </w:t>
      </w:r>
      <w:r w:rsidR="00184CC7" w:rsidRPr="00293B8A">
        <w:rPr>
          <w:sz w:val="24"/>
          <w:szCs w:val="24"/>
        </w:rPr>
        <w:t xml:space="preserve">The present essay analyses similarities and differences of fundamental Eastern views. Represented by Japanese </w:t>
      </w:r>
      <w:proofErr w:type="spellStart"/>
      <w:r w:rsidR="00184CC7" w:rsidRPr="00293B8A">
        <w:rPr>
          <w:sz w:val="24"/>
          <w:szCs w:val="24"/>
        </w:rPr>
        <w:t>religio</w:t>
      </w:r>
      <w:proofErr w:type="spellEnd"/>
      <w:r w:rsidR="00184CC7" w:rsidRPr="00293B8A">
        <w:rPr>
          <w:sz w:val="24"/>
          <w:szCs w:val="24"/>
        </w:rPr>
        <w:t>-philosophical tradition and Western views, represented mostly by Descartes philosophy, on the problems of mind and body relationship.</w:t>
      </w:r>
    </w:p>
    <w:p w:rsidR="00C96435" w:rsidRPr="005B7437" w:rsidRDefault="005B7437" w:rsidP="00FE6FC1">
      <w:pPr>
        <w:pStyle w:val="a3"/>
        <w:ind w:left="0" w:right="0"/>
        <w:rPr>
          <w:i/>
          <w:sz w:val="24"/>
          <w:szCs w:val="24"/>
        </w:rPr>
      </w:pPr>
      <w:r w:rsidRPr="005B7437">
        <w:rPr>
          <w:i/>
          <w:sz w:val="24"/>
          <w:szCs w:val="24"/>
        </w:rPr>
        <w:t>Key words:</w:t>
      </w:r>
      <w:r w:rsidRPr="005B7437">
        <w:rPr>
          <w:sz w:val="24"/>
          <w:szCs w:val="24"/>
        </w:rPr>
        <w:t xml:space="preserve"> mind, consciousness, body, Descartes, Zen-Buddhism</w:t>
      </w:r>
    </w:p>
    <w:p w:rsidR="00184CC7" w:rsidRPr="00F90397" w:rsidRDefault="00184CC7" w:rsidP="00FE6FC1">
      <w:pPr>
        <w:pStyle w:val="a3"/>
        <w:ind w:left="0" w:right="0"/>
        <w:rPr>
          <w:sz w:val="28"/>
          <w:szCs w:val="28"/>
        </w:rPr>
      </w:pPr>
    </w:p>
    <w:p w:rsidR="00184CC7" w:rsidRPr="00293B8A" w:rsidRDefault="00C96435" w:rsidP="00FE6FC1">
      <w:pPr>
        <w:pStyle w:val="a4"/>
        <w:outlineLvl w:val="0"/>
        <w:rPr>
          <w:i w:val="0"/>
          <w:sz w:val="28"/>
          <w:szCs w:val="28"/>
          <w:lang w:val="en-US"/>
        </w:rPr>
      </w:pPr>
      <w:bookmarkStart w:id="27" w:name="_Toc360161136"/>
      <w:r w:rsidRPr="00293B8A">
        <w:rPr>
          <w:i w:val="0"/>
          <w:sz w:val="28"/>
          <w:szCs w:val="28"/>
          <w:lang w:val="en-US"/>
        </w:rPr>
        <w:t>PSYCHOLOGY</w:t>
      </w:r>
    </w:p>
    <w:p w:rsidR="00C96435" w:rsidRPr="00F90397" w:rsidRDefault="00C96435" w:rsidP="00FE6FC1">
      <w:pPr>
        <w:pStyle w:val="a4"/>
        <w:outlineLvl w:val="0"/>
        <w:rPr>
          <w:i w:val="0"/>
          <w:sz w:val="28"/>
          <w:szCs w:val="28"/>
          <w:lang w:val="en-US"/>
        </w:rPr>
      </w:pPr>
    </w:p>
    <w:p w:rsidR="00184CC7" w:rsidRPr="00293B8A" w:rsidRDefault="00C96435" w:rsidP="00FE6FC1">
      <w:pPr>
        <w:pStyle w:val="a4"/>
        <w:outlineLvl w:val="0"/>
        <w:rPr>
          <w:b w:val="0"/>
          <w:i w:val="0"/>
          <w:sz w:val="24"/>
          <w:szCs w:val="24"/>
          <w:lang w:val="en-US"/>
        </w:rPr>
      </w:pPr>
      <w:r w:rsidRPr="00293B8A">
        <w:rPr>
          <w:b w:val="0"/>
          <w:i w:val="0"/>
          <w:sz w:val="24"/>
          <w:szCs w:val="24"/>
          <w:lang w:val="en-US"/>
        </w:rPr>
        <w:t>ATTITUDE TO LIFE AND DEATH AT PEOPLE SURVIVED IN SERIOUS ROAD ACCIDENTS</w:t>
      </w:r>
    </w:p>
    <w:p w:rsidR="00184CC7" w:rsidRPr="00293B8A" w:rsidRDefault="00184CC7" w:rsidP="00FE6FC1">
      <w:pPr>
        <w:pStyle w:val="a4"/>
        <w:outlineLvl w:val="0"/>
        <w:rPr>
          <w:sz w:val="24"/>
          <w:szCs w:val="24"/>
          <w:lang w:val="en-US"/>
        </w:rPr>
      </w:pPr>
      <w:r w:rsidRPr="00293B8A">
        <w:rPr>
          <w:sz w:val="24"/>
          <w:szCs w:val="24"/>
          <w:lang w:val="en-US"/>
        </w:rPr>
        <w:t>Natalia V. </w:t>
      </w:r>
      <w:proofErr w:type="spellStart"/>
      <w:r w:rsidRPr="00293B8A">
        <w:rPr>
          <w:sz w:val="24"/>
          <w:szCs w:val="24"/>
          <w:lang w:val="en-US"/>
        </w:rPr>
        <w:t>Onishchenko</w:t>
      </w:r>
      <w:bookmarkEnd w:id="27"/>
      <w:proofErr w:type="spellEnd"/>
    </w:p>
    <w:p w:rsidR="00184CC7" w:rsidRPr="00293B8A" w:rsidRDefault="00184CC7" w:rsidP="00FE6FC1">
      <w:pPr>
        <w:pStyle w:val="a5"/>
        <w:ind w:left="0" w:right="0"/>
        <w:rPr>
          <w:sz w:val="24"/>
          <w:szCs w:val="24"/>
          <w:lang w:val="en-US"/>
        </w:rPr>
      </w:pPr>
      <w:r w:rsidRPr="00293B8A">
        <w:rPr>
          <w:sz w:val="24"/>
          <w:szCs w:val="24"/>
          <w:lang w:val="en-US"/>
        </w:rPr>
        <w:t xml:space="preserve">National University of Civil Defense of Ukraine; 94 </w:t>
      </w:r>
      <w:proofErr w:type="spellStart"/>
      <w:r w:rsidRPr="00293B8A">
        <w:rPr>
          <w:sz w:val="24"/>
          <w:szCs w:val="24"/>
          <w:lang w:val="en-US"/>
        </w:rPr>
        <w:t>Chernyshevskaya</w:t>
      </w:r>
      <w:proofErr w:type="spellEnd"/>
      <w:r w:rsidRPr="00293B8A">
        <w:rPr>
          <w:sz w:val="24"/>
          <w:szCs w:val="24"/>
          <w:lang w:val="en-US"/>
        </w:rPr>
        <w:t xml:space="preserve"> </w:t>
      </w:r>
      <w:proofErr w:type="spellStart"/>
      <w:proofErr w:type="gramStart"/>
      <w:r w:rsidRPr="00293B8A">
        <w:rPr>
          <w:sz w:val="24"/>
          <w:szCs w:val="24"/>
          <w:lang w:val="en-US"/>
        </w:rPr>
        <w:t>str</w:t>
      </w:r>
      <w:proofErr w:type="spellEnd"/>
      <w:proofErr w:type="gramEnd"/>
      <w:r w:rsidRPr="00293B8A">
        <w:rPr>
          <w:sz w:val="24"/>
          <w:szCs w:val="24"/>
          <w:lang w:val="en-US"/>
        </w:rPr>
        <w:t>, Kharkov, Ukraine 61023</w:t>
      </w:r>
    </w:p>
    <w:p w:rsidR="00184CC7" w:rsidRPr="00293B8A" w:rsidRDefault="00C96435" w:rsidP="00FE6FC1">
      <w:pPr>
        <w:pStyle w:val="a3"/>
        <w:ind w:left="0" w:right="0"/>
        <w:rPr>
          <w:rFonts w:eastAsia="Calibri"/>
          <w:sz w:val="24"/>
          <w:szCs w:val="24"/>
        </w:rPr>
      </w:pPr>
      <w:r w:rsidRPr="00293B8A">
        <w:rPr>
          <w:i/>
          <w:sz w:val="24"/>
          <w:szCs w:val="24"/>
          <w:lang w:val="en-GB"/>
        </w:rPr>
        <w:t xml:space="preserve">Annotation: </w:t>
      </w:r>
      <w:r w:rsidR="00184CC7" w:rsidRPr="00293B8A">
        <w:rPr>
          <w:rFonts w:eastAsia="Calibri"/>
          <w:sz w:val="24"/>
          <w:szCs w:val="24"/>
        </w:rPr>
        <w:t>The article examines the results of the study of the attitude to life and death at accident victims who survived in the most serious road accidents happened in Ukraine in recent years. The article shows specific features of a reaction to the tragedy at people of different religious status (strong believers, partly believers, not believers), estimates their behaviors in a situation that go beyond the experience usual for people.</w:t>
      </w:r>
    </w:p>
    <w:p w:rsidR="00184CC7" w:rsidRPr="005B7437" w:rsidRDefault="005B7437" w:rsidP="00FE6FC1">
      <w:pPr>
        <w:pStyle w:val="a3"/>
        <w:ind w:left="0" w:right="0"/>
        <w:rPr>
          <w:rFonts w:eastAsia="Calibri"/>
          <w:sz w:val="24"/>
          <w:szCs w:val="24"/>
        </w:rPr>
      </w:pPr>
      <w:r w:rsidRPr="005B7437">
        <w:rPr>
          <w:rFonts w:eastAsia="Calibri"/>
          <w:i/>
          <w:sz w:val="24"/>
          <w:szCs w:val="24"/>
        </w:rPr>
        <w:t>Key words:</w:t>
      </w:r>
      <w:r w:rsidRPr="005B7437">
        <w:rPr>
          <w:rFonts w:eastAsia="Calibri"/>
          <w:sz w:val="24"/>
          <w:szCs w:val="24"/>
        </w:rPr>
        <w:t xml:space="preserve"> road accident; survived; psychological help; attitude to life; attitude to death.</w:t>
      </w:r>
    </w:p>
    <w:p w:rsidR="005B7437" w:rsidRPr="00293B8A" w:rsidRDefault="005B7437" w:rsidP="00FE6FC1">
      <w:pPr>
        <w:pStyle w:val="a3"/>
        <w:ind w:left="0" w:right="0"/>
        <w:rPr>
          <w:rFonts w:eastAsia="Calibri"/>
          <w:sz w:val="24"/>
          <w:szCs w:val="24"/>
        </w:rPr>
      </w:pPr>
    </w:p>
    <w:p w:rsidR="00184CC7" w:rsidRPr="00293B8A" w:rsidRDefault="00C96435" w:rsidP="00FE6FC1">
      <w:pPr>
        <w:pStyle w:val="a4"/>
        <w:rPr>
          <w:b w:val="0"/>
          <w:i w:val="0"/>
          <w:sz w:val="24"/>
          <w:szCs w:val="24"/>
          <w:lang w:val="en-US"/>
        </w:rPr>
      </w:pPr>
      <w:bookmarkStart w:id="28" w:name="_Toc360161139"/>
      <w:bookmarkStart w:id="29" w:name="_Toc360161140"/>
      <w:r w:rsidRPr="00293B8A">
        <w:rPr>
          <w:b w:val="0"/>
          <w:i w:val="0"/>
          <w:sz w:val="24"/>
          <w:szCs w:val="24"/>
          <w:lang w:val="en-US"/>
        </w:rPr>
        <w:t xml:space="preserve">CAUSAL ANALYSIS OF A </w:t>
      </w:r>
      <w:bookmarkEnd w:id="28"/>
      <w:r w:rsidRPr="00293B8A">
        <w:rPr>
          <w:b w:val="0"/>
          <w:i w:val="0"/>
          <w:sz w:val="24"/>
          <w:szCs w:val="24"/>
          <w:lang w:val="en-US"/>
        </w:rPr>
        <w:t>SUICIDAL ACTIVITY</w:t>
      </w:r>
    </w:p>
    <w:p w:rsidR="00184CC7" w:rsidRPr="00293B8A" w:rsidRDefault="00184CC7" w:rsidP="00FE6FC1">
      <w:pPr>
        <w:pStyle w:val="a4"/>
        <w:rPr>
          <w:sz w:val="24"/>
          <w:szCs w:val="24"/>
          <w:lang w:val="en-US"/>
        </w:rPr>
      </w:pPr>
      <w:r w:rsidRPr="00293B8A">
        <w:rPr>
          <w:sz w:val="24"/>
          <w:szCs w:val="24"/>
          <w:lang w:val="en-US"/>
        </w:rPr>
        <w:t>Dmitry G. </w:t>
      </w:r>
      <w:proofErr w:type="spellStart"/>
      <w:r w:rsidRPr="00293B8A">
        <w:rPr>
          <w:sz w:val="24"/>
          <w:szCs w:val="24"/>
          <w:lang w:val="en-US"/>
        </w:rPr>
        <w:t>Trunov</w:t>
      </w:r>
      <w:bookmarkEnd w:id="29"/>
      <w:proofErr w:type="spellEnd"/>
    </w:p>
    <w:p w:rsidR="00184CC7" w:rsidRPr="00293B8A" w:rsidRDefault="00184CC7" w:rsidP="00FE6FC1">
      <w:pPr>
        <w:pStyle w:val="a5"/>
        <w:ind w:left="0" w:right="0"/>
        <w:rPr>
          <w:sz w:val="24"/>
          <w:szCs w:val="24"/>
          <w:lang w:val="en-US"/>
        </w:rPr>
      </w:pPr>
      <w:r w:rsidRPr="00293B8A">
        <w:rPr>
          <w:sz w:val="24"/>
          <w:szCs w:val="24"/>
          <w:lang w:val="en-US"/>
        </w:rPr>
        <w:t xml:space="preserve">Perm State National Research University; 15, </w:t>
      </w:r>
      <w:proofErr w:type="spellStart"/>
      <w:r w:rsidRPr="00293B8A">
        <w:rPr>
          <w:sz w:val="24"/>
          <w:szCs w:val="24"/>
          <w:lang w:val="en-US"/>
        </w:rPr>
        <w:t>Bukirev</w:t>
      </w:r>
      <w:proofErr w:type="spellEnd"/>
      <w:r w:rsidRPr="00293B8A">
        <w:rPr>
          <w:sz w:val="24"/>
          <w:szCs w:val="24"/>
          <w:lang w:val="en-US"/>
        </w:rPr>
        <w:t xml:space="preserve"> str., Perm, 614990, Russia</w:t>
      </w:r>
    </w:p>
    <w:p w:rsidR="00184CC7" w:rsidRPr="00293B8A" w:rsidRDefault="00C96435" w:rsidP="00FE6FC1">
      <w:pPr>
        <w:pStyle w:val="a3"/>
        <w:ind w:left="0" w:right="0"/>
        <w:rPr>
          <w:sz w:val="24"/>
          <w:szCs w:val="24"/>
        </w:rPr>
      </w:pPr>
      <w:r w:rsidRPr="00293B8A">
        <w:rPr>
          <w:i/>
          <w:sz w:val="24"/>
          <w:szCs w:val="24"/>
          <w:lang w:val="en-GB"/>
        </w:rPr>
        <w:t xml:space="preserve">Annotation: </w:t>
      </w:r>
      <w:r w:rsidR="00184CC7" w:rsidRPr="00293B8A">
        <w:rPr>
          <w:sz w:val="24"/>
          <w:szCs w:val="24"/>
        </w:rPr>
        <w:t xml:space="preserve">The integrated approach to the analysis of the reasons of suicidal activity is presented in article. This approach includes the following components: </w:t>
      </w:r>
      <w:proofErr w:type="spellStart"/>
      <w:r w:rsidR="00184CC7" w:rsidRPr="00293B8A">
        <w:rPr>
          <w:sz w:val="24"/>
          <w:szCs w:val="24"/>
        </w:rPr>
        <w:t>suitsidogenny</w:t>
      </w:r>
      <w:proofErr w:type="spellEnd"/>
      <w:r w:rsidR="00184CC7" w:rsidRPr="00293B8A">
        <w:rPr>
          <w:sz w:val="24"/>
          <w:szCs w:val="24"/>
        </w:rPr>
        <w:t xml:space="preserve"> situation, factors of the personality, environment factors, motives of a suicide, anti-suicidal barrier.</w:t>
      </w:r>
    </w:p>
    <w:p w:rsidR="00184CC7" w:rsidRPr="005B7437" w:rsidRDefault="005B7437" w:rsidP="005B7437">
      <w:pPr>
        <w:pStyle w:val="a3"/>
        <w:ind w:left="0" w:right="0"/>
        <w:rPr>
          <w:sz w:val="24"/>
          <w:szCs w:val="24"/>
        </w:rPr>
      </w:pPr>
      <w:r w:rsidRPr="005B7437">
        <w:rPr>
          <w:i/>
          <w:sz w:val="24"/>
          <w:szCs w:val="24"/>
        </w:rPr>
        <w:t xml:space="preserve">Key words: </w:t>
      </w:r>
      <w:r w:rsidRPr="005B7437">
        <w:rPr>
          <w:sz w:val="24"/>
          <w:szCs w:val="24"/>
        </w:rPr>
        <w:t xml:space="preserve">suicide; suicide reasons; </w:t>
      </w:r>
      <w:proofErr w:type="spellStart"/>
      <w:r w:rsidRPr="005B7437">
        <w:rPr>
          <w:sz w:val="24"/>
          <w:szCs w:val="24"/>
        </w:rPr>
        <w:t>suitsidogenny</w:t>
      </w:r>
      <w:proofErr w:type="spellEnd"/>
      <w:r w:rsidRPr="005B7437">
        <w:rPr>
          <w:sz w:val="24"/>
          <w:szCs w:val="24"/>
        </w:rPr>
        <w:t xml:space="preserve"> situation; factors of the personality; environment factors; personal sense of a suicide; motives of a suicide; anti-suicidal barrier</w:t>
      </w:r>
      <w:r>
        <w:rPr>
          <w:sz w:val="24"/>
          <w:szCs w:val="24"/>
        </w:rPr>
        <w:t>.</w:t>
      </w:r>
    </w:p>
    <w:p w:rsidR="00551B57" w:rsidRPr="00293B8A" w:rsidRDefault="00551B57" w:rsidP="00FE6FC1">
      <w:pPr>
        <w:ind w:firstLine="0"/>
        <w:rPr>
          <w:sz w:val="24"/>
          <w:szCs w:val="24"/>
          <w:lang w:val="en-US"/>
        </w:rPr>
      </w:pPr>
    </w:p>
    <w:p w:rsidR="00184CC7" w:rsidRPr="00293B8A" w:rsidRDefault="00C96435" w:rsidP="00FE6FC1">
      <w:pPr>
        <w:pStyle w:val="a4"/>
        <w:outlineLvl w:val="0"/>
        <w:rPr>
          <w:b w:val="0"/>
          <w:i w:val="0"/>
          <w:sz w:val="24"/>
          <w:szCs w:val="24"/>
          <w:lang w:val="en-US"/>
        </w:rPr>
      </w:pPr>
      <w:bookmarkStart w:id="30" w:name="_Toc360161143"/>
      <w:bookmarkStart w:id="31" w:name="_Toc360161144"/>
      <w:r w:rsidRPr="00293B8A">
        <w:rPr>
          <w:b w:val="0"/>
          <w:i w:val="0"/>
          <w:sz w:val="24"/>
          <w:szCs w:val="24"/>
          <w:lang w:val="en-US"/>
        </w:rPr>
        <w:lastRenderedPageBreak/>
        <w:t>METHODOLOGICAL APPROACHES TO RESEARCH SOCIAL MATURITY AND SOCIAL INFANTILITY OF THE PERSONALITY</w:t>
      </w:r>
      <w:bookmarkEnd w:id="30"/>
    </w:p>
    <w:p w:rsidR="00184CC7" w:rsidRPr="00293B8A" w:rsidRDefault="00184CC7" w:rsidP="00FE6FC1">
      <w:pPr>
        <w:pStyle w:val="a4"/>
        <w:outlineLvl w:val="0"/>
        <w:rPr>
          <w:sz w:val="24"/>
          <w:szCs w:val="24"/>
          <w:lang w:val="en-US"/>
        </w:rPr>
      </w:pPr>
      <w:r w:rsidRPr="00293B8A">
        <w:rPr>
          <w:sz w:val="24"/>
          <w:szCs w:val="24"/>
          <w:lang w:val="en-US"/>
        </w:rPr>
        <w:t>Natalia A. </w:t>
      </w:r>
      <w:proofErr w:type="spellStart"/>
      <w:r w:rsidRPr="00293B8A">
        <w:rPr>
          <w:sz w:val="24"/>
          <w:szCs w:val="24"/>
          <w:lang w:val="en-US"/>
        </w:rPr>
        <w:t>Zhestkova</w:t>
      </w:r>
      <w:bookmarkEnd w:id="31"/>
      <w:proofErr w:type="spellEnd"/>
    </w:p>
    <w:p w:rsidR="00184CC7" w:rsidRPr="00293B8A" w:rsidRDefault="00184CC7" w:rsidP="00FE6FC1">
      <w:pPr>
        <w:pStyle w:val="a5"/>
        <w:ind w:left="0" w:right="0"/>
        <w:rPr>
          <w:sz w:val="24"/>
          <w:szCs w:val="24"/>
          <w:lang w:val="en-US"/>
        </w:rPr>
      </w:pPr>
      <w:r w:rsidRPr="00293B8A">
        <w:rPr>
          <w:sz w:val="24"/>
          <w:szCs w:val="24"/>
          <w:lang w:val="en-US"/>
        </w:rPr>
        <w:t xml:space="preserve">Volga Region State University of Telecommunications and Informatics; </w:t>
      </w:r>
      <w:r w:rsidRPr="00293B8A">
        <w:rPr>
          <w:sz w:val="24"/>
          <w:szCs w:val="24"/>
          <w:lang w:val="en-US"/>
        </w:rPr>
        <w:br/>
        <w:t>23, L. Tolstoy str., Samara, 443010, Russia</w:t>
      </w:r>
    </w:p>
    <w:p w:rsidR="00184CC7" w:rsidRPr="00293B8A" w:rsidRDefault="00C96435" w:rsidP="00FE6FC1">
      <w:pPr>
        <w:pStyle w:val="a3"/>
        <w:ind w:left="0" w:right="0"/>
        <w:rPr>
          <w:sz w:val="24"/>
          <w:szCs w:val="24"/>
        </w:rPr>
      </w:pPr>
      <w:r w:rsidRPr="00293B8A">
        <w:rPr>
          <w:i/>
          <w:sz w:val="24"/>
          <w:szCs w:val="24"/>
          <w:lang w:val="en-GB"/>
        </w:rPr>
        <w:t xml:space="preserve">Annotation: </w:t>
      </w:r>
      <w:r w:rsidR="00184CC7" w:rsidRPr="00293B8A">
        <w:rPr>
          <w:sz w:val="24"/>
          <w:szCs w:val="24"/>
        </w:rPr>
        <w:t xml:space="preserve">The comparative analysis of a social maturity and social </w:t>
      </w:r>
      <w:proofErr w:type="spellStart"/>
      <w:r w:rsidR="00184CC7" w:rsidRPr="00293B8A">
        <w:rPr>
          <w:sz w:val="24"/>
          <w:szCs w:val="24"/>
        </w:rPr>
        <w:t>infantility</w:t>
      </w:r>
      <w:proofErr w:type="spellEnd"/>
      <w:r w:rsidR="00184CC7" w:rsidRPr="00293B8A">
        <w:rPr>
          <w:sz w:val="24"/>
          <w:szCs w:val="24"/>
        </w:rPr>
        <w:t xml:space="preserve"> of the personality in line with dialectic, subject and phenomenological research approaches is provided in the article. Criteria of psychological manifestation of a social maturity and social </w:t>
      </w:r>
      <w:proofErr w:type="spellStart"/>
      <w:r w:rsidR="00184CC7" w:rsidRPr="00293B8A">
        <w:rPr>
          <w:sz w:val="24"/>
          <w:szCs w:val="24"/>
        </w:rPr>
        <w:t>infantility</w:t>
      </w:r>
      <w:proofErr w:type="spellEnd"/>
      <w:r w:rsidR="00184CC7" w:rsidRPr="00293B8A">
        <w:rPr>
          <w:sz w:val="24"/>
          <w:szCs w:val="24"/>
        </w:rPr>
        <w:t xml:space="preserve"> are allocated. Features of valuable and semantic and emotional and strong-willed spheres of the personality which demand the account for overcoming of a possible egocentrism and individualism are shown.</w:t>
      </w:r>
    </w:p>
    <w:p w:rsidR="00184CC7" w:rsidRPr="005B7437" w:rsidRDefault="005B7437" w:rsidP="00FE6FC1">
      <w:pPr>
        <w:ind w:firstLine="0"/>
        <w:rPr>
          <w:sz w:val="24"/>
          <w:szCs w:val="24"/>
          <w:lang w:val="en-US"/>
        </w:rPr>
      </w:pPr>
      <w:r w:rsidRPr="005B7437">
        <w:rPr>
          <w:i/>
          <w:sz w:val="24"/>
          <w:szCs w:val="24"/>
          <w:lang w:val="en-US"/>
        </w:rPr>
        <w:t>Key words:</w:t>
      </w:r>
      <w:r w:rsidRPr="005B7437">
        <w:rPr>
          <w:sz w:val="24"/>
          <w:szCs w:val="24"/>
          <w:lang w:val="en-US"/>
        </w:rPr>
        <w:t xml:space="preserve"> personality; subject; self-realization; social maturity; social </w:t>
      </w:r>
      <w:proofErr w:type="spellStart"/>
      <w:r w:rsidRPr="005B7437">
        <w:rPr>
          <w:sz w:val="24"/>
          <w:szCs w:val="24"/>
          <w:lang w:val="en-US"/>
        </w:rPr>
        <w:t>infantility</w:t>
      </w:r>
      <w:proofErr w:type="spellEnd"/>
      <w:r w:rsidRPr="005B7437">
        <w:rPr>
          <w:sz w:val="24"/>
          <w:szCs w:val="24"/>
          <w:lang w:val="en-US"/>
        </w:rPr>
        <w:t>.</w:t>
      </w:r>
    </w:p>
    <w:p w:rsidR="005B7437" w:rsidRPr="005B7437" w:rsidRDefault="005B7437" w:rsidP="00FE6FC1">
      <w:pPr>
        <w:ind w:firstLine="0"/>
        <w:rPr>
          <w:sz w:val="24"/>
          <w:szCs w:val="24"/>
          <w:lang w:val="en-US"/>
        </w:rPr>
      </w:pPr>
    </w:p>
    <w:p w:rsidR="00184CC7" w:rsidRPr="00293B8A" w:rsidRDefault="00C96435" w:rsidP="00FE6FC1">
      <w:pPr>
        <w:pStyle w:val="a4"/>
        <w:outlineLvl w:val="0"/>
        <w:rPr>
          <w:b w:val="0"/>
          <w:i w:val="0"/>
          <w:sz w:val="24"/>
          <w:szCs w:val="24"/>
          <w:lang w:val="en-US"/>
        </w:rPr>
      </w:pPr>
      <w:bookmarkStart w:id="32" w:name="_Toc360161147"/>
      <w:bookmarkStart w:id="33" w:name="_Toc360161148"/>
      <w:r w:rsidRPr="00293B8A">
        <w:rPr>
          <w:b w:val="0"/>
          <w:i w:val="0"/>
          <w:sz w:val="24"/>
          <w:szCs w:val="24"/>
          <w:lang w:val="en-US"/>
        </w:rPr>
        <w:t>FEATURES SELF-REGULATION OF STUDENTS WITH DIFFERENT ORIENTATION OF THE COMPONENTS PREDICTING THE OUTCOME OF THE SITUATION ON THE EXAM</w:t>
      </w:r>
      <w:bookmarkEnd w:id="32"/>
    </w:p>
    <w:p w:rsidR="00184CC7" w:rsidRPr="00293B8A" w:rsidRDefault="00184CC7" w:rsidP="00FE6FC1">
      <w:pPr>
        <w:pStyle w:val="a4"/>
        <w:outlineLvl w:val="0"/>
        <w:rPr>
          <w:sz w:val="24"/>
          <w:szCs w:val="24"/>
          <w:lang w:val="en-US"/>
        </w:rPr>
      </w:pPr>
      <w:r w:rsidRPr="00293B8A">
        <w:rPr>
          <w:sz w:val="24"/>
          <w:szCs w:val="24"/>
          <w:lang w:val="en-US"/>
        </w:rPr>
        <w:t>Olga A. </w:t>
      </w:r>
      <w:proofErr w:type="spellStart"/>
      <w:r w:rsidRPr="00293B8A">
        <w:rPr>
          <w:sz w:val="24"/>
          <w:szCs w:val="24"/>
          <w:lang w:val="en-US"/>
        </w:rPr>
        <w:t>Zhuchenko</w:t>
      </w:r>
      <w:bookmarkEnd w:id="33"/>
      <w:proofErr w:type="spellEnd"/>
    </w:p>
    <w:p w:rsidR="00184CC7" w:rsidRPr="00293B8A" w:rsidRDefault="00184CC7" w:rsidP="00FE6FC1">
      <w:pPr>
        <w:pStyle w:val="a5"/>
        <w:ind w:left="0" w:right="0"/>
        <w:rPr>
          <w:sz w:val="24"/>
          <w:szCs w:val="24"/>
          <w:lang w:val="en-US"/>
        </w:rPr>
      </w:pPr>
      <w:r w:rsidRPr="00293B8A">
        <w:rPr>
          <w:sz w:val="24"/>
          <w:szCs w:val="24"/>
          <w:lang w:val="en-US"/>
        </w:rPr>
        <w:t xml:space="preserve">Izhevsk State Agricultural Academy; 11, </w:t>
      </w:r>
      <w:proofErr w:type="spellStart"/>
      <w:r w:rsidRPr="00293B8A">
        <w:rPr>
          <w:sz w:val="24"/>
          <w:szCs w:val="24"/>
          <w:lang w:val="en-US"/>
        </w:rPr>
        <w:t>Studencheskaya</w:t>
      </w:r>
      <w:proofErr w:type="spellEnd"/>
      <w:r w:rsidRPr="00293B8A">
        <w:rPr>
          <w:sz w:val="24"/>
          <w:szCs w:val="24"/>
          <w:lang w:val="en-US"/>
        </w:rPr>
        <w:t xml:space="preserve"> str., Izhevsk, 426069, </w:t>
      </w:r>
      <w:proofErr w:type="spellStart"/>
      <w:r w:rsidRPr="00293B8A">
        <w:rPr>
          <w:sz w:val="24"/>
          <w:szCs w:val="24"/>
          <w:lang w:val="en-US"/>
        </w:rPr>
        <w:t>Udmurt</w:t>
      </w:r>
      <w:proofErr w:type="spellEnd"/>
      <w:r w:rsidRPr="00293B8A">
        <w:rPr>
          <w:sz w:val="24"/>
          <w:szCs w:val="24"/>
          <w:lang w:val="en-US"/>
        </w:rPr>
        <w:t xml:space="preserve"> Republic, Russia</w:t>
      </w:r>
    </w:p>
    <w:p w:rsidR="00184CC7" w:rsidRPr="00293B8A" w:rsidRDefault="00C96435" w:rsidP="00FE6FC1">
      <w:pPr>
        <w:pStyle w:val="a3"/>
        <w:ind w:left="0" w:right="0"/>
        <w:rPr>
          <w:sz w:val="24"/>
          <w:szCs w:val="24"/>
        </w:rPr>
      </w:pPr>
      <w:r w:rsidRPr="00293B8A">
        <w:rPr>
          <w:i/>
          <w:sz w:val="24"/>
          <w:szCs w:val="24"/>
          <w:lang w:val="en-GB"/>
        </w:rPr>
        <w:t xml:space="preserve">Annotation: </w:t>
      </w:r>
      <w:r w:rsidR="00184CC7" w:rsidRPr="00293B8A">
        <w:rPr>
          <w:sz w:val="24"/>
          <w:szCs w:val="24"/>
        </w:rPr>
        <w:t>The structural elements of self-regulation that determine the direction of the components prediction the outcome of a situation in stressful conditions (for example, in the university exam) are analyzed in the article. Correlation of assessing results and programming and modeling determines the adequacy of prediction the outcome of the situation. The structure of the self-regulation of people with under-reporting components prediction outcome of the situation is distinguishes correlation of programming and independence. In the group overstated components prediction the outcome of the situation distinctive features have been identified.</w:t>
      </w:r>
    </w:p>
    <w:p w:rsidR="00C96435" w:rsidRPr="005B7437" w:rsidRDefault="00C96435" w:rsidP="00FE6FC1">
      <w:pPr>
        <w:pStyle w:val="a3"/>
        <w:ind w:left="0" w:right="0"/>
        <w:rPr>
          <w:i/>
          <w:sz w:val="24"/>
          <w:szCs w:val="24"/>
        </w:rPr>
      </w:pPr>
      <w:r w:rsidRPr="005B7437">
        <w:rPr>
          <w:i/>
          <w:sz w:val="24"/>
          <w:szCs w:val="24"/>
        </w:rPr>
        <w:t>Key words:</w:t>
      </w:r>
      <w:r w:rsidR="005B7437" w:rsidRPr="005B7437">
        <w:rPr>
          <w:sz w:val="24"/>
          <w:szCs w:val="24"/>
        </w:rPr>
        <w:t xml:space="preserve"> self-regulation; prediction the outcome of a situation; stressful situation; exam at the university.</w:t>
      </w:r>
    </w:p>
    <w:p w:rsidR="00047581" w:rsidRPr="00293B8A" w:rsidRDefault="00047581" w:rsidP="00FE6FC1">
      <w:pPr>
        <w:ind w:firstLine="0"/>
        <w:rPr>
          <w:sz w:val="24"/>
          <w:szCs w:val="24"/>
          <w:lang w:val="en-US"/>
        </w:rPr>
      </w:pPr>
    </w:p>
    <w:p w:rsidR="00047581" w:rsidRPr="00293B8A" w:rsidRDefault="00C96435" w:rsidP="00FE6FC1">
      <w:pPr>
        <w:pStyle w:val="a4"/>
        <w:outlineLvl w:val="0"/>
        <w:rPr>
          <w:b w:val="0"/>
          <w:i w:val="0"/>
          <w:sz w:val="24"/>
          <w:szCs w:val="24"/>
          <w:lang w:val="en-US"/>
        </w:rPr>
      </w:pPr>
      <w:bookmarkStart w:id="34" w:name="_Toc360161151"/>
      <w:bookmarkStart w:id="35" w:name="_Toc360161152"/>
      <w:r w:rsidRPr="00293B8A">
        <w:rPr>
          <w:b w:val="0"/>
          <w:i w:val="0"/>
          <w:sz w:val="24"/>
          <w:szCs w:val="24"/>
          <w:lang w:val="en-US"/>
        </w:rPr>
        <w:t>HOW PSYCHOLOGICAL THEORIES TURN INTO THE METALANGUAGE OF MODERN PSYCHOTECHNOLOGIES: FANTASIES AND REFLECTIONS ON THE EXAMPLE OF CREATIVE ADVERTISING</w:t>
      </w:r>
      <w:bookmarkEnd w:id="34"/>
    </w:p>
    <w:p w:rsidR="00047581" w:rsidRPr="00293B8A" w:rsidRDefault="00047581" w:rsidP="00FE6FC1">
      <w:pPr>
        <w:pStyle w:val="a4"/>
        <w:outlineLvl w:val="0"/>
        <w:rPr>
          <w:sz w:val="24"/>
          <w:szCs w:val="24"/>
          <w:lang w:val="en-US"/>
        </w:rPr>
      </w:pPr>
      <w:proofErr w:type="spellStart"/>
      <w:r w:rsidRPr="00293B8A">
        <w:rPr>
          <w:sz w:val="24"/>
          <w:szCs w:val="24"/>
          <w:lang w:val="en-US"/>
        </w:rPr>
        <w:t>Nickolay</w:t>
      </w:r>
      <w:proofErr w:type="spellEnd"/>
      <w:r w:rsidRPr="00293B8A">
        <w:rPr>
          <w:sz w:val="24"/>
          <w:szCs w:val="24"/>
          <w:lang w:val="en-US"/>
        </w:rPr>
        <w:t xml:space="preserve"> D. </w:t>
      </w:r>
      <w:proofErr w:type="spellStart"/>
      <w:r w:rsidRPr="00293B8A">
        <w:rPr>
          <w:sz w:val="24"/>
          <w:szCs w:val="24"/>
          <w:lang w:val="en-US"/>
        </w:rPr>
        <w:t>Uzlov</w:t>
      </w:r>
      <w:bookmarkEnd w:id="35"/>
      <w:proofErr w:type="spellEnd"/>
    </w:p>
    <w:p w:rsidR="00047581" w:rsidRPr="00293B8A" w:rsidRDefault="00047581" w:rsidP="00FE6FC1">
      <w:pPr>
        <w:pStyle w:val="a5"/>
        <w:ind w:left="0" w:right="0"/>
        <w:rPr>
          <w:sz w:val="24"/>
          <w:szCs w:val="24"/>
          <w:lang w:val="en-US"/>
        </w:rPr>
      </w:pPr>
      <w:r w:rsidRPr="00293B8A">
        <w:rPr>
          <w:sz w:val="24"/>
          <w:szCs w:val="24"/>
          <w:lang w:val="en-US"/>
        </w:rPr>
        <w:t>Berezniki Branch of the Perm State National Research University</w:t>
      </w:r>
      <w:proofErr w:type="gramStart"/>
      <w:r w:rsidRPr="00293B8A">
        <w:rPr>
          <w:sz w:val="24"/>
          <w:szCs w:val="24"/>
          <w:lang w:val="en-US"/>
        </w:rPr>
        <w:t>;</w:t>
      </w:r>
      <w:proofErr w:type="gramEnd"/>
      <w:r w:rsidRPr="00293B8A">
        <w:rPr>
          <w:sz w:val="24"/>
          <w:szCs w:val="24"/>
          <w:lang w:val="en-US"/>
        </w:rPr>
        <w:br/>
        <w:t xml:space="preserve">99, </w:t>
      </w:r>
      <w:proofErr w:type="spellStart"/>
      <w:r w:rsidRPr="00293B8A">
        <w:rPr>
          <w:sz w:val="24"/>
          <w:szCs w:val="24"/>
          <w:lang w:val="en-US"/>
        </w:rPr>
        <w:t>Yubileynaya</w:t>
      </w:r>
      <w:proofErr w:type="spellEnd"/>
      <w:r w:rsidRPr="00293B8A">
        <w:rPr>
          <w:sz w:val="24"/>
          <w:szCs w:val="24"/>
          <w:lang w:val="en-US"/>
        </w:rPr>
        <w:t xml:space="preserve"> str., Berezniki, Perm </w:t>
      </w:r>
      <w:proofErr w:type="spellStart"/>
      <w:r w:rsidRPr="00293B8A">
        <w:rPr>
          <w:sz w:val="24"/>
          <w:szCs w:val="24"/>
          <w:lang w:val="en-US"/>
        </w:rPr>
        <w:t>Kray</w:t>
      </w:r>
      <w:proofErr w:type="spellEnd"/>
      <w:r w:rsidRPr="00293B8A">
        <w:rPr>
          <w:sz w:val="24"/>
          <w:szCs w:val="24"/>
          <w:lang w:val="en-US"/>
        </w:rPr>
        <w:t>, 618412, Russia</w:t>
      </w:r>
    </w:p>
    <w:p w:rsidR="00047581" w:rsidRPr="00293B8A" w:rsidRDefault="00C96435" w:rsidP="00FE6FC1">
      <w:pPr>
        <w:pStyle w:val="a3"/>
        <w:ind w:left="0" w:right="0"/>
        <w:rPr>
          <w:sz w:val="24"/>
          <w:szCs w:val="24"/>
        </w:rPr>
      </w:pPr>
      <w:r w:rsidRPr="00293B8A">
        <w:rPr>
          <w:i/>
          <w:sz w:val="24"/>
          <w:szCs w:val="24"/>
          <w:lang w:val="en-GB"/>
        </w:rPr>
        <w:t xml:space="preserve">Annotation: </w:t>
      </w:r>
      <w:r w:rsidR="00047581" w:rsidRPr="00293B8A">
        <w:rPr>
          <w:sz w:val="24"/>
          <w:szCs w:val="24"/>
        </w:rPr>
        <w:t xml:space="preserve">The issues of the importance of humanitarian knowledge meta-level conceptions and psychological theories at creation of modern </w:t>
      </w:r>
      <w:proofErr w:type="spellStart"/>
      <w:r w:rsidR="00047581" w:rsidRPr="00293B8A">
        <w:rPr>
          <w:sz w:val="24"/>
          <w:szCs w:val="24"/>
        </w:rPr>
        <w:t>psychotechnologies</w:t>
      </w:r>
      <w:proofErr w:type="spellEnd"/>
      <w:r w:rsidR="00047581" w:rsidRPr="00293B8A">
        <w:rPr>
          <w:sz w:val="24"/>
          <w:szCs w:val="24"/>
        </w:rPr>
        <w:t xml:space="preserve"> are discussed in article. The question of possibility of training in </w:t>
      </w:r>
      <w:proofErr w:type="spellStart"/>
      <w:r w:rsidR="00047581" w:rsidRPr="00293B8A">
        <w:rPr>
          <w:sz w:val="24"/>
          <w:szCs w:val="24"/>
        </w:rPr>
        <w:t>psychotechnologies</w:t>
      </w:r>
      <w:proofErr w:type="spellEnd"/>
      <w:r w:rsidR="00047581" w:rsidRPr="00293B8A">
        <w:rPr>
          <w:sz w:val="24"/>
          <w:szCs w:val="24"/>
        </w:rPr>
        <w:t xml:space="preserve"> as to a new way of thinking and perception of the world, proceeding from their complete contents is raised. Article is illustrated by the author's imagination which arose when he read the book by E.A. </w:t>
      </w:r>
      <w:proofErr w:type="spellStart"/>
      <w:r w:rsidR="00047581" w:rsidRPr="00293B8A">
        <w:rPr>
          <w:sz w:val="24"/>
          <w:szCs w:val="24"/>
        </w:rPr>
        <w:t>Pesotsky</w:t>
      </w:r>
      <w:proofErr w:type="spellEnd"/>
      <w:r w:rsidR="00047581" w:rsidRPr="00293B8A">
        <w:rPr>
          <w:sz w:val="24"/>
          <w:szCs w:val="24"/>
        </w:rPr>
        <w:t xml:space="preserve"> «Advertising and psychology of consumer».</w:t>
      </w:r>
    </w:p>
    <w:p w:rsidR="00047581" w:rsidRPr="00551716" w:rsidRDefault="00047581" w:rsidP="00FE6FC1">
      <w:pPr>
        <w:ind w:firstLine="0"/>
        <w:rPr>
          <w:sz w:val="24"/>
          <w:szCs w:val="24"/>
          <w:lang w:val="en-US"/>
        </w:rPr>
      </w:pPr>
      <w:r w:rsidRPr="00775B90">
        <w:rPr>
          <w:i/>
          <w:sz w:val="24"/>
          <w:szCs w:val="24"/>
          <w:lang w:val="en-US"/>
        </w:rPr>
        <w:t>Key words:</w:t>
      </w:r>
      <w:r w:rsidRPr="00775B90">
        <w:rPr>
          <w:sz w:val="24"/>
          <w:szCs w:val="24"/>
          <w:lang w:val="en-US"/>
        </w:rPr>
        <w:t xml:space="preserve"> </w:t>
      </w:r>
      <w:proofErr w:type="spellStart"/>
      <w:r w:rsidRPr="00775B90">
        <w:rPr>
          <w:sz w:val="24"/>
          <w:szCs w:val="24"/>
          <w:lang w:val="en-US"/>
        </w:rPr>
        <w:t>psychotechnology</w:t>
      </w:r>
      <w:proofErr w:type="spellEnd"/>
      <w:r w:rsidRPr="00775B90">
        <w:rPr>
          <w:sz w:val="24"/>
          <w:szCs w:val="24"/>
          <w:lang w:val="en-US"/>
        </w:rPr>
        <w:t>; social technology; psychological theorie</w:t>
      </w:r>
      <w:r w:rsidR="00775B90" w:rsidRPr="00775B90">
        <w:rPr>
          <w:sz w:val="24"/>
          <w:szCs w:val="24"/>
          <w:lang w:val="en-US"/>
        </w:rPr>
        <w:t xml:space="preserve">s; humanitarian knowledge; </w:t>
      </w:r>
      <w:proofErr w:type="spellStart"/>
      <w:r w:rsidR="00775B90" w:rsidRPr="00775B90">
        <w:rPr>
          <w:sz w:val="24"/>
          <w:szCs w:val="24"/>
          <w:lang w:val="en-US"/>
        </w:rPr>
        <w:t>metalanguage</w:t>
      </w:r>
      <w:proofErr w:type="spellEnd"/>
      <w:r w:rsidR="00775B90" w:rsidRPr="00775B90">
        <w:rPr>
          <w:sz w:val="24"/>
          <w:szCs w:val="24"/>
          <w:lang w:val="en-US"/>
        </w:rPr>
        <w:t>, advertizing.</w:t>
      </w:r>
    </w:p>
    <w:p w:rsidR="00047581" w:rsidRPr="00F90397" w:rsidRDefault="00047581" w:rsidP="00FE6FC1">
      <w:pPr>
        <w:ind w:firstLine="0"/>
        <w:rPr>
          <w:sz w:val="28"/>
          <w:szCs w:val="28"/>
          <w:lang w:val="en-US"/>
        </w:rPr>
      </w:pPr>
    </w:p>
    <w:p w:rsidR="00C96435" w:rsidRPr="00293B8A" w:rsidRDefault="00C96435" w:rsidP="00FE6FC1">
      <w:pPr>
        <w:pStyle w:val="a4"/>
        <w:rPr>
          <w:i w:val="0"/>
          <w:sz w:val="28"/>
          <w:szCs w:val="28"/>
          <w:lang w:val="en-US"/>
        </w:rPr>
      </w:pPr>
      <w:bookmarkStart w:id="36" w:name="_Toc360161155"/>
      <w:bookmarkStart w:id="37" w:name="_Toc360161156"/>
      <w:r w:rsidRPr="00293B8A">
        <w:rPr>
          <w:i w:val="0"/>
          <w:sz w:val="28"/>
          <w:szCs w:val="28"/>
          <w:lang w:val="en-US"/>
        </w:rPr>
        <w:lastRenderedPageBreak/>
        <w:t>SOCIOLOGY</w:t>
      </w:r>
    </w:p>
    <w:p w:rsidR="00C96435" w:rsidRPr="00F90397" w:rsidRDefault="00C96435" w:rsidP="00FE6FC1">
      <w:pPr>
        <w:pStyle w:val="a4"/>
        <w:rPr>
          <w:b w:val="0"/>
          <w:i w:val="0"/>
          <w:sz w:val="28"/>
          <w:szCs w:val="28"/>
          <w:lang w:val="en-US"/>
        </w:rPr>
      </w:pPr>
    </w:p>
    <w:p w:rsidR="00047581" w:rsidRPr="00293B8A" w:rsidRDefault="00C96435" w:rsidP="00FE6FC1">
      <w:pPr>
        <w:pStyle w:val="a4"/>
        <w:rPr>
          <w:b w:val="0"/>
          <w:i w:val="0"/>
          <w:sz w:val="24"/>
          <w:szCs w:val="24"/>
          <w:lang w:val="en-US"/>
        </w:rPr>
      </w:pPr>
      <w:r w:rsidRPr="00293B8A">
        <w:rPr>
          <w:b w:val="0"/>
          <w:i w:val="0"/>
          <w:sz w:val="24"/>
          <w:szCs w:val="24"/>
          <w:lang w:val="en-US"/>
        </w:rPr>
        <w:t>THE INNOVATIVE POTENTIAL OF SMALL CITIES</w:t>
      </w:r>
      <w:bookmarkEnd w:id="36"/>
    </w:p>
    <w:p w:rsidR="00047581" w:rsidRPr="00293B8A" w:rsidRDefault="00047581" w:rsidP="00FE6FC1">
      <w:pPr>
        <w:pStyle w:val="a4"/>
        <w:rPr>
          <w:sz w:val="24"/>
          <w:szCs w:val="24"/>
          <w:lang w:val="en-US"/>
        </w:rPr>
      </w:pPr>
      <w:r w:rsidRPr="00293B8A">
        <w:rPr>
          <w:sz w:val="24"/>
          <w:szCs w:val="24"/>
          <w:lang w:val="en-US"/>
        </w:rPr>
        <w:t>Igor A. </w:t>
      </w:r>
      <w:proofErr w:type="spellStart"/>
      <w:r w:rsidRPr="00293B8A">
        <w:rPr>
          <w:sz w:val="24"/>
          <w:szCs w:val="24"/>
          <w:lang w:val="en-US"/>
        </w:rPr>
        <w:t>Germanov</w:t>
      </w:r>
      <w:proofErr w:type="spellEnd"/>
      <w:r w:rsidRPr="00293B8A">
        <w:rPr>
          <w:sz w:val="24"/>
          <w:szCs w:val="24"/>
          <w:lang w:val="en-US"/>
        </w:rPr>
        <w:t>, Elena B. </w:t>
      </w:r>
      <w:proofErr w:type="spellStart"/>
      <w:r w:rsidRPr="00293B8A">
        <w:rPr>
          <w:sz w:val="24"/>
          <w:szCs w:val="24"/>
          <w:lang w:val="en-US"/>
        </w:rPr>
        <w:t>Plotnikova</w:t>
      </w:r>
      <w:bookmarkEnd w:id="37"/>
      <w:proofErr w:type="spellEnd"/>
    </w:p>
    <w:p w:rsidR="00047581" w:rsidRPr="00293B8A" w:rsidRDefault="00047581" w:rsidP="00FE6FC1">
      <w:pPr>
        <w:pStyle w:val="a5"/>
        <w:ind w:left="0" w:right="0"/>
        <w:rPr>
          <w:sz w:val="24"/>
          <w:szCs w:val="24"/>
          <w:lang w:val="en-US"/>
        </w:rPr>
      </w:pPr>
      <w:r w:rsidRPr="00293B8A">
        <w:rPr>
          <w:sz w:val="24"/>
          <w:szCs w:val="24"/>
          <w:lang w:val="en-US"/>
        </w:rPr>
        <w:t xml:space="preserve">Perm State National Research University, 15, </w:t>
      </w:r>
      <w:proofErr w:type="spellStart"/>
      <w:r w:rsidRPr="00293B8A">
        <w:rPr>
          <w:sz w:val="24"/>
          <w:szCs w:val="24"/>
          <w:lang w:val="en-US"/>
        </w:rPr>
        <w:t>Bukirev</w:t>
      </w:r>
      <w:proofErr w:type="spellEnd"/>
      <w:r w:rsidRPr="00293B8A">
        <w:rPr>
          <w:sz w:val="24"/>
          <w:szCs w:val="24"/>
          <w:lang w:val="en-US"/>
        </w:rPr>
        <w:t xml:space="preserve"> str., Perm, 614990, Russia</w:t>
      </w:r>
    </w:p>
    <w:p w:rsidR="00C96435" w:rsidRPr="00293B8A" w:rsidRDefault="00C96435" w:rsidP="00FE6FC1">
      <w:pPr>
        <w:pStyle w:val="a3"/>
        <w:ind w:left="0" w:right="0"/>
        <w:rPr>
          <w:sz w:val="24"/>
          <w:szCs w:val="24"/>
        </w:rPr>
      </w:pPr>
      <w:r w:rsidRPr="00293B8A">
        <w:rPr>
          <w:i/>
          <w:sz w:val="24"/>
          <w:szCs w:val="24"/>
          <w:lang w:val="en-GB"/>
        </w:rPr>
        <w:t xml:space="preserve">Annotation: </w:t>
      </w:r>
      <w:r w:rsidRPr="00293B8A">
        <w:rPr>
          <w:sz w:val="24"/>
          <w:szCs w:val="24"/>
        </w:rPr>
        <w:t xml:space="preserve">The social and cultural conditions of innovation process in two small cities of Perm </w:t>
      </w:r>
      <w:proofErr w:type="spellStart"/>
      <w:r w:rsidRPr="00293B8A">
        <w:rPr>
          <w:sz w:val="24"/>
          <w:szCs w:val="24"/>
        </w:rPr>
        <w:t>kraj</w:t>
      </w:r>
      <w:proofErr w:type="spellEnd"/>
      <w:r w:rsidRPr="00293B8A">
        <w:rPr>
          <w:sz w:val="24"/>
          <w:szCs w:val="24"/>
        </w:rPr>
        <w:t xml:space="preserve"> are analyzed. An author identifies few types of social groups that differ according to their relation to innovation. Cluster analysis was used for this. The limitation of the economic approach in explaining regional differences in the level of innovation capacity was found.</w:t>
      </w:r>
    </w:p>
    <w:p w:rsidR="00C96435" w:rsidRPr="00293B8A" w:rsidRDefault="00C96435" w:rsidP="00FE6FC1">
      <w:pPr>
        <w:pStyle w:val="a3"/>
        <w:ind w:left="0" w:right="0"/>
        <w:rPr>
          <w:sz w:val="24"/>
          <w:szCs w:val="24"/>
        </w:rPr>
      </w:pPr>
      <w:r w:rsidRPr="00293B8A">
        <w:rPr>
          <w:i/>
          <w:sz w:val="24"/>
          <w:szCs w:val="24"/>
        </w:rPr>
        <w:t>Key words</w:t>
      </w:r>
      <w:r w:rsidRPr="00293B8A">
        <w:rPr>
          <w:sz w:val="24"/>
          <w:szCs w:val="24"/>
        </w:rPr>
        <w:t>: innovation; innovative potential; innovative activity; small cities.</w:t>
      </w:r>
    </w:p>
    <w:p w:rsidR="00C96435" w:rsidRPr="00293B8A" w:rsidRDefault="00C96435" w:rsidP="00FE6FC1">
      <w:pPr>
        <w:pStyle w:val="a3"/>
        <w:ind w:left="0" w:right="0"/>
        <w:rPr>
          <w:sz w:val="24"/>
          <w:szCs w:val="24"/>
        </w:rPr>
      </w:pPr>
    </w:p>
    <w:p w:rsidR="00047581" w:rsidRPr="00293B8A" w:rsidRDefault="00C96435" w:rsidP="00FE6FC1">
      <w:pPr>
        <w:pStyle w:val="a4"/>
        <w:rPr>
          <w:b w:val="0"/>
          <w:i w:val="0"/>
          <w:sz w:val="24"/>
          <w:szCs w:val="24"/>
          <w:lang w:val="en-US"/>
        </w:rPr>
      </w:pPr>
      <w:bookmarkStart w:id="38" w:name="_Toc360161159"/>
      <w:bookmarkStart w:id="39" w:name="_Toc360161160"/>
      <w:r w:rsidRPr="00293B8A">
        <w:rPr>
          <w:b w:val="0"/>
          <w:i w:val="0"/>
          <w:sz w:val="24"/>
          <w:szCs w:val="24"/>
          <w:lang w:val="en-US"/>
        </w:rPr>
        <w:t>PATTERNS OF ALCOHOL CONSUMPTION IN THE PERM REGION</w:t>
      </w:r>
      <w:bookmarkEnd w:id="38"/>
    </w:p>
    <w:p w:rsidR="00047581" w:rsidRPr="00293B8A" w:rsidRDefault="00047581" w:rsidP="00FE6FC1">
      <w:pPr>
        <w:pStyle w:val="a4"/>
        <w:rPr>
          <w:sz w:val="24"/>
          <w:szCs w:val="24"/>
          <w:lang w:val="en-US"/>
        </w:rPr>
      </w:pPr>
      <w:r w:rsidRPr="00293B8A">
        <w:rPr>
          <w:sz w:val="24"/>
          <w:szCs w:val="24"/>
          <w:lang w:val="en-US"/>
        </w:rPr>
        <w:t>Konstantin A. </w:t>
      </w:r>
      <w:proofErr w:type="spellStart"/>
      <w:r w:rsidRPr="00293B8A">
        <w:rPr>
          <w:sz w:val="24"/>
          <w:szCs w:val="24"/>
          <w:lang w:val="en-US"/>
        </w:rPr>
        <w:t>Petoukhov</w:t>
      </w:r>
      <w:bookmarkEnd w:id="39"/>
      <w:proofErr w:type="spellEnd"/>
    </w:p>
    <w:p w:rsidR="00047581" w:rsidRPr="00293B8A" w:rsidRDefault="00047581" w:rsidP="00FE6FC1">
      <w:pPr>
        <w:pStyle w:val="a5"/>
        <w:ind w:left="0" w:right="0"/>
        <w:rPr>
          <w:sz w:val="24"/>
          <w:szCs w:val="24"/>
          <w:lang w:val="en-US"/>
        </w:rPr>
      </w:pPr>
      <w:r w:rsidRPr="00293B8A">
        <w:rPr>
          <w:sz w:val="24"/>
          <w:szCs w:val="24"/>
          <w:lang w:val="en-US"/>
        </w:rPr>
        <w:t xml:space="preserve">Perm State National Research University, 15, </w:t>
      </w:r>
      <w:proofErr w:type="spellStart"/>
      <w:r w:rsidRPr="00293B8A">
        <w:rPr>
          <w:sz w:val="24"/>
          <w:szCs w:val="24"/>
          <w:lang w:val="en-US"/>
        </w:rPr>
        <w:t>Bukirev</w:t>
      </w:r>
      <w:proofErr w:type="spellEnd"/>
      <w:r w:rsidRPr="00293B8A">
        <w:rPr>
          <w:sz w:val="24"/>
          <w:szCs w:val="24"/>
          <w:lang w:val="en-US"/>
        </w:rPr>
        <w:t> str., Perm, 614990, Russia</w:t>
      </w:r>
    </w:p>
    <w:p w:rsidR="00C96435" w:rsidRPr="00293B8A" w:rsidRDefault="00C96435" w:rsidP="00FE6FC1">
      <w:pPr>
        <w:pStyle w:val="a3"/>
        <w:ind w:left="0" w:right="0"/>
        <w:rPr>
          <w:sz w:val="24"/>
          <w:szCs w:val="24"/>
        </w:rPr>
      </w:pPr>
      <w:r w:rsidRPr="00293B8A">
        <w:rPr>
          <w:i/>
          <w:sz w:val="24"/>
          <w:szCs w:val="24"/>
          <w:lang w:val="en-GB"/>
        </w:rPr>
        <w:t xml:space="preserve">Annotation: </w:t>
      </w:r>
      <w:r w:rsidRPr="00293B8A">
        <w:rPr>
          <w:sz w:val="24"/>
          <w:szCs w:val="24"/>
        </w:rPr>
        <w:t>The frequency, doses and ways of alcohol consumption by inhabitants of Perm region are analyzed in paper. Special attention is given to the detection of patterns of consumption, sustainable schemes of drinking different types of alcohol beverages. The obtained data are compared with statistical information on the volume of sold alcohol in the region, estimated the advantages and disadvantages of methods of sociological study of the problem of alcoholism among the population.</w:t>
      </w:r>
    </w:p>
    <w:p w:rsidR="00C96435" w:rsidRPr="00293B8A" w:rsidRDefault="00C96435" w:rsidP="00FE6FC1">
      <w:pPr>
        <w:pStyle w:val="a3"/>
        <w:ind w:left="0" w:right="0"/>
        <w:outlineLvl w:val="0"/>
        <w:rPr>
          <w:sz w:val="24"/>
          <w:szCs w:val="24"/>
        </w:rPr>
      </w:pPr>
      <w:r w:rsidRPr="00293B8A">
        <w:rPr>
          <w:i/>
          <w:sz w:val="24"/>
          <w:szCs w:val="24"/>
        </w:rPr>
        <w:t>Key words:</w:t>
      </w:r>
      <w:r w:rsidRPr="00293B8A">
        <w:rPr>
          <w:sz w:val="24"/>
          <w:szCs w:val="24"/>
        </w:rPr>
        <w:t xml:space="preserve"> alcohol; pattern; consumer culture; a way of consumption; alcoholism.</w:t>
      </w:r>
    </w:p>
    <w:p w:rsidR="00047581" w:rsidRPr="00293B8A" w:rsidRDefault="00047581" w:rsidP="00FE6FC1">
      <w:pPr>
        <w:pStyle w:val="a3"/>
        <w:ind w:left="0" w:right="0"/>
        <w:rPr>
          <w:sz w:val="24"/>
          <w:szCs w:val="24"/>
        </w:rPr>
      </w:pPr>
    </w:p>
    <w:p w:rsidR="00047581" w:rsidRPr="00293B8A" w:rsidRDefault="00C96435" w:rsidP="00FE6FC1">
      <w:pPr>
        <w:pStyle w:val="a4"/>
        <w:rPr>
          <w:b w:val="0"/>
          <w:i w:val="0"/>
          <w:sz w:val="24"/>
          <w:szCs w:val="24"/>
          <w:lang w:val="en-US"/>
        </w:rPr>
      </w:pPr>
      <w:bookmarkStart w:id="40" w:name="_Toc360161163"/>
      <w:bookmarkStart w:id="41" w:name="_Toc360161164"/>
      <w:r w:rsidRPr="00293B8A">
        <w:rPr>
          <w:b w:val="0"/>
          <w:i w:val="0"/>
          <w:sz w:val="24"/>
          <w:szCs w:val="24"/>
          <w:lang w:val="en-US"/>
        </w:rPr>
        <w:t xml:space="preserve">MARGINALIZATION AND </w:t>
      </w:r>
      <w:proofErr w:type="gramStart"/>
      <w:r w:rsidRPr="00293B8A">
        <w:rPr>
          <w:b w:val="0"/>
          <w:i w:val="0"/>
          <w:sz w:val="24"/>
          <w:szCs w:val="24"/>
          <w:lang w:val="en-US"/>
        </w:rPr>
        <w:t>IT’S</w:t>
      </w:r>
      <w:proofErr w:type="gramEnd"/>
      <w:r w:rsidRPr="00293B8A">
        <w:rPr>
          <w:b w:val="0"/>
          <w:i w:val="0"/>
          <w:sz w:val="24"/>
          <w:szCs w:val="24"/>
          <w:lang w:val="en-US"/>
        </w:rPr>
        <w:t xml:space="preserve"> DYNAMICS IN THE MODERN RUSSIAN SOCIETY</w:t>
      </w:r>
      <w:bookmarkEnd w:id="40"/>
    </w:p>
    <w:p w:rsidR="00047581" w:rsidRPr="00293B8A" w:rsidRDefault="00047581" w:rsidP="00FE6FC1">
      <w:pPr>
        <w:pStyle w:val="a4"/>
        <w:rPr>
          <w:sz w:val="24"/>
          <w:szCs w:val="24"/>
          <w:lang w:val="en-US"/>
        </w:rPr>
      </w:pPr>
      <w:r w:rsidRPr="00293B8A">
        <w:rPr>
          <w:sz w:val="24"/>
          <w:szCs w:val="24"/>
          <w:lang w:val="en-US"/>
        </w:rPr>
        <w:t>Maria S. </w:t>
      </w:r>
      <w:proofErr w:type="spellStart"/>
      <w:r w:rsidRPr="00293B8A">
        <w:rPr>
          <w:sz w:val="24"/>
          <w:szCs w:val="24"/>
          <w:lang w:val="en-US"/>
        </w:rPr>
        <w:t>Ivanova</w:t>
      </w:r>
      <w:bookmarkEnd w:id="41"/>
      <w:proofErr w:type="spellEnd"/>
    </w:p>
    <w:p w:rsidR="00047581" w:rsidRPr="00293B8A" w:rsidRDefault="00A13C67" w:rsidP="00FE6FC1">
      <w:pPr>
        <w:pStyle w:val="a5"/>
        <w:ind w:left="0" w:right="0"/>
        <w:rPr>
          <w:sz w:val="24"/>
          <w:szCs w:val="24"/>
          <w:lang w:val="en-US"/>
        </w:rPr>
      </w:pPr>
      <w:hyperlink r:id="rId4" w:history="1">
        <w:r w:rsidR="00047581" w:rsidRPr="00293B8A">
          <w:rPr>
            <w:sz w:val="24"/>
            <w:szCs w:val="24"/>
            <w:lang w:val="en-US"/>
          </w:rPr>
          <w:t>Southern Federal University</w:t>
        </w:r>
      </w:hyperlink>
      <w:r w:rsidR="00047581" w:rsidRPr="00293B8A">
        <w:rPr>
          <w:sz w:val="24"/>
          <w:szCs w:val="24"/>
          <w:lang w:val="en-US"/>
        </w:rPr>
        <w:t xml:space="preserve">; </w:t>
      </w:r>
      <w:smartTag w:uri="urn:schemas-microsoft-com:office:smarttags" w:element="metricconverter">
        <w:smartTagPr>
          <w:attr w:name="ProductID" w:val="13, M"/>
        </w:smartTagPr>
        <w:r w:rsidR="00047581" w:rsidRPr="00293B8A">
          <w:rPr>
            <w:sz w:val="24"/>
            <w:szCs w:val="24"/>
            <w:lang w:val="en-US"/>
          </w:rPr>
          <w:t>13, M</w:t>
        </w:r>
      </w:smartTag>
      <w:r w:rsidR="00047581" w:rsidRPr="00293B8A">
        <w:rPr>
          <w:sz w:val="24"/>
          <w:szCs w:val="24"/>
          <w:lang w:val="en-US"/>
        </w:rPr>
        <w:t>. </w:t>
      </w:r>
      <w:proofErr w:type="spellStart"/>
      <w:r w:rsidR="00047581" w:rsidRPr="00293B8A">
        <w:rPr>
          <w:sz w:val="24"/>
          <w:szCs w:val="24"/>
          <w:lang w:val="en-US"/>
        </w:rPr>
        <w:t>Nagibin</w:t>
      </w:r>
      <w:proofErr w:type="spellEnd"/>
      <w:r w:rsidR="00047581" w:rsidRPr="00293B8A">
        <w:rPr>
          <w:sz w:val="24"/>
          <w:szCs w:val="24"/>
          <w:lang w:val="en-US"/>
        </w:rPr>
        <w:t xml:space="preserve"> av., Rostov-on-Don, 344038, Russia</w:t>
      </w:r>
    </w:p>
    <w:p w:rsidR="00047581" w:rsidRPr="00293B8A" w:rsidRDefault="00C96435" w:rsidP="00FE6FC1">
      <w:pPr>
        <w:pStyle w:val="a3"/>
        <w:ind w:left="0" w:right="0"/>
        <w:rPr>
          <w:sz w:val="24"/>
          <w:szCs w:val="24"/>
        </w:rPr>
      </w:pPr>
      <w:r w:rsidRPr="00293B8A">
        <w:rPr>
          <w:i/>
          <w:sz w:val="24"/>
          <w:szCs w:val="24"/>
          <w:lang w:val="en-GB"/>
        </w:rPr>
        <w:t xml:space="preserve">Annotation: </w:t>
      </w:r>
      <w:r w:rsidR="00047581" w:rsidRPr="00293B8A">
        <w:rPr>
          <w:sz w:val="24"/>
          <w:szCs w:val="24"/>
        </w:rPr>
        <w:t>This article is dedicated to the problem of marginalization. It discloses the meaning of such terms as «marginalization», «marginality», «marginal». The article considers basic marginal groups existing in contemporary Russian society, describes theirs main features. Also there is represented the analysis of students marginalization, based on author’s investigation.</w:t>
      </w:r>
    </w:p>
    <w:p w:rsidR="00C96435" w:rsidRPr="00293B8A" w:rsidRDefault="00047581" w:rsidP="00FE6FC1">
      <w:pPr>
        <w:pStyle w:val="a3"/>
        <w:ind w:left="0" w:right="0"/>
        <w:rPr>
          <w:sz w:val="24"/>
          <w:szCs w:val="24"/>
        </w:rPr>
      </w:pPr>
      <w:r w:rsidRPr="00293B8A">
        <w:rPr>
          <w:i/>
          <w:sz w:val="24"/>
          <w:szCs w:val="24"/>
        </w:rPr>
        <w:t>Key words:</w:t>
      </w:r>
      <w:r w:rsidRPr="00293B8A">
        <w:rPr>
          <w:sz w:val="24"/>
          <w:szCs w:val="24"/>
        </w:rPr>
        <w:t xml:space="preserve"> marginalization; marginality; social exclusion; «social underworld»; «normal marginal groups»;</w:t>
      </w:r>
      <w:r w:rsidR="00C96435" w:rsidRPr="00293B8A">
        <w:rPr>
          <w:sz w:val="24"/>
          <w:szCs w:val="24"/>
        </w:rPr>
        <w:t xml:space="preserve"> «new marginal groups».</w:t>
      </w:r>
    </w:p>
    <w:p w:rsidR="00047581" w:rsidRPr="00293B8A" w:rsidRDefault="00047581" w:rsidP="00FE6FC1">
      <w:pPr>
        <w:ind w:firstLine="0"/>
        <w:rPr>
          <w:sz w:val="24"/>
          <w:szCs w:val="24"/>
          <w:lang w:val="en-US"/>
        </w:rPr>
      </w:pPr>
    </w:p>
    <w:p w:rsidR="00047581" w:rsidRPr="00293B8A" w:rsidRDefault="00C96435" w:rsidP="00FE6FC1">
      <w:pPr>
        <w:pStyle w:val="a4"/>
        <w:outlineLvl w:val="0"/>
        <w:rPr>
          <w:b w:val="0"/>
          <w:i w:val="0"/>
          <w:sz w:val="24"/>
          <w:szCs w:val="24"/>
          <w:lang w:val="en-US"/>
        </w:rPr>
      </w:pPr>
      <w:bookmarkStart w:id="42" w:name="_Toc360161167"/>
      <w:bookmarkStart w:id="43" w:name="_Toc360161168"/>
      <w:r w:rsidRPr="00293B8A">
        <w:rPr>
          <w:b w:val="0"/>
          <w:i w:val="0"/>
          <w:sz w:val="24"/>
          <w:szCs w:val="24"/>
          <w:lang w:val="en-US"/>
        </w:rPr>
        <w:t>INTEGRATION OF FOREIGN CULTURAL MIGRANTS</w:t>
      </w:r>
      <w:r w:rsidRPr="00293B8A">
        <w:rPr>
          <w:b w:val="0"/>
          <w:i w:val="0"/>
          <w:sz w:val="24"/>
          <w:szCs w:val="24"/>
          <w:lang w:val="en-US"/>
        </w:rPr>
        <w:br/>
        <w:t>INTO MODERN RUSSIAN SOCIETY</w:t>
      </w:r>
      <w:bookmarkEnd w:id="42"/>
    </w:p>
    <w:p w:rsidR="00047581" w:rsidRPr="00293B8A" w:rsidRDefault="00047581" w:rsidP="00FE6FC1">
      <w:pPr>
        <w:pStyle w:val="a4"/>
        <w:outlineLvl w:val="0"/>
        <w:rPr>
          <w:sz w:val="24"/>
          <w:szCs w:val="24"/>
          <w:lang w:val="en-US"/>
        </w:rPr>
      </w:pPr>
      <w:proofErr w:type="spellStart"/>
      <w:r w:rsidRPr="00293B8A">
        <w:rPr>
          <w:sz w:val="24"/>
          <w:szCs w:val="24"/>
          <w:lang w:val="en-US"/>
        </w:rPr>
        <w:t>Daniyar</w:t>
      </w:r>
      <w:proofErr w:type="spellEnd"/>
      <w:r w:rsidRPr="00293B8A">
        <w:rPr>
          <w:sz w:val="24"/>
          <w:szCs w:val="24"/>
          <w:lang w:val="en-US"/>
        </w:rPr>
        <w:t xml:space="preserve"> M. </w:t>
      </w:r>
      <w:proofErr w:type="spellStart"/>
      <w:r w:rsidRPr="00293B8A">
        <w:rPr>
          <w:sz w:val="24"/>
          <w:szCs w:val="24"/>
          <w:lang w:val="en-US"/>
        </w:rPr>
        <w:t>Abdrakhmanov</w:t>
      </w:r>
      <w:proofErr w:type="spellEnd"/>
      <w:r w:rsidRPr="00293B8A">
        <w:rPr>
          <w:sz w:val="24"/>
          <w:szCs w:val="24"/>
          <w:lang w:val="en-US"/>
        </w:rPr>
        <w:t xml:space="preserve">, </w:t>
      </w:r>
      <w:proofErr w:type="spellStart"/>
      <w:r w:rsidRPr="00293B8A">
        <w:rPr>
          <w:sz w:val="24"/>
          <w:szCs w:val="24"/>
          <w:lang w:val="en-US"/>
        </w:rPr>
        <w:t>Iskander</w:t>
      </w:r>
      <w:proofErr w:type="spellEnd"/>
      <w:r w:rsidRPr="00293B8A">
        <w:rPr>
          <w:sz w:val="24"/>
          <w:szCs w:val="24"/>
          <w:lang w:val="en-US"/>
        </w:rPr>
        <w:t xml:space="preserve"> A. </w:t>
      </w:r>
      <w:proofErr w:type="spellStart"/>
      <w:r w:rsidRPr="00293B8A">
        <w:rPr>
          <w:sz w:val="24"/>
          <w:szCs w:val="24"/>
          <w:lang w:val="en-US"/>
        </w:rPr>
        <w:t>Shakirov</w:t>
      </w:r>
      <w:proofErr w:type="spellEnd"/>
      <w:r w:rsidRPr="00293B8A">
        <w:rPr>
          <w:sz w:val="24"/>
          <w:szCs w:val="24"/>
          <w:lang w:val="en-US"/>
        </w:rPr>
        <w:t xml:space="preserve">, </w:t>
      </w:r>
      <w:proofErr w:type="spellStart"/>
      <w:r w:rsidRPr="00293B8A">
        <w:rPr>
          <w:sz w:val="24"/>
          <w:szCs w:val="24"/>
          <w:lang w:val="en-US"/>
        </w:rPr>
        <w:t>Ilya</w:t>
      </w:r>
      <w:proofErr w:type="spellEnd"/>
      <w:r w:rsidRPr="00293B8A">
        <w:rPr>
          <w:sz w:val="24"/>
          <w:szCs w:val="24"/>
          <w:lang w:val="en-US"/>
        </w:rPr>
        <w:t xml:space="preserve"> V. </w:t>
      </w:r>
      <w:proofErr w:type="spellStart"/>
      <w:r w:rsidRPr="00293B8A">
        <w:rPr>
          <w:sz w:val="24"/>
          <w:szCs w:val="24"/>
          <w:lang w:val="en-US"/>
        </w:rPr>
        <w:t>Demichev</w:t>
      </w:r>
      <w:proofErr w:type="spellEnd"/>
      <w:r w:rsidRPr="00293B8A">
        <w:rPr>
          <w:sz w:val="24"/>
          <w:szCs w:val="24"/>
          <w:lang w:val="en-US"/>
        </w:rPr>
        <w:t xml:space="preserve">, </w:t>
      </w:r>
      <w:proofErr w:type="spellStart"/>
      <w:r w:rsidRPr="00293B8A">
        <w:rPr>
          <w:sz w:val="24"/>
          <w:szCs w:val="24"/>
          <w:lang w:val="en-US"/>
        </w:rPr>
        <w:t>Marsel</w:t>
      </w:r>
      <w:proofErr w:type="spellEnd"/>
      <w:r w:rsidRPr="00293B8A">
        <w:rPr>
          <w:sz w:val="24"/>
          <w:szCs w:val="24"/>
          <w:lang w:val="en-US"/>
        </w:rPr>
        <w:t xml:space="preserve"> M. </w:t>
      </w:r>
      <w:proofErr w:type="spellStart"/>
      <w:r w:rsidRPr="00293B8A">
        <w:rPr>
          <w:sz w:val="24"/>
          <w:szCs w:val="24"/>
          <w:lang w:val="en-US"/>
        </w:rPr>
        <w:t>Nugumanov</w:t>
      </w:r>
      <w:bookmarkEnd w:id="43"/>
      <w:proofErr w:type="spellEnd"/>
    </w:p>
    <w:p w:rsidR="00047581" w:rsidRPr="00293B8A" w:rsidRDefault="00047581" w:rsidP="00FE6FC1">
      <w:pPr>
        <w:pStyle w:val="a5"/>
        <w:ind w:left="0" w:right="0"/>
        <w:rPr>
          <w:sz w:val="24"/>
          <w:szCs w:val="24"/>
          <w:lang w:val="en-US"/>
        </w:rPr>
      </w:pPr>
      <w:r w:rsidRPr="00293B8A">
        <w:rPr>
          <w:sz w:val="24"/>
          <w:szCs w:val="24"/>
          <w:lang w:val="en-US"/>
        </w:rPr>
        <w:t xml:space="preserve">Institute of Humanities Research of Republic of Bashkortostan; </w:t>
      </w:r>
      <w:r w:rsidRPr="00293B8A">
        <w:rPr>
          <w:sz w:val="24"/>
          <w:szCs w:val="24"/>
          <w:lang w:val="en-US"/>
        </w:rPr>
        <w:br/>
        <w:t xml:space="preserve">13/1, </w:t>
      </w:r>
      <w:proofErr w:type="spellStart"/>
      <w:r w:rsidRPr="00293B8A">
        <w:rPr>
          <w:sz w:val="24"/>
          <w:szCs w:val="24"/>
          <w:lang w:val="en-US"/>
        </w:rPr>
        <w:t>Gafury</w:t>
      </w:r>
      <w:proofErr w:type="spellEnd"/>
      <w:r w:rsidRPr="00293B8A">
        <w:rPr>
          <w:sz w:val="24"/>
          <w:szCs w:val="24"/>
          <w:lang w:val="en-US"/>
        </w:rPr>
        <w:t xml:space="preserve"> str., Ufa, 450076, Republic of Bashkortostan, Russia</w:t>
      </w:r>
    </w:p>
    <w:p w:rsidR="00C96435" w:rsidRPr="00293B8A" w:rsidRDefault="00C96435" w:rsidP="00FE6FC1">
      <w:pPr>
        <w:pStyle w:val="a3"/>
        <w:ind w:left="0" w:right="0"/>
        <w:rPr>
          <w:sz w:val="24"/>
          <w:szCs w:val="24"/>
        </w:rPr>
      </w:pPr>
      <w:r w:rsidRPr="00293B8A">
        <w:rPr>
          <w:i/>
          <w:sz w:val="24"/>
          <w:szCs w:val="24"/>
          <w:lang w:val="en-GB"/>
        </w:rPr>
        <w:t xml:space="preserve">Annotation: </w:t>
      </w:r>
      <w:r w:rsidRPr="00293B8A">
        <w:rPr>
          <w:sz w:val="24"/>
          <w:szCs w:val="24"/>
        </w:rPr>
        <w:t>This article deals with the current issues of integration of foreign cultural migrants in modern Russian society; describes the hypotheses and research methodology, proposed criteria for evaluating integration.</w:t>
      </w:r>
    </w:p>
    <w:p w:rsidR="00C96435" w:rsidRPr="00293B8A" w:rsidRDefault="00C96435" w:rsidP="00FE6FC1">
      <w:pPr>
        <w:pStyle w:val="a3"/>
        <w:ind w:left="0" w:right="0"/>
        <w:rPr>
          <w:sz w:val="24"/>
          <w:szCs w:val="24"/>
        </w:rPr>
      </w:pPr>
      <w:r w:rsidRPr="00293B8A">
        <w:rPr>
          <w:i/>
          <w:sz w:val="24"/>
          <w:szCs w:val="24"/>
        </w:rPr>
        <w:t>Key words</w:t>
      </w:r>
      <w:r w:rsidRPr="00293B8A">
        <w:rPr>
          <w:sz w:val="24"/>
          <w:szCs w:val="24"/>
        </w:rPr>
        <w:t xml:space="preserve">: migrants; cultural integration; conflict; </w:t>
      </w:r>
      <w:proofErr w:type="spellStart"/>
      <w:r w:rsidRPr="00293B8A">
        <w:rPr>
          <w:sz w:val="24"/>
          <w:szCs w:val="24"/>
        </w:rPr>
        <w:t>inculturation</w:t>
      </w:r>
      <w:proofErr w:type="spellEnd"/>
      <w:r w:rsidRPr="00293B8A">
        <w:rPr>
          <w:sz w:val="24"/>
          <w:szCs w:val="24"/>
        </w:rPr>
        <w:t>; modeling.</w:t>
      </w:r>
    </w:p>
    <w:p w:rsidR="00047581" w:rsidRPr="00293B8A" w:rsidRDefault="00047581" w:rsidP="00FE6FC1">
      <w:pPr>
        <w:ind w:firstLine="0"/>
        <w:rPr>
          <w:sz w:val="24"/>
          <w:szCs w:val="24"/>
          <w:lang w:val="en-US"/>
        </w:rPr>
      </w:pPr>
    </w:p>
    <w:p w:rsidR="00047581" w:rsidRPr="00293B8A" w:rsidRDefault="00C96435" w:rsidP="00FE6FC1">
      <w:pPr>
        <w:pStyle w:val="a4"/>
        <w:rPr>
          <w:b w:val="0"/>
          <w:i w:val="0"/>
          <w:sz w:val="24"/>
          <w:szCs w:val="24"/>
          <w:lang w:val="en-US"/>
        </w:rPr>
      </w:pPr>
      <w:bookmarkStart w:id="44" w:name="_Toc360161172"/>
      <w:r w:rsidRPr="00293B8A">
        <w:rPr>
          <w:b w:val="0"/>
          <w:i w:val="0"/>
          <w:sz w:val="24"/>
          <w:szCs w:val="24"/>
          <w:lang w:val="en-US"/>
        </w:rPr>
        <w:lastRenderedPageBreak/>
        <w:t>SOCIAL PROTEST AND SOCIAL CRITICALITY: THE NEW TIMES</w:t>
      </w:r>
    </w:p>
    <w:p w:rsidR="00047581" w:rsidRPr="00293B8A" w:rsidRDefault="00047581" w:rsidP="00FE6FC1">
      <w:pPr>
        <w:pStyle w:val="a4"/>
        <w:rPr>
          <w:sz w:val="24"/>
          <w:szCs w:val="24"/>
          <w:lang w:val="en-US"/>
        </w:rPr>
      </w:pPr>
      <w:r w:rsidRPr="00293B8A">
        <w:rPr>
          <w:sz w:val="24"/>
          <w:szCs w:val="24"/>
          <w:lang w:val="en-US"/>
        </w:rPr>
        <w:t>Angelika D. </w:t>
      </w:r>
      <w:proofErr w:type="spellStart"/>
      <w:r w:rsidRPr="00293B8A">
        <w:rPr>
          <w:sz w:val="24"/>
          <w:szCs w:val="24"/>
          <w:lang w:val="en-US"/>
        </w:rPr>
        <w:t>Lashevskaya</w:t>
      </w:r>
      <w:bookmarkEnd w:id="44"/>
      <w:proofErr w:type="spellEnd"/>
    </w:p>
    <w:p w:rsidR="00047581" w:rsidRPr="00293B8A" w:rsidRDefault="00047581" w:rsidP="00FE6FC1">
      <w:pPr>
        <w:pStyle w:val="a5"/>
        <w:ind w:left="0" w:right="0"/>
        <w:rPr>
          <w:sz w:val="24"/>
          <w:szCs w:val="24"/>
          <w:lang w:val="en-US"/>
        </w:rPr>
      </w:pPr>
      <w:r w:rsidRPr="00293B8A">
        <w:rPr>
          <w:sz w:val="24"/>
          <w:szCs w:val="24"/>
          <w:lang w:val="en-US"/>
        </w:rPr>
        <w:t xml:space="preserve">Ural State Pedagogical University; 26, </w:t>
      </w:r>
      <w:proofErr w:type="spellStart"/>
      <w:r w:rsidRPr="00293B8A">
        <w:rPr>
          <w:sz w:val="24"/>
          <w:szCs w:val="24"/>
          <w:lang w:val="en-US"/>
        </w:rPr>
        <w:t>Kosmonavtov</w:t>
      </w:r>
      <w:proofErr w:type="spellEnd"/>
      <w:r w:rsidRPr="00293B8A">
        <w:rPr>
          <w:sz w:val="24"/>
          <w:szCs w:val="24"/>
          <w:lang w:val="en-US"/>
        </w:rPr>
        <w:t> av., Yekaterinburg, 620017, Russia</w:t>
      </w:r>
    </w:p>
    <w:p w:rsidR="00C96435" w:rsidRPr="00293B8A" w:rsidRDefault="00C96435" w:rsidP="00FE6FC1">
      <w:pPr>
        <w:pStyle w:val="a3"/>
        <w:ind w:left="0" w:right="0"/>
        <w:rPr>
          <w:sz w:val="24"/>
          <w:szCs w:val="24"/>
        </w:rPr>
      </w:pPr>
      <w:r w:rsidRPr="00293B8A">
        <w:rPr>
          <w:i/>
          <w:sz w:val="24"/>
          <w:szCs w:val="24"/>
          <w:lang w:val="en-GB"/>
        </w:rPr>
        <w:t xml:space="preserve">Annotation: </w:t>
      </w:r>
      <w:r w:rsidRPr="00293B8A">
        <w:rPr>
          <w:sz w:val="24"/>
          <w:szCs w:val="24"/>
        </w:rPr>
        <w:t>The author analyzes the mass protest movement, to cover the world at the beginning of the third millennium, is considering new types of social protests, their nature and causes. The author concludes that the protests — is one of the conditions of social existence, and the welfare of the society is not able to save him from the social upheavals and catastrophes. The author considers the possibility of learning new processes in the framework of the general theory of systems.</w:t>
      </w:r>
    </w:p>
    <w:p w:rsidR="00C96435" w:rsidRPr="00293B8A" w:rsidRDefault="00C96435" w:rsidP="00FE6FC1">
      <w:pPr>
        <w:pStyle w:val="a3"/>
        <w:ind w:left="0" w:right="0"/>
        <w:rPr>
          <w:sz w:val="24"/>
          <w:szCs w:val="24"/>
        </w:rPr>
      </w:pPr>
      <w:r w:rsidRPr="00293B8A">
        <w:rPr>
          <w:i/>
          <w:sz w:val="24"/>
          <w:szCs w:val="24"/>
        </w:rPr>
        <w:t>Key words:</w:t>
      </w:r>
      <w:r w:rsidRPr="00293B8A">
        <w:rPr>
          <w:sz w:val="24"/>
          <w:szCs w:val="24"/>
        </w:rPr>
        <w:t xml:space="preserve"> protest; social protest; critical system; tremors; social criticality; social disaster.</w:t>
      </w:r>
    </w:p>
    <w:p w:rsidR="00047581" w:rsidRPr="00293B8A" w:rsidRDefault="00047581" w:rsidP="00FE6FC1">
      <w:pPr>
        <w:ind w:firstLine="0"/>
        <w:rPr>
          <w:sz w:val="24"/>
          <w:szCs w:val="24"/>
          <w:lang w:val="en-US"/>
        </w:rPr>
      </w:pPr>
    </w:p>
    <w:p w:rsidR="00047581" w:rsidRPr="00293B8A" w:rsidRDefault="00C96435" w:rsidP="00FE6FC1">
      <w:pPr>
        <w:pStyle w:val="a4"/>
        <w:outlineLvl w:val="0"/>
        <w:rPr>
          <w:b w:val="0"/>
          <w:i w:val="0"/>
          <w:sz w:val="24"/>
          <w:szCs w:val="24"/>
          <w:lang w:val="en-US"/>
        </w:rPr>
      </w:pPr>
      <w:bookmarkStart w:id="45" w:name="_Toc360161175"/>
      <w:bookmarkStart w:id="46" w:name="_Toc360161176"/>
      <w:r w:rsidRPr="00293B8A">
        <w:rPr>
          <w:b w:val="0"/>
          <w:i w:val="0"/>
          <w:sz w:val="24"/>
          <w:szCs w:val="24"/>
          <w:lang w:val="en-US"/>
        </w:rPr>
        <w:t>PUBLIC RELATIONS: TO A QUESTION ON FORMING OF PROLEGOMENA OF SCIENTIFIC KNOWLEDGE</w:t>
      </w:r>
      <w:bookmarkEnd w:id="45"/>
    </w:p>
    <w:p w:rsidR="00047581" w:rsidRPr="00293B8A" w:rsidRDefault="00047581" w:rsidP="00FE6FC1">
      <w:pPr>
        <w:pStyle w:val="a4"/>
        <w:outlineLvl w:val="0"/>
        <w:rPr>
          <w:sz w:val="24"/>
          <w:szCs w:val="24"/>
          <w:lang w:val="en-US"/>
        </w:rPr>
      </w:pPr>
      <w:r w:rsidRPr="00293B8A">
        <w:rPr>
          <w:sz w:val="24"/>
          <w:szCs w:val="24"/>
          <w:lang w:val="en-US"/>
        </w:rPr>
        <w:t>Marina G. </w:t>
      </w:r>
      <w:proofErr w:type="spellStart"/>
      <w:r w:rsidRPr="00293B8A">
        <w:rPr>
          <w:sz w:val="24"/>
          <w:szCs w:val="24"/>
          <w:lang w:val="en-US"/>
        </w:rPr>
        <w:t>Shilina</w:t>
      </w:r>
      <w:bookmarkEnd w:id="46"/>
      <w:proofErr w:type="spellEnd"/>
    </w:p>
    <w:p w:rsidR="00047581" w:rsidRPr="00293B8A" w:rsidRDefault="00047581" w:rsidP="00FE6FC1">
      <w:pPr>
        <w:pStyle w:val="a5"/>
        <w:ind w:left="0" w:right="0"/>
        <w:rPr>
          <w:sz w:val="24"/>
          <w:szCs w:val="24"/>
          <w:lang w:val="en-US"/>
        </w:rPr>
      </w:pPr>
      <w:r w:rsidRPr="00293B8A">
        <w:rPr>
          <w:sz w:val="24"/>
          <w:szCs w:val="24"/>
          <w:lang w:val="en-US"/>
        </w:rPr>
        <w:t>National Research University The Higher School of Economics</w:t>
      </w:r>
      <w:proofErr w:type="gramStart"/>
      <w:r w:rsidRPr="00293B8A">
        <w:rPr>
          <w:sz w:val="24"/>
          <w:szCs w:val="24"/>
          <w:lang w:val="en-US"/>
        </w:rPr>
        <w:t>;</w:t>
      </w:r>
      <w:proofErr w:type="gramEnd"/>
      <w:r w:rsidRPr="00293B8A">
        <w:rPr>
          <w:sz w:val="24"/>
          <w:szCs w:val="24"/>
          <w:lang w:val="en-US"/>
        </w:rPr>
        <w:br/>
        <w:t xml:space="preserve">46 B, </w:t>
      </w:r>
      <w:proofErr w:type="spellStart"/>
      <w:r w:rsidRPr="00293B8A">
        <w:rPr>
          <w:sz w:val="24"/>
          <w:szCs w:val="24"/>
          <w:lang w:val="en-US"/>
        </w:rPr>
        <w:t>Volgogradsky</w:t>
      </w:r>
      <w:proofErr w:type="spellEnd"/>
      <w:r w:rsidRPr="00293B8A">
        <w:rPr>
          <w:sz w:val="24"/>
          <w:szCs w:val="24"/>
          <w:lang w:val="en-US"/>
        </w:rPr>
        <w:t xml:space="preserve"> av., Moscow, 125319, Russia</w:t>
      </w:r>
    </w:p>
    <w:p w:rsidR="00047581" w:rsidRPr="00293B8A" w:rsidRDefault="00C96435" w:rsidP="00FE6FC1">
      <w:pPr>
        <w:pStyle w:val="a3"/>
        <w:ind w:left="0" w:right="0"/>
        <w:rPr>
          <w:sz w:val="24"/>
          <w:szCs w:val="24"/>
        </w:rPr>
      </w:pPr>
      <w:r w:rsidRPr="00293B8A">
        <w:rPr>
          <w:i/>
          <w:sz w:val="24"/>
          <w:szCs w:val="24"/>
          <w:lang w:val="en-GB"/>
        </w:rPr>
        <w:t xml:space="preserve">Annotation: </w:t>
      </w:r>
      <w:r w:rsidR="00047581" w:rsidRPr="00293B8A">
        <w:rPr>
          <w:sz w:val="24"/>
          <w:szCs w:val="24"/>
        </w:rPr>
        <w:t xml:space="preserve">Public relations require adequate scientific reflection, and an integrated theoretical framework to form the paradigm of scientific knowledge in this field in Russia. The research results </w:t>
      </w:r>
      <w:proofErr w:type="spellStart"/>
      <w:r w:rsidR="00047581" w:rsidRPr="00293B8A">
        <w:rPr>
          <w:sz w:val="24"/>
          <w:szCs w:val="24"/>
        </w:rPr>
        <w:t>form</w:t>
      </w:r>
      <w:proofErr w:type="spellEnd"/>
      <w:r w:rsidR="00047581" w:rsidRPr="00293B8A">
        <w:rPr>
          <w:sz w:val="24"/>
          <w:szCs w:val="24"/>
        </w:rPr>
        <w:t xml:space="preserve"> the basic provisions of the scientific knowledge of PR.</w:t>
      </w:r>
    </w:p>
    <w:p w:rsidR="00047581" w:rsidRPr="00293B8A" w:rsidRDefault="00047581" w:rsidP="00FE6FC1">
      <w:pPr>
        <w:pStyle w:val="a3"/>
        <w:ind w:left="0" w:right="0"/>
        <w:rPr>
          <w:b/>
          <w:sz w:val="24"/>
          <w:szCs w:val="24"/>
        </w:rPr>
      </w:pPr>
      <w:r w:rsidRPr="00293B8A">
        <w:rPr>
          <w:i/>
          <w:sz w:val="24"/>
          <w:szCs w:val="24"/>
        </w:rPr>
        <w:t>Key words:</w:t>
      </w:r>
      <w:r w:rsidRPr="00293B8A">
        <w:rPr>
          <w:sz w:val="24"/>
          <w:szCs w:val="24"/>
        </w:rPr>
        <w:t xml:space="preserve"> social professional communication; public relations; scientific knowledge; methodology; system and functional framework; sociology; philosophy; genesis; conceptual and categorical apparatus.</w:t>
      </w:r>
    </w:p>
    <w:p w:rsidR="00047581" w:rsidRPr="00551716" w:rsidRDefault="00047581" w:rsidP="00FE6FC1">
      <w:pPr>
        <w:ind w:firstLine="0"/>
        <w:rPr>
          <w:sz w:val="24"/>
          <w:szCs w:val="24"/>
          <w:lang w:val="en-US"/>
        </w:rPr>
      </w:pPr>
    </w:p>
    <w:sectPr w:rsidR="00047581" w:rsidRPr="00551716" w:rsidSect="00572D32">
      <w:pgSz w:w="11906" w:h="16838"/>
      <w:pgMar w:top="1134" w:right="849"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163051"/>
    <w:rsid w:val="00026203"/>
    <w:rsid w:val="00047581"/>
    <w:rsid w:val="00125EB1"/>
    <w:rsid w:val="00163051"/>
    <w:rsid w:val="00184CC7"/>
    <w:rsid w:val="00293B8A"/>
    <w:rsid w:val="003262AF"/>
    <w:rsid w:val="00551716"/>
    <w:rsid w:val="00551B57"/>
    <w:rsid w:val="00572D32"/>
    <w:rsid w:val="005B7437"/>
    <w:rsid w:val="00643F0D"/>
    <w:rsid w:val="006D0FA0"/>
    <w:rsid w:val="00715D38"/>
    <w:rsid w:val="00775B90"/>
    <w:rsid w:val="007A6CB2"/>
    <w:rsid w:val="00A13C67"/>
    <w:rsid w:val="00AF0463"/>
    <w:rsid w:val="00BA0DDC"/>
    <w:rsid w:val="00C96435"/>
    <w:rsid w:val="00D9000A"/>
    <w:rsid w:val="00F90397"/>
    <w:rsid w:val="00FE6F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051"/>
    <w:pPr>
      <w:spacing w:after="0" w:line="264" w:lineRule="auto"/>
      <w:ind w:firstLine="357"/>
      <w:jc w:val="both"/>
    </w:pPr>
    <w:rPr>
      <w:rFonts w:ascii="Times New Roman" w:eastAsia="Times New Roman" w:hAnsi="Times New Roman" w:cs="Times New Roman"/>
      <w:lang w:eastAsia="ru-RU"/>
    </w:rPr>
  </w:style>
  <w:style w:type="paragraph" w:styleId="1">
    <w:name w:val="heading 1"/>
    <w:basedOn w:val="a"/>
    <w:next w:val="a"/>
    <w:link w:val="10"/>
    <w:uiPriority w:val="9"/>
    <w:qFormat/>
    <w:rsid w:val="00FE6FC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16305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ннотация"/>
    <w:basedOn w:val="a"/>
    <w:rsid w:val="00163051"/>
    <w:pPr>
      <w:ind w:left="357" w:right="357" w:firstLine="0"/>
    </w:pPr>
    <w:rPr>
      <w:sz w:val="20"/>
      <w:lang w:val="en-US"/>
    </w:rPr>
  </w:style>
  <w:style w:type="paragraph" w:customStyle="1" w:styleId="a4">
    <w:name w:val="Автор английский"/>
    <w:basedOn w:val="4"/>
    <w:rsid w:val="00163051"/>
    <w:pPr>
      <w:keepLines w:val="0"/>
      <w:suppressAutoHyphens/>
      <w:spacing w:before="0" w:after="120" w:line="240" w:lineRule="auto"/>
      <w:ind w:firstLine="0"/>
      <w:jc w:val="center"/>
    </w:pPr>
    <w:rPr>
      <w:rFonts w:ascii="Times New Roman" w:eastAsia="Times New Roman" w:hAnsi="Times New Roman" w:cs="Times New Roman"/>
      <w:bCs w:val="0"/>
      <w:iCs w:val="0"/>
      <w:color w:val="auto"/>
    </w:rPr>
  </w:style>
  <w:style w:type="paragraph" w:customStyle="1" w:styleId="a5">
    <w:name w:val="Адрес английский"/>
    <w:basedOn w:val="a6"/>
    <w:rsid w:val="00163051"/>
    <w:pPr>
      <w:framePr w:w="0" w:hRule="auto" w:hSpace="0" w:wrap="auto" w:hAnchor="text" w:xAlign="left" w:yAlign="inline"/>
      <w:suppressAutoHyphens/>
      <w:spacing w:after="120"/>
      <w:ind w:left="600" w:right="638" w:firstLine="0"/>
      <w:jc w:val="center"/>
    </w:pPr>
    <w:rPr>
      <w:rFonts w:ascii="Times New Roman" w:eastAsia="Times New Roman" w:hAnsi="Times New Roman" w:cs="Times New Roman"/>
      <w:i/>
      <w:sz w:val="20"/>
      <w:szCs w:val="20"/>
    </w:rPr>
  </w:style>
  <w:style w:type="character" w:customStyle="1" w:styleId="40">
    <w:name w:val="Заголовок 4 Знак"/>
    <w:basedOn w:val="a0"/>
    <w:link w:val="4"/>
    <w:uiPriority w:val="9"/>
    <w:semiHidden/>
    <w:rsid w:val="00163051"/>
    <w:rPr>
      <w:rFonts w:asciiTheme="majorHAnsi" w:eastAsiaTheme="majorEastAsia" w:hAnsiTheme="majorHAnsi" w:cstheme="majorBidi"/>
      <w:b/>
      <w:bCs/>
      <w:i/>
      <w:iCs/>
      <w:color w:val="4F81BD" w:themeColor="accent1"/>
      <w:lang w:eastAsia="ru-RU"/>
    </w:rPr>
  </w:style>
  <w:style w:type="paragraph" w:styleId="a6">
    <w:name w:val="envelope address"/>
    <w:basedOn w:val="a"/>
    <w:uiPriority w:val="99"/>
    <w:semiHidden/>
    <w:unhideWhenUsed/>
    <w:rsid w:val="00163051"/>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a7">
    <w:name w:val="header"/>
    <w:basedOn w:val="a"/>
    <w:link w:val="a8"/>
    <w:rsid w:val="00551B57"/>
    <w:pPr>
      <w:tabs>
        <w:tab w:val="center" w:pos="4677"/>
        <w:tab w:val="right" w:pos="9000"/>
      </w:tabs>
      <w:ind w:firstLine="0"/>
      <w:jc w:val="right"/>
    </w:pPr>
    <w:rPr>
      <w:i/>
      <w:iCs/>
      <w:sz w:val="24"/>
      <w:szCs w:val="24"/>
    </w:rPr>
  </w:style>
  <w:style w:type="character" w:customStyle="1" w:styleId="a8">
    <w:name w:val="Верхний колонтитул Знак"/>
    <w:basedOn w:val="a0"/>
    <w:link w:val="a7"/>
    <w:rsid w:val="00551B57"/>
    <w:rPr>
      <w:rFonts w:ascii="Times New Roman" w:eastAsia="Times New Roman" w:hAnsi="Times New Roman" w:cs="Times New Roman"/>
      <w:i/>
      <w:iCs/>
      <w:sz w:val="24"/>
      <w:szCs w:val="24"/>
      <w:lang w:eastAsia="ru-RU"/>
    </w:rPr>
  </w:style>
  <w:style w:type="character" w:customStyle="1" w:styleId="10">
    <w:name w:val="Заголовок 1 Знак"/>
    <w:basedOn w:val="a0"/>
    <w:link w:val="1"/>
    <w:uiPriority w:val="9"/>
    <w:rsid w:val="00FE6FC1"/>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146800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fedu.ru/internation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8</Pages>
  <Words>3059</Words>
  <Characters>17440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Александр</cp:lastModifiedBy>
  <cp:revision>6</cp:revision>
  <dcterms:created xsi:type="dcterms:W3CDTF">2015-08-10T07:38:00Z</dcterms:created>
  <dcterms:modified xsi:type="dcterms:W3CDTF">2015-09-30T01:17:00Z</dcterms:modified>
</cp:coreProperties>
</file>